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 Lab Capstone Assignment</w:t>
      </w:r>
    </w:p>
    <w:p>
      <w:pPr>
        <w:pStyle w:val="Subtitle"/>
      </w:pPr>
      <w:r>
        <w:t>Synthesis-focused assignment using Case 36 as the finale</w:t>
      </w:r>
    </w:p>
    <w:p>
      <w:r>
        <w:t>Evidence Lab · Follow the evidence. Make the call.</w:t>
      </w:r>
    </w:p>
    <w:p>
      <w:pPr>
        <w:pStyle w:val="Heading1"/>
      </w:pPr>
      <w:r>
        <w:t>Purpose</w:t>
      </w:r>
    </w:p>
    <w:p>
      <w:r>
        <w:t>Capstone Mode gives students 11 balanced investigations followed by Case 36, a synthesis task requiring a bounded explanation of what research evidence supports.</w:t>
      </w:r>
    </w:p>
    <w:p>
      <w:pPr>
        <w:pStyle w:val="Heading1"/>
      </w:pPr>
      <w:r>
        <w:t>Student directions</w:t>
      </w:r>
    </w:p>
    <w:p>
      <w:pPr>
        <w:pStyle w:val="ListNumber"/>
      </w:pPr>
      <w:r>
        <w:t>Choose Capstone Mode.</w:t>
      </w:r>
    </w:p>
    <w:p>
      <w:pPr>
        <w:pStyle w:val="ListNumber"/>
      </w:pPr>
      <w:r>
        <w:t>Complete all 12 investigations.</w:t>
      </w:r>
    </w:p>
    <w:p>
      <w:pPr>
        <w:pStyle w:val="ListNumber"/>
      </w:pPr>
      <w:r>
        <w:t>For Case 36, write down your final explanation before reading the feedback.</w:t>
      </w:r>
    </w:p>
    <w:p>
      <w:pPr>
        <w:pStyle w:val="ListNumber"/>
      </w:pPr>
      <w:r>
        <w:t>Compare your explanation with the viral framing and with Evidence Lab feedback.</w:t>
      </w:r>
    </w:p>
    <w:p>
      <w:pPr>
        <w:pStyle w:val="Heading1"/>
      </w:pPr>
      <w:r>
        <w:t>Capstone reflection</w:t>
      </w:r>
    </w:p>
    <w:p>
      <w:pPr>
        <w:pStyle w:val="ListBullet"/>
      </w:pPr>
      <w:r>
        <w:t>What did the underlying study support?</w:t>
      </w:r>
    </w:p>
    <w:p>
      <w:pPr>
        <w:pStyle w:val="ListBullet"/>
      </w:pPr>
      <w:r>
        <w:t>What did the viral framing add, remove, or exaggerate?</w:t>
      </w:r>
    </w:p>
    <w:p>
      <w:pPr>
        <w:pStyle w:val="ListBullet"/>
      </w:pPr>
      <w:r>
        <w:t>Which evidence dimension mattered most: design, population, outcome, comparison, source chain, or scope?</w:t>
      </w:r>
    </w:p>
    <w:p>
      <w:pPr>
        <w:pStyle w:val="ListBullet"/>
      </w:pPr>
      <w:r>
        <w:t>Rewrite the claim in language you would be willing to use in an academic assignment.</w:t>
      </w:r>
    </w:p>
    <w:p>
      <w:pPr>
        <w:pStyle w:val="Heading1"/>
      </w:pPr>
      <w:r>
        <w:t>Instructor interpretation</w:t>
      </w:r>
    </w:p>
    <w:p>
      <w:r>
        <w:t>Use Case 36 as a performance task in bounded synthesis. Do not treat a single game score as a validated high-stakes assessment.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