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Evidence Lab</w:t>
      </w:r>
    </w:p>
    <w:p>
      <w:pPr>
        <w:jc w:val="center"/>
      </w:pPr>
      <w:r>
        <w:rPr>
          <w:b/>
          <w:sz w:val="34"/>
        </w:rPr>
        <w:t>Teaching Guide - Version 1.0</w:t>
      </w:r>
    </w:p>
    <w:p>
      <w:pPr>
        <w:jc w:val="center"/>
      </w:pPr>
      <w:r>
        <w:rPr>
          <w:i/>
          <w:sz w:val="24"/>
        </w:rPr>
        <w:t>For Librarians, Faculty, and Instructors</w:t>
      </w:r>
    </w:p>
    <w:p>
      <w:pPr>
        <w:jc w:val="center"/>
      </w:pPr>
      <w:r>
        <w:t>Follow the evidence. Make the call.</w:t>
      </w:r>
    </w:p>
    <w:p>
      <w:r>
        <w:t>Evidence Lab is an institution-neutral information-literacy investigation game for college students. This public guide explains how to teach with the game without revealing keyed answers, hidden evidence values, ideal paths, or case resolutions.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t>Play</w:t>
            </w:r>
          </w:p>
        </w:tc>
        <w:tc>
          <w:tcPr>
            <w:tcW w:type="dxa" w:w="5083"/>
          </w:tcPr>
          <w:p>
            <w:r>
              <w:t>https://yanlingliuinfolit.github.io/evidence-lab/play.html</w:t>
            </w:r>
          </w:p>
        </w:tc>
      </w:tr>
      <w:tr>
        <w:tc>
          <w:tcPr>
            <w:tcW w:type="dxa" w:w="5083"/>
          </w:tcPr>
          <w:p>
            <w:r>
              <w:t>Case catalog</w:t>
            </w:r>
          </w:p>
        </w:tc>
        <w:tc>
          <w:tcPr>
            <w:tcW w:type="dxa" w:w="5083"/>
          </w:tcPr>
          <w:p>
            <w:r>
              <w:t>https://yanlingliuinfolit.github.io/evidence-lab/cases.html</w:t>
            </w:r>
          </w:p>
        </w:tc>
      </w:tr>
      <w:tr>
        <w:tc>
          <w:tcPr>
            <w:tcW w:type="dxa" w:w="5083"/>
          </w:tcPr>
          <w:p>
            <w:r>
              <w:t>For educators</w:t>
            </w:r>
          </w:p>
        </w:tc>
        <w:tc>
          <w:tcPr>
            <w:tcW w:type="dxa" w:w="5083"/>
          </w:tcPr>
          <w:p>
            <w:r>
              <w:t>https://yanlingliuinfolit.github.io/evidence-lab/educators.html</w:t>
            </w:r>
          </w:p>
        </w:tc>
      </w:tr>
      <w:tr>
        <w:tc>
          <w:tcPr>
            <w:tcW w:type="dxa" w:w="5083"/>
          </w:tcPr>
          <w:p>
            <w:r>
              <w:t>Creator</w:t>
            </w:r>
          </w:p>
        </w:tc>
        <w:tc>
          <w:tcPr>
            <w:tcW w:type="dxa" w:w="5083"/>
          </w:tcPr>
          <w:p>
            <w:r>
              <w:t>Yanling Liu, Coordinator of Information Literacy and Research Services, Indiana University Kokomo</w:t>
            </w:r>
          </w:p>
        </w:tc>
      </w:tr>
    </w:tbl>
    <w:p>
      <w:pPr>
        <w:pStyle w:val="Heading1"/>
      </w:pPr>
      <w:r>
        <w:t>1. What Students Do</w:t>
      </w:r>
    </w:p>
    <w:p>
      <w:r>
        <w:t>Each investigation follows a consistent cycle: Encounter -&gt; Investigate -&gt; Decide -&gt; Explain -&gt; Feedback -&gt; Review. Students choose what evidence to inspect, decide when the evidence is sufficient, make a decision, identify the evidence that mattered most, reflect on confidence, and receive feedback. Students are not rewarded for opening every artifact.</w:t>
      </w:r>
    </w:p>
    <w:p>
      <w:pPr>
        <w:pStyle w:val="Heading1"/>
      </w:pPr>
      <w:r>
        <w:t>2. Four Investigation Levels</w:t>
      </w:r>
    </w:p>
    <w:p>
      <w:pPr>
        <w:pStyle w:val="Heading2"/>
      </w:pPr>
      <w:r>
        <w:t>Level 1 - Guided</w:t>
      </w:r>
    </w:p>
    <w:p>
      <w:pPr>
        <w:pStyle w:val="IntenseQuote"/>
      </w:pPr>
      <w:r>
        <w:t>Cases 1-4</w:t>
      </w:r>
    </w:p>
    <w:p>
      <w:r>
        <w:t>Relatively clean evidence. Students practice verifying existence, comparing claims with sources, evaluating AI output, and calibrating uncertainty.</w:t>
      </w:r>
    </w:p>
    <w:p>
      <w:r>
        <w:t>Core question: What should I check?</w:t>
      </w:r>
    </w:p>
    <w:p>
      <w:pPr>
        <w:pStyle w:val="Heading2"/>
      </w:pPr>
      <w:r>
        <w:t>Level 2 - Networked</w:t>
      </w:r>
    </w:p>
    <w:p>
      <w:pPr>
        <w:pStyle w:val="IntenseQuote"/>
      </w:pPr>
      <w:r>
        <w:t>Cases 5-12</w:t>
      </w:r>
    </w:p>
    <w:p>
      <w:r>
        <w:t>Students trace information through people, platforms, summaries, reposts, corrections, and access systems.</w:t>
      </w:r>
    </w:p>
    <w:p>
      <w:r>
        <w:t>Core question: Where did this information actually come from?</w:t>
      </w:r>
    </w:p>
    <w:p>
      <w:pPr>
        <w:pStyle w:val="Heading2"/>
      </w:pPr>
      <w:r>
        <w:t>Level 3 - Contextual</w:t>
      </w:r>
    </w:p>
    <w:p>
      <w:pPr>
        <w:pStyle w:val="IntenseQuote"/>
      </w:pPr>
      <w:r>
        <w:t>Cases 13-28</w:t>
      </w:r>
    </w:p>
    <w:p>
      <w:r>
        <w:t>Students integrate provenance, visual context, authority, currency, health, money, careers, and institutional consequences.</w:t>
      </w:r>
    </w:p>
    <w:p>
      <w:r>
        <w:t>Core question: What evidence matters for this decision in this context?</w:t>
      </w:r>
    </w:p>
    <w:p>
      <w:pPr>
        <w:pStyle w:val="Heading2"/>
      </w:pPr>
      <w:r>
        <w:t>Level 4 - Synthesis</w:t>
      </w:r>
    </w:p>
    <w:p>
      <w:pPr>
        <w:pStyle w:val="IntenseQuote"/>
      </w:pPr>
      <w:r>
        <w:t>Cases 29-36</w:t>
      </w:r>
    </w:p>
    <w:p>
      <w:r>
        <w:t>Students combine data interpretation, sampling, breaking-news uncertainty, source independence, translation, AI citation tracing, and bounded synthesis.</w:t>
      </w:r>
    </w:p>
    <w:p>
      <w:r>
        <w:t>Core question: What is the strongest claim the evidence actually warrants?</w:t>
      </w:r>
    </w:p>
    <w:p>
      <w:pPr>
        <w:pStyle w:val="Heading1"/>
      </w:pPr>
      <w:r>
        <w:t>3. Learning Outcomes</w:t>
      </w:r>
    </w:p>
    <w:p>
      <w:pPr>
        <w:pStyle w:val="ListNumber"/>
      </w:pPr>
      <w:r>
        <w:t>Verify provenance and existence of sources, images, quotations, accounts, opportunities, and claims.</w:t>
      </w:r>
    </w:p>
    <w:p>
      <w:pPr>
        <w:pStyle w:val="ListNumber"/>
      </w:pPr>
      <w:r>
        <w:t>Select evidence strategically rather than collecting information indiscriminately.</w:t>
      </w:r>
    </w:p>
    <w:p>
      <w:pPr>
        <w:pStyle w:val="ListNumber"/>
      </w:pPr>
      <w:r>
        <w:t>Evaluate claim-evidence fit and identify overstatement, causal shifts, and changes in scope.</w:t>
      </w:r>
    </w:p>
    <w:p>
      <w:pPr>
        <w:pStyle w:val="ListNumber"/>
      </w:pPr>
      <w:r>
        <w:t>Trace information networks and distinguish repetition from independent corroboration.</w:t>
      </w:r>
    </w:p>
    <w:p>
      <w:pPr>
        <w:pStyle w:val="ListNumber"/>
      </w:pPr>
      <w:r>
        <w:t>Evaluate authority contextually by considering expertise, purpose, relevance, platform, and currency.</w:t>
      </w:r>
    </w:p>
    <w:p>
      <w:pPr>
        <w:pStyle w:val="ListNumber"/>
      </w:pPr>
      <w:r>
        <w:t>Interpret visual, quantitative, and multimodal evidence.</w:t>
      </w:r>
    </w:p>
    <w:p>
      <w:pPr>
        <w:pStyle w:val="ListNumber"/>
      </w:pPr>
      <w:r>
        <w:t>Calibrate uncertainty and distinguish firm, qualified, and unresolved conclusions.</w:t>
      </w:r>
    </w:p>
    <w:p>
      <w:pPr>
        <w:pStyle w:val="ListNumber"/>
      </w:pPr>
      <w:r>
        <w:t>Update conclusions responsibly when new evidence becomes available.</w:t>
      </w:r>
    </w:p>
    <w:p>
      <w:pPr>
        <w:pStyle w:val="ListNumber"/>
      </w:pPr>
      <w:r>
        <w:t>Make consequential information decisions involving research, money, careers, health, and everyday life.</w:t>
      </w:r>
    </w:p>
    <w:p>
      <w:pPr>
        <w:pStyle w:val="ListNumber"/>
      </w:pPr>
      <w:r>
        <w:t>Communicate bounded conclusions without overstating or understating the evidence.</w:t>
      </w:r>
    </w:p>
    <w:p>
      <w:pPr>
        <w:pStyle w:val="Heading1"/>
      </w:pPr>
      <w:r>
        <w:t>4. Investigator 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</w:tcPr>
          <w:p>
            <w:r>
              <w:t>Dimension</w:t>
            </w:r>
          </w:p>
        </w:tc>
        <w:tc>
          <w:tcPr>
            <w:tcW w:type="dxa" w:w="3389"/>
          </w:tcPr>
          <w:p>
            <w:r>
              <w:t>Points</w:t>
            </w:r>
          </w:p>
        </w:tc>
        <w:tc>
          <w:tcPr>
            <w:tcW w:type="dxa" w:w="3389"/>
          </w:tcPr>
          <w:p>
            <w:r>
              <w:t>Interpretation</w:t>
            </w:r>
          </w:p>
        </w:tc>
      </w:tr>
      <w:tr>
        <w:tc>
          <w:tcPr>
            <w:tcW w:type="dxa" w:w="3389"/>
          </w:tcPr>
          <w:p>
            <w:r>
              <w:t>Decision</w:t>
            </w:r>
          </w:p>
        </w:tc>
        <w:tc>
          <w:tcPr>
            <w:tcW w:type="dxa" w:w="3389"/>
          </w:tcPr>
          <w:p>
            <w:r>
              <w:t>4</w:t>
            </w:r>
          </w:p>
        </w:tc>
        <w:tc>
          <w:tcPr>
            <w:tcW w:type="dxa" w:w="3389"/>
          </w:tcPr>
          <w:p>
            <w:r>
              <w:t>Does the conclusion fit what the evidence warrants?</w:t>
            </w:r>
          </w:p>
        </w:tc>
      </w:tr>
      <w:tr>
        <w:tc>
          <w:tcPr>
            <w:tcW w:type="dxa" w:w="3389"/>
          </w:tcPr>
          <w:p>
            <w:r>
              <w:t>Evidence Quality</w:t>
            </w:r>
          </w:p>
        </w:tc>
        <w:tc>
          <w:tcPr>
            <w:tcW w:type="dxa" w:w="3389"/>
          </w:tcPr>
          <w:p>
            <w:r>
              <w:t>3</w:t>
            </w:r>
          </w:p>
        </w:tc>
        <w:tc>
          <w:tcPr>
            <w:tcW w:type="dxa" w:w="3389"/>
          </w:tcPr>
          <w:p>
            <w:r>
              <w:t>Did the student find evidence capable of resolving the question?</w:t>
            </w:r>
          </w:p>
        </w:tc>
      </w:tr>
      <w:tr>
        <w:tc>
          <w:tcPr>
            <w:tcW w:type="dxa" w:w="3389"/>
          </w:tcPr>
          <w:p>
            <w:r>
              <w:t>Reasoning</w:t>
            </w:r>
          </w:p>
        </w:tc>
        <w:tc>
          <w:tcPr>
            <w:tcW w:type="dxa" w:w="3389"/>
          </w:tcPr>
          <w:p>
            <w:r>
              <w:t>2</w:t>
            </w:r>
          </w:p>
        </w:tc>
        <w:tc>
          <w:tcPr>
            <w:tcW w:type="dxa" w:w="3389"/>
          </w:tcPr>
          <w:p>
            <w:r>
              <w:t>Does the evidence identified as most important support the conclusion?</w:t>
            </w:r>
          </w:p>
        </w:tc>
      </w:tr>
      <w:tr>
        <w:tc>
          <w:tcPr>
            <w:tcW w:type="dxa" w:w="3389"/>
          </w:tcPr>
          <w:p>
            <w:r>
              <w:t>Efficiency</w:t>
            </w:r>
          </w:p>
        </w:tc>
        <w:tc>
          <w:tcPr>
            <w:tcW w:type="dxa" w:w="3389"/>
          </w:tcPr>
          <w:p>
            <w:r>
              <w:t>1</w:t>
            </w:r>
          </w:p>
        </w:tc>
        <w:tc>
          <w:tcPr>
            <w:tcW w:type="dxa" w:w="3389"/>
          </w:tcPr>
          <w:p>
            <w:r>
              <w:t>Did the student stop after sufficient high-value evidence rather than checking indiscriminately?</w:t>
            </w:r>
          </w:p>
        </w:tc>
      </w:tr>
    </w:tbl>
    <w:p>
      <w:r>
        <w:t>Confidence is reflective and never changes the score. Evidence Lab scores are best interpreted formatively alongside investigation paths and discussion. The public game is not a validated standardized measure of information-literacy ability and should not be used as a secure high-stakes examination.</w:t>
      </w:r>
    </w:p>
    <w:p>
      <w:pPr>
        <w:pStyle w:val="Heading1"/>
      </w:pPr>
      <w:r>
        <w:t>5. Session Modes</w:t>
      </w:r>
    </w:p>
    <w:p>
      <w:pPr>
        <w:pStyle w:val="Heading2"/>
      </w:pPr>
      <w:r>
        <w:t>Practice Mode</w:t>
      </w:r>
    </w:p>
    <w:p>
      <w:r>
        <w:t>Twelve balanced investigations are selected from Cases 1-35. Use Practice Mode for library instruction, course activities, workshops, independent practice, and low-stakes formative assessment.</w:t>
      </w:r>
    </w:p>
    <w:p>
      <w:pPr>
        <w:pStyle w:val="Heading2"/>
      </w:pPr>
      <w:r>
        <w:t>Capstone Mode</w:t>
      </w:r>
    </w:p>
    <w:p>
      <w:r>
        <w:t>Students complete eleven balanced investigations plus Case 36 as the finale. The capstone emphasizes synthesis and appropriately bounded communication rather than simply labeling information true or false.</w:t>
      </w:r>
    </w:p>
    <w:p>
      <w:pPr>
        <w:pStyle w:val="Heading1"/>
      </w:pPr>
      <w:r>
        <w:t>6. Ready-to-Use Teaching Models</w:t>
      </w:r>
    </w:p>
    <w:p>
      <w:pPr>
        <w:pStyle w:val="Heading2"/>
      </w:pPr>
      <w:r>
        <w:t>15-Minute Evidence Sprint</w:t>
      </w:r>
    </w:p>
    <w:p>
      <w:r>
        <w:t>Choose 2-3 cases. Spend about 2 minutes orienting students, 8 minutes investigating, and 5 minutes comparing which evidence mattered and when there was enough.</w:t>
      </w:r>
    </w:p>
    <w:p>
      <w:pPr>
        <w:pStyle w:val="Heading2"/>
      </w:pPr>
      <w:r>
        <w:t>50-Minute Session</w:t>
      </w:r>
    </w:p>
    <w:p>
      <w:r>
        <w:t>5 minutes orientation; 25-30 minutes investigation; 10-15 minutes debrief; 5 minutes transfer to the current assignment or discipline.</w:t>
      </w:r>
    </w:p>
    <w:p>
      <w:pPr>
        <w:pStyle w:val="Heading2"/>
      </w:pPr>
      <w:r>
        <w:t>Independent Practice</w:t>
      </w:r>
    </w:p>
    <w:p>
      <w:r>
        <w:t>Assign a Practice session. Ask students to identify one case where their first impression changed, one strong artifact, and one low-value check.</w:t>
      </w:r>
    </w:p>
    <w:p>
      <w:pPr>
        <w:pStyle w:val="Heading2"/>
      </w:pPr>
      <w:r>
        <w:t>Asynchronous Assignment</w:t>
      </w:r>
    </w:p>
    <w:p>
      <w:r>
        <w:t>Assign a session before class and have students bring one Investigation Log example for discussion.</w:t>
      </w:r>
    </w:p>
    <w:p>
      <w:pPr>
        <w:pStyle w:val="Heading2"/>
      </w:pPr>
      <w:r>
        <w:t>Capstone</w:t>
      </w:r>
    </w:p>
    <w:p>
      <w:r>
        <w:t>Use Capstone Mode and ask students to restate the final claim in evidence-bounded language.</w:t>
      </w:r>
    </w:p>
    <w:p>
      <w:pPr>
        <w:pStyle w:val="Heading2"/>
      </w:pPr>
      <w:r>
        <w:t>Faculty-Selected Mini-Set</w:t>
      </w:r>
    </w:p>
    <w:p>
      <w:r>
        <w:t>Use the case catalog to select cases aligned with disciplinary goals. Avoid choosing only misleading cases; include supported/positive verification and, where useful, unresolved cases.</w:t>
      </w:r>
    </w:p>
    <w:p>
      <w:pPr>
        <w:pStyle w:val="Heading1"/>
      </w:pPr>
      <w:r>
        <w:t>7. Course and Program Integration</w:t>
      </w:r>
    </w:p>
    <w:p>
      <w:pPr>
        <w:pStyle w:val="Heading2"/>
      </w:pPr>
      <w:r>
        <w:t>Composition / First-Year Writing</w:t>
      </w:r>
    </w:p>
    <w:p>
      <w:r>
        <w:t>AI citations, claim-source fit, summaries, research access, and synthesis.</w:t>
      </w:r>
    </w:p>
    <w:p>
      <w:pPr>
        <w:pStyle w:val="Heading2"/>
      </w:pPr>
      <w:r>
        <w:t>First-Year Seminars</w:t>
      </w:r>
    </w:p>
    <w:p>
      <w:r>
        <w:t>Evidence-based decision making across academic and everyday contexts.</w:t>
      </w:r>
    </w:p>
    <w:p>
      <w:pPr>
        <w:pStyle w:val="Heading2"/>
      </w:pPr>
      <w:r>
        <w:t>Research Methods</w:t>
      </w:r>
    </w:p>
    <w:p>
      <w:r>
        <w:t>Study design, health claims, data visualization, polling, causal language, and scope.</w:t>
      </w:r>
    </w:p>
    <w:p>
      <w:pPr>
        <w:pStyle w:val="Heading2"/>
      </w:pPr>
      <w:r>
        <w:t>AI Literacy</w:t>
      </w:r>
    </w:p>
    <w:p>
      <w:r>
        <w:t>Verification of AI-mediated claims rather than a simple pro/anti-AI frame.</w:t>
      </w:r>
    </w:p>
    <w:p>
      <w:pPr>
        <w:pStyle w:val="Heading2"/>
      </w:pPr>
      <w:r>
        <w:t>Journalism / Media Studies</w:t>
      </w:r>
    </w:p>
    <w:p>
      <w:r>
        <w:t>Source chains, visual context, breaking news, translation, source independence, and data.</w:t>
      </w:r>
    </w:p>
    <w:p>
      <w:pPr>
        <w:pStyle w:val="Heading2"/>
      </w:pPr>
      <w:r>
        <w:t>Career / Professional Courses</w:t>
      </w:r>
    </w:p>
    <w:p>
      <w:r>
        <w:t>Recruiters, internships, scholarships, job scams, and institutional messages.</w:t>
      </w:r>
    </w:p>
    <w:p>
      <w:pPr>
        <w:pStyle w:val="Heading1"/>
      </w:pPr>
      <w:r>
        <w:t>8. Discussion and Debrief</w:t>
      </w:r>
    </w:p>
    <w:p>
      <w:pPr>
        <w:pStyle w:val="ListBullet"/>
      </w:pPr>
      <w:r>
        <w:t>Which evidence most changed your decision?</w:t>
      </w:r>
    </w:p>
    <w:p>
      <w:pPr>
        <w:pStyle w:val="ListBullet"/>
      </w:pPr>
      <w:r>
        <w:t>What looked useful but actually added little?</w:t>
      </w:r>
    </w:p>
    <w:p>
      <w:pPr>
        <w:pStyle w:val="ListBullet"/>
      </w:pPr>
      <w:r>
        <w:t>When did you have enough evidence to stop?</w:t>
      </w:r>
    </w:p>
    <w:p>
      <w:pPr>
        <w:pStyle w:val="ListBullet"/>
      </w:pPr>
      <w:r>
        <w:t>What would have to change for another answer to become defensible?</w:t>
      </w:r>
    </w:p>
    <w:p>
      <w:pPr>
        <w:pStyle w:val="ListBullet"/>
      </w:pPr>
      <w:r>
        <w:t>Did the information look trustworthy before you investigated it?</w:t>
      </w:r>
    </w:p>
    <w:p>
      <w:pPr>
        <w:pStyle w:val="ListBullet"/>
      </w:pPr>
      <w:r>
        <w:t>Did your confidence change after checking evidence?</w:t>
      </w:r>
    </w:p>
    <w:p>
      <w:pPr>
        <w:pStyle w:val="ListBullet"/>
      </w:pPr>
      <w:r>
        <w:t>Where does this reasoning problem appear in your discipline or everyday life?</w:t>
      </w:r>
    </w:p>
    <w:p>
      <w:pPr>
        <w:pStyle w:val="Heading1"/>
      </w:pPr>
      <w:r>
        <w:t>9. Using the Investigation Log</w:t>
      </w:r>
    </w:p>
    <w:p>
      <w:r>
        <w:t>The Investigation Log is most useful as a reflection tool rather than a score report. Ask students to compare evidence-opening order, stopping decisions, confidence, and the evidence they identified as most important. Useful prompts include: What did you check first and why? What did you open that you did not need? When did you return for more evidence? Which case changed your mind?</w:t>
      </w:r>
    </w:p>
    <w:p>
      <w:pPr>
        <w:pStyle w:val="Heading1"/>
      </w:pPr>
      <w:r>
        <w:t>10. Accessibility, Localization, and Simulation</w:t>
      </w:r>
    </w:p>
    <w:p>
      <w:r>
        <w:t>Essential reasoning should not depend on color, image recognition, hearing, or knowledge of a language other than the instructional language. Visual cases should have meaningful text-equivalent evidence; video should have transcript/timeline support; charts should have data tables; multilingual cases should provide translations sufficient to investigate the case.</w:t>
      </w:r>
    </w:p>
    <w:p>
      <w:r>
        <w:t>The default game requires zero institutional customization. A fictional campus is used where a campus identity is useful, and library systems are described by function. Optional localization should never require students to know a local product name in order to succeed.</w:t>
      </w:r>
    </w:p>
    <w:p>
      <w:r>
        <w:t>Many scenarios are fictional or composite instructional artifacts. Educators should preserve evidence-status disclosures and should not present simulated policies, alerts, opportunities, or people as real.</w:t>
      </w:r>
    </w:p>
    <w:p>
      <w:pPr>
        <w:pStyle w:val="Heading1"/>
      </w:pPr>
      <w:r>
        <w:t>11. Selecting Cases</w:t>
      </w:r>
    </w:p>
    <w:p>
      <w:r>
        <w:t>Select cases based on the reasoning move you want students to practice, not merely the topic. For a balanced mini-set, mix levels, environments, and outcomes. Include at least one case where investigation confirms information and, where appropriate, one case where uncertainty remains unresolved.</w:t>
      </w:r>
    </w:p>
    <w:p>
      <w:pPr>
        <w:pStyle w:val="Heading1"/>
      </w:pPr>
      <w:r>
        <w:t>12. Spoiler-Free 36-Case Catalog</w:t>
      </w:r>
    </w:p>
    <w:p>
      <w:r>
        <w:t>This catalog uses only student-public metadata. It intentionally excludes keyed answers, hidden evidence values, ideal paths, and case resolutions.</w:t>
      </w:r>
    </w:p>
    <w:p>
      <w:pPr>
        <w:pStyle w:val="Heading2"/>
      </w:pPr>
      <w:r>
        <w:t>Case 1: Just Put It in the Bibliography</w:t>
      </w:r>
    </w:p>
    <w:p>
      <w:r>
        <w:rPr>
          <w:b/>
        </w:rPr>
        <w:t xml:space="preserve">Level: </w:t>
      </w:r>
      <w:r>
        <w:t xml:space="preserve">Guided  |  </w:t>
      </w:r>
      <w:r>
        <w:rPr>
          <w:b/>
        </w:rPr>
        <w:t xml:space="preserve">Environment: </w:t>
      </w:r>
      <w:r>
        <w:t>💬 Group Project Chat</w:t>
      </w:r>
    </w:p>
    <w:p>
      <w:r>
        <w:rPr>
          <w:b/>
        </w:rPr>
        <w:t xml:space="preserve">Student goal: </w:t>
      </w:r>
      <w:r>
        <w:t>CITE IT?</w:t>
      </w:r>
    </w:p>
    <w:p>
      <w:r>
        <w:rPr>
          <w:b/>
        </w:rPr>
        <w:t xml:space="preserve">Setup: </w:t>
      </w:r>
      <w:r>
        <w:t>Your group is finishing the bibliography for tomorrow’s presentation.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2: Real Article, Bigger Claim</w:t>
      </w:r>
    </w:p>
    <w:p>
      <w:r>
        <w:rPr>
          <w:b/>
        </w:rPr>
        <w:t xml:space="preserve">Level: </w:t>
      </w:r>
      <w:r>
        <w:t xml:space="preserve">Guided  |  </w:t>
      </w:r>
      <w:r>
        <w:rPr>
          <w:b/>
        </w:rPr>
        <w:t xml:space="preserve">Environment: </w:t>
      </w:r>
      <w:r>
        <w:t>💬 Group Project Chat</w:t>
      </w:r>
    </w:p>
    <w:p>
      <w:r>
        <w:rPr>
          <w:b/>
        </w:rPr>
        <w:t xml:space="preserve">Student goal: </w:t>
      </w:r>
      <w:r>
        <w:t>USE IT?</w:t>
      </w:r>
    </w:p>
    <w:p>
      <w:r>
        <w:rPr>
          <w:b/>
        </w:rPr>
        <w:t xml:space="preserve">Setup: </w:t>
      </w:r>
      <w:r>
        <w:t>This time the group has a real article—but Mateo's sentence sounds much bigger than the study.</w:t>
      </w:r>
    </w:p>
    <w:p>
      <w:r>
        <w:rPr>
          <w:b/>
        </w:rPr>
        <w:t xml:space="preserve">Evidence status: </w:t>
      </w:r>
      <w:r>
        <w:t>HYBRID</w:t>
      </w:r>
    </w:p>
    <w:p>
      <w:pPr>
        <w:pStyle w:val="Heading2"/>
      </w:pPr>
      <w:r>
        <w:t>Case 3: ChatGPT Is Always Wrong</w:t>
      </w:r>
    </w:p>
    <w:p>
      <w:r>
        <w:rPr>
          <w:b/>
        </w:rPr>
        <w:t xml:space="preserve">Level: </w:t>
      </w:r>
      <w:r>
        <w:t xml:space="preserve">Guided  |  </w:t>
      </w:r>
      <w:r>
        <w:rPr>
          <w:b/>
        </w:rPr>
        <w:t xml:space="preserve">Environment: </w:t>
      </w:r>
      <w:r>
        <w:t>📚 Study Session</w:t>
      </w:r>
    </w:p>
    <w:p>
      <w:r>
        <w:rPr>
          <w:b/>
        </w:rPr>
        <w:t xml:space="preserve">Student goal: </w:t>
      </w:r>
      <w:r>
        <w:t>USE IT?</w:t>
      </w:r>
    </w:p>
    <w:p>
      <w:r>
        <w:rPr>
          <w:b/>
        </w:rPr>
        <w:t xml:space="preserve">Setup: </w:t>
      </w:r>
      <w:r>
        <w:t>Nia is trying to figure out where to start a research assignment.</w:t>
      </w:r>
    </w:p>
    <w:p>
      <w:r>
        <w:rPr>
          <w:b/>
        </w:rPr>
        <w:t xml:space="preserve">Evidence status: </w:t>
      </w:r>
      <w:r>
        <w:t>GENERIC LIBRARY WORKFLOW + SIMULATION</w:t>
      </w:r>
    </w:p>
    <w:p>
      <w:pPr>
        <w:pStyle w:val="Heading2"/>
      </w:pPr>
      <w:r>
        <w:t>Case 4: But It Says 100%</w:t>
      </w:r>
    </w:p>
    <w:p>
      <w:r>
        <w:rPr>
          <w:b/>
        </w:rPr>
        <w:t xml:space="preserve">Level: </w:t>
      </w:r>
      <w:r>
        <w:t xml:space="preserve">Guided  |  </w:t>
      </w:r>
      <w:r>
        <w:rPr>
          <w:b/>
        </w:rPr>
        <w:t xml:space="preserve">Environment: </w:t>
      </w:r>
      <w:r>
        <w:t>🤖 AI Conversation</w:t>
      </w:r>
    </w:p>
    <w:p>
      <w:r>
        <w:rPr>
          <w:b/>
        </w:rPr>
        <w:t xml:space="preserve">Student goal: </w:t>
      </w:r>
      <w:r>
        <w:t>BELIEVE IT?</w:t>
      </w:r>
    </w:p>
    <w:p>
      <w:r>
        <w:rPr>
          <w:b/>
        </w:rPr>
        <w:t xml:space="preserve">Setup: </w:t>
      </w:r>
      <w:r>
        <w:t>Omar asks an AI an obscure factual question for a club project.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5: I Didn't Read It, But…</w:t>
      </w:r>
    </w:p>
    <w:p>
      <w:r>
        <w:rPr>
          <w:b/>
        </w:rPr>
        <w:t xml:space="preserve">Level: </w:t>
      </w:r>
      <w:r>
        <w:t xml:space="preserve">Networked  |  </w:t>
      </w:r>
      <w:r>
        <w:rPr>
          <w:b/>
        </w:rPr>
        <w:t xml:space="preserve">Environment: </w:t>
      </w:r>
      <w:r>
        <w:t>💬 Before Class</w:t>
      </w:r>
    </w:p>
    <w:p>
      <w:r>
        <w:rPr>
          <w:b/>
        </w:rPr>
        <w:t xml:space="preserve">Student goal: </w:t>
      </w:r>
      <w:r>
        <w:t>USE IT?</w:t>
      </w:r>
    </w:p>
    <w:p>
      <w:r>
        <w:rPr>
          <w:b/>
        </w:rPr>
        <w:t xml:space="preserve">Setup: </w:t>
      </w:r>
      <w:r>
        <w:t>Min-jun is trying to catch up before discussion starts.</w:t>
      </w:r>
    </w:p>
    <w:p>
      <w:r>
        <w:rPr>
          <w:b/>
        </w:rPr>
        <w:t xml:space="preserve">Evidence status: </w:t>
      </w:r>
      <w:r>
        <w:t>HYBRID TEMPLATE</w:t>
      </w:r>
    </w:p>
    <w:p>
      <w:pPr>
        <w:pStyle w:val="Heading2"/>
      </w:pPr>
      <w:r>
        <w:t>Case 6: GUYS DID YOU HEAR??</w:t>
      </w:r>
    </w:p>
    <w:p>
      <w:r>
        <w:rPr>
          <w:b/>
        </w:rPr>
        <w:t xml:space="preserve">Level: </w:t>
      </w:r>
      <w:r>
        <w:t xml:space="preserve">Networked  |  </w:t>
      </w:r>
      <w:r>
        <w:rPr>
          <w:b/>
        </w:rPr>
        <w:t xml:space="preserve">Environment: </w:t>
      </w:r>
      <w:r>
        <w:t>📱 Group Chat</w:t>
      </w:r>
    </w:p>
    <w:p>
      <w:r>
        <w:rPr>
          <w:b/>
        </w:rPr>
        <w:t xml:space="preserve">Student goal: </w:t>
      </w:r>
      <w:r>
        <w:t>SHARE IT?</w:t>
      </w:r>
    </w:p>
    <w:p>
      <w:r>
        <w:rPr>
          <w:b/>
        </w:rPr>
        <w:t xml:space="preserve">Setup: </w:t>
      </w:r>
      <w:r>
        <w:t>A campus rumor suddenly lands in the group chat.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7: Everybody Is Saying It</w:t>
      </w:r>
    </w:p>
    <w:p>
      <w:r>
        <w:rPr>
          <w:b/>
        </w:rPr>
        <w:t xml:space="preserve">Level: </w:t>
      </w:r>
      <w:r>
        <w:t xml:space="preserve">Networked  |  </w:t>
      </w:r>
      <w:r>
        <w:rPr>
          <w:b/>
        </w:rPr>
        <w:t xml:space="preserve">Environment: </w:t>
      </w:r>
      <w:r>
        <w:t>📡 Across Your Feeds</w:t>
      </w:r>
    </w:p>
    <w:p>
      <w:r>
        <w:rPr>
          <w:b/>
        </w:rPr>
        <w:t xml:space="preserve">Student goal: </w:t>
      </w:r>
      <w:r>
        <w:t>TRACE IT</w:t>
      </w:r>
    </w:p>
    <w:p>
      <w:r>
        <w:rPr>
          <w:b/>
        </w:rPr>
        <w:t xml:space="preserve">Setup: </w:t>
      </w:r>
      <w:r>
        <w:t>By the next day, the same claim seems to be everywhere.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8: The Rumor Was True</w:t>
      </w:r>
    </w:p>
    <w:p>
      <w:r>
        <w:rPr>
          <w:b/>
        </w:rPr>
        <w:t xml:space="preserve">Level: </w:t>
      </w:r>
      <w:r>
        <w:t xml:space="preserve">Networked  |  </w:t>
      </w:r>
      <w:r>
        <w:rPr>
          <w:b/>
        </w:rPr>
        <w:t xml:space="preserve">Environment: </w:t>
      </w:r>
      <w:r>
        <w:t>💬 Student Chat</w:t>
      </w:r>
    </w:p>
    <w:p>
      <w:r>
        <w:rPr>
          <w:b/>
        </w:rPr>
        <w:t xml:space="preserve">Student goal: </w:t>
      </w:r>
      <w:r>
        <w:t>ACT ON IT?</w:t>
      </w:r>
    </w:p>
    <w:p>
      <w:r>
        <w:rPr>
          <w:b/>
        </w:rPr>
        <w:t xml:space="preserve">Setup: </w:t>
      </w:r>
      <w:r>
        <w:t>A few days later, Fatima posts something else in the chat.</w:t>
      </w:r>
    </w:p>
    <w:p>
      <w:r>
        <w:rPr>
          <w:b/>
        </w:rPr>
        <w:t xml:space="preserve">Evidence status: </w:t>
      </w:r>
      <w:r>
        <w:t>SIMULATION — FICTIONAL CAMPUS</w:t>
      </w:r>
    </w:p>
    <w:p>
      <w:pPr>
        <w:pStyle w:val="Heading2"/>
      </w:pPr>
      <w:r>
        <w:t>Case 9: You Already Shared It</w:t>
      </w:r>
    </w:p>
    <w:p>
      <w:r>
        <w:rPr>
          <w:b/>
        </w:rPr>
        <w:t xml:space="preserve">Level: </w:t>
      </w:r>
      <w:r>
        <w:t xml:space="preserve">Networked  |  </w:t>
      </w:r>
      <w:r>
        <w:rPr>
          <w:b/>
        </w:rPr>
        <w:t xml:space="preserve">Environment: </w:t>
      </w:r>
      <w:r>
        <w:t>🔔 Social Update</w:t>
      </w:r>
    </w:p>
    <w:p>
      <w:r>
        <w:rPr>
          <w:b/>
        </w:rPr>
        <w:t xml:space="preserve">Student goal: </w:t>
      </w:r>
      <w:r>
        <w:t>CORRECT IT?</w:t>
      </w:r>
    </w:p>
    <w:p>
      <w:r>
        <w:rPr>
          <w:b/>
        </w:rPr>
        <w:t xml:space="preserve">Setup: </w:t>
      </w:r>
      <w:r>
        <w:t>New evidence changes something Diego shared earlier.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10: I Found the Perfect Article…But I Can't Read It</w:t>
      </w:r>
    </w:p>
    <w:p>
      <w:r>
        <w:rPr>
          <w:b/>
        </w:rPr>
        <w:t xml:space="preserve">Level: </w:t>
      </w:r>
      <w:r>
        <w:t xml:space="preserve">Networked  |  </w:t>
      </w:r>
      <w:r>
        <w:rPr>
          <w:b/>
        </w:rPr>
        <w:t xml:space="preserve">Environment: </w:t>
      </w:r>
      <w:r>
        <w:t>📚 Library Research</w:t>
      </w:r>
    </w:p>
    <w:p>
      <w:r>
        <w:rPr>
          <w:b/>
        </w:rPr>
        <w:t xml:space="preserve">Student goal: </w:t>
      </w:r>
      <w:r>
        <w:t>WHAT NEXT?</w:t>
      </w:r>
    </w:p>
    <w:p>
      <w:r>
        <w:rPr>
          <w:b/>
        </w:rPr>
        <w:t xml:space="preserve">Setup: </w:t>
      </w:r>
      <w:r>
        <w:t>Nia finds an article that looks perfect for her paper.</w:t>
      </w:r>
    </w:p>
    <w:p>
      <w:r>
        <w:rPr>
          <w:b/>
        </w:rPr>
        <w:t xml:space="preserve">Evidence status: </w:t>
      </w:r>
      <w:r>
        <w:t>GENERIC LIBRARY WORKFLOW + SIMULATION</w:t>
      </w:r>
    </w:p>
    <w:p>
      <w:pPr>
        <w:pStyle w:val="Heading2"/>
      </w:pPr>
      <w:r>
        <w:t>Case 11: The Expert Is Outside Their Expertise</w:t>
      </w:r>
    </w:p>
    <w:p>
      <w:r>
        <w:rPr>
          <w:b/>
        </w:rPr>
        <w:t xml:space="preserve">Level: </w:t>
      </w:r>
      <w:r>
        <w:t xml:space="preserve">Networked  |  </w:t>
      </w:r>
      <w:r>
        <w:rPr>
          <w:b/>
        </w:rPr>
        <w:t xml:space="preserve">Environment: </w:t>
      </w:r>
      <w:r>
        <w:t>📱 Social Post</w:t>
      </w:r>
    </w:p>
    <w:p>
      <w:r>
        <w:rPr>
          <w:b/>
        </w:rPr>
        <w:t xml:space="preserve">Student goal: </w:t>
      </w:r>
      <w:r>
        <w:t>TRUST IT?</w:t>
      </w:r>
    </w:p>
    <w:p>
      <w:r>
        <w:rPr>
          <w:b/>
        </w:rPr>
        <w:t xml:space="preserve">Setup: </w:t>
      </w:r>
      <w:r>
        <w:t>Omar sends the group a confident post from a famous physician.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12: DON'T STUDY AFTER 10 PM</w:t>
      </w:r>
    </w:p>
    <w:p>
      <w:r>
        <w:rPr>
          <w:b/>
        </w:rPr>
        <w:t xml:space="preserve">Level: </w:t>
      </w:r>
      <w:r>
        <w:t xml:space="preserve">Networked  |  </w:t>
      </w:r>
      <w:r>
        <w:rPr>
          <w:b/>
        </w:rPr>
        <w:t xml:space="preserve">Environment: </w:t>
      </w:r>
      <w:r>
        <w:t>📱 Study Group</w:t>
      </w:r>
    </w:p>
    <w:p>
      <w:r>
        <w:rPr>
          <w:b/>
        </w:rPr>
        <w:t xml:space="preserve">Student goal: </w:t>
      </w:r>
      <w:r>
        <w:t>SHARE IT?</w:t>
      </w:r>
    </w:p>
    <w:p>
      <w:r>
        <w:rPr>
          <w:b/>
        </w:rPr>
        <w:t xml:space="preserve">Setup: </w:t>
      </w:r>
      <w:r>
        <w:t>Sofia drops a viral study-tip screenshot into the group.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13: Wait…Is That Here?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📸 Social Image</w:t>
      </w:r>
    </w:p>
    <w:p>
      <w:r>
        <w:rPr>
          <w:b/>
        </w:rPr>
        <w:t xml:space="preserve">Student goal: </w:t>
      </w:r>
      <w:r>
        <w:t>SHARE IT?</w:t>
      </w:r>
    </w:p>
    <w:p>
      <w:r>
        <w:rPr>
          <w:b/>
        </w:rPr>
        <w:t xml:space="preserve">Setup: </w:t>
      </w:r>
      <w:r>
        <w:t>Diego posts a supposed current celebrity sighting.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14: The Cropped Protest Photo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📰 Image + News</w:t>
      </w:r>
    </w:p>
    <w:p>
      <w:r>
        <w:rPr>
          <w:b/>
        </w:rPr>
        <w:t xml:space="preserve">Student goal: </w:t>
      </w:r>
      <w:r>
        <w:t>INTERPRET IT</w:t>
      </w:r>
    </w:p>
    <w:p>
      <w:r>
        <w:rPr>
          <w:b/>
        </w:rPr>
        <w:t xml:space="preserve">Setup: </w:t>
      </w:r>
      <w:r>
        <w:t>A viral crop appears to show protesters threatening a driver.</w:t>
      </w:r>
    </w:p>
    <w:p>
      <w:r>
        <w:rPr>
          <w:b/>
        </w:rPr>
        <w:t xml:space="preserve">Evidence status: </w:t>
      </w:r>
      <w:r>
        <w:t>HYBRID</w:t>
      </w:r>
    </w:p>
    <w:p>
      <w:pPr>
        <w:pStyle w:val="Heading2"/>
      </w:pPr>
      <w:r>
        <w:t>Case 15: Is This AI-Generated?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🖼️ Synthetic Media</w:t>
      </w:r>
    </w:p>
    <w:p>
      <w:r>
        <w:rPr>
          <w:b/>
        </w:rPr>
        <w:t xml:space="preserve">Student goal: </w:t>
      </w:r>
      <w:r>
        <w:t>VERIFY IT</w:t>
      </w:r>
    </w:p>
    <w:p>
      <w:r>
        <w:rPr>
          <w:b/>
        </w:rPr>
        <w:t xml:space="preserve">Setup: </w:t>
      </w:r>
      <w:r>
        <w:t>Friends disagree about an unusual image and focus on visual 'tells.'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16: The Video Starts 12 Seconds Late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🎥 Viral Video</w:t>
      </w:r>
    </w:p>
    <w:p>
      <w:r>
        <w:rPr>
          <w:b/>
        </w:rPr>
        <w:t xml:space="preserve">Student goal: </w:t>
      </w:r>
      <w:r>
        <w:t>INTERPRET IT</w:t>
      </w:r>
    </w:p>
    <w:p>
      <w:r>
        <w:rPr>
          <w:b/>
        </w:rPr>
        <w:t xml:space="preserve">Setup: </w:t>
      </w:r>
      <w:r>
        <w:t>A 14-second campus clip begins with one student shouting.</w:t>
      </w:r>
    </w:p>
    <w:p>
      <w:r>
        <w:rPr>
          <w:b/>
        </w:rPr>
        <w:t xml:space="preserve">Evidence status: </w:t>
      </w:r>
      <w:r>
        <w:t>HYBRID</w:t>
      </w:r>
    </w:p>
    <w:p>
      <w:pPr>
        <w:pStyle w:val="Heading2"/>
      </w:pPr>
      <w:r>
        <w:t>Case 17: SCIENCE PROVES MUSIC HELPS YOU STUDY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📱 Social + Research</w:t>
      </w:r>
    </w:p>
    <w:p>
      <w:r>
        <w:rPr>
          <w:b/>
        </w:rPr>
        <w:t xml:space="preserve">Student goal: </w:t>
      </w:r>
      <w:r>
        <w:t>SHARE IT?</w:t>
      </w:r>
    </w:p>
    <w:p>
      <w:r>
        <w:rPr>
          <w:b/>
        </w:rPr>
        <w:t xml:space="preserve">Setup: </w:t>
      </w:r>
      <w:r>
        <w:t>A viral post says research has settled whether music improves studying.</w:t>
      </w:r>
    </w:p>
    <w:p>
      <w:r>
        <w:rPr>
          <w:b/>
        </w:rPr>
        <w:t xml:space="preserve">Evidence status: </w:t>
      </w:r>
      <w:r>
        <w:t>HYBRID</w:t>
      </w:r>
    </w:p>
    <w:p>
      <w:pPr>
        <w:pStyle w:val="Heading2"/>
      </w:pPr>
      <w:r>
        <w:t>Case 18: My Favorite Creator Says This Supplement Works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📱 Influencer + Health</w:t>
      </w:r>
    </w:p>
    <w:p>
      <w:r>
        <w:rPr>
          <w:b/>
        </w:rPr>
        <w:t xml:space="preserve">Student goal: </w:t>
      </w:r>
      <w:r>
        <w:t>BELIEVE IT?</w:t>
      </w:r>
    </w:p>
    <w:p>
      <w:r>
        <w:rPr>
          <w:b/>
        </w:rPr>
        <w:t xml:space="preserve">Setup: </w:t>
      </w:r>
      <w:r>
        <w:t>A wellness creator says a supplement boosts focus and cites a study.</w:t>
      </w:r>
    </w:p>
    <w:p>
      <w:r>
        <w:rPr>
          <w:b/>
        </w:rPr>
        <w:t xml:space="preserve">Evidence status: </w:t>
      </w:r>
      <w:r>
        <w:t>HYBRID</w:t>
      </w:r>
    </w:p>
    <w:p>
      <w:pPr>
        <w:pStyle w:val="Heading2"/>
      </w:pPr>
      <w:r>
        <w:t>Case 19: This Creator Actually Knows Their Stuff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📱 Social Video</w:t>
      </w:r>
    </w:p>
    <w:p>
      <w:r>
        <w:rPr>
          <w:b/>
        </w:rPr>
        <w:t xml:space="preserve">Student goal: </w:t>
      </w:r>
      <w:r>
        <w:t>USE IT?</w:t>
      </w:r>
    </w:p>
    <w:p>
      <w:r>
        <w:rPr>
          <w:b/>
        </w:rPr>
        <w:t xml:space="preserve">Setup: </w:t>
      </w:r>
      <w:r>
        <w:t>Omar wants to reject a careful research explainer solely because it is on social media.</w:t>
      </w:r>
    </w:p>
    <w:p>
      <w:r>
        <w:rPr>
          <w:b/>
        </w:rPr>
        <w:t xml:space="preserve">Evidence status: </w:t>
      </w:r>
      <w:r>
        <w:t>HYBRID TEMPLATE</w:t>
      </w:r>
    </w:p>
    <w:p>
      <w:pPr>
        <w:pStyle w:val="Heading2"/>
      </w:pPr>
      <w:r>
        <w:t>Case 20: The Headline Says Coffee Is Good Again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📰 News + Health</w:t>
      </w:r>
    </w:p>
    <w:p>
      <w:r>
        <w:rPr>
          <w:b/>
        </w:rPr>
        <w:t xml:space="preserve">Student goal: </w:t>
      </w:r>
      <w:r>
        <w:t>INTERPRET IT</w:t>
      </w:r>
    </w:p>
    <w:p>
      <w:r>
        <w:rPr>
          <w:b/>
        </w:rPr>
        <w:t xml:space="preserve">Setup: </w:t>
      </w:r>
      <w:r>
        <w:t>A headline turns an observational health association into advice.</w:t>
      </w:r>
    </w:p>
    <w:p>
      <w:r>
        <w:rPr>
          <w:b/>
        </w:rPr>
        <w:t xml:space="preserve">Evidence status: </w:t>
      </w:r>
      <w:r>
        <w:t>HYBRID</w:t>
      </w:r>
    </w:p>
    <w:p>
      <w:pPr>
        <w:pStyle w:val="Heading2"/>
      </w:pPr>
      <w:r>
        <w:t>Case 21: Congratulations! You Won a Scholarship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📧 Scholarship Email</w:t>
      </w:r>
    </w:p>
    <w:p>
      <w:r>
        <w:rPr>
          <w:b/>
        </w:rPr>
        <w:t xml:space="preserve">Student goal: </w:t>
      </w:r>
      <w:r>
        <w:t>PAY IT?</w:t>
      </w:r>
    </w:p>
    <w:p>
      <w:r>
        <w:rPr>
          <w:b/>
        </w:rPr>
        <w:t xml:space="preserve">Setup: </w:t>
      </w:r>
      <w:r>
        <w:t>Priya receives an unexpected scholarship award notice.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22: Your Account Will Be Locked Today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📧 University-Looking Email</w:t>
      </w:r>
    </w:p>
    <w:p>
      <w:r>
        <w:rPr>
          <w:b/>
        </w:rPr>
        <w:t xml:space="preserve">Student goal: </w:t>
      </w:r>
      <w:r>
        <w:t>PAY NOW?</w:t>
      </w:r>
    </w:p>
    <w:p>
      <w:r>
        <w:rPr>
          <w:b/>
        </w:rPr>
        <w:t xml:space="preserve">Setup: </w:t>
      </w:r>
      <w:r>
        <w:t>Nia receives a polished urgent billing message.</w:t>
      </w:r>
    </w:p>
    <w:p>
      <w:r>
        <w:rPr>
          <w:b/>
        </w:rPr>
        <w:t xml:space="preserve">Evidence status: </w:t>
      </w:r>
      <w:r>
        <w:t>SIMULATION — FICTIONAL CAMPUS</w:t>
      </w:r>
    </w:p>
    <w:p>
      <w:pPr>
        <w:pStyle w:val="Heading2"/>
      </w:pPr>
      <w:r>
        <w:t>Case 23: A Recruiter Just DM'd Me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💼 Recruiter DM</w:t>
      </w:r>
    </w:p>
    <w:p>
      <w:r>
        <w:rPr>
          <w:b/>
        </w:rPr>
        <w:t xml:space="preserve">Student goal: </w:t>
      </w:r>
      <w:r>
        <w:t>PURSUE IT?</w:t>
      </w:r>
    </w:p>
    <w:p>
      <w:r>
        <w:rPr>
          <w:b/>
        </w:rPr>
        <w:t xml:space="preserve">Setup: </w:t>
      </w:r>
      <w:r>
        <w:t>Mateo receives an unsolicited recruiter message.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24: $35 an Hour. Remote. No Experience.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📱 Job Text</w:t>
      </w:r>
    </w:p>
    <w:p>
      <w:r>
        <w:rPr>
          <w:b/>
        </w:rPr>
        <w:t xml:space="preserve">Student goal: </w:t>
      </w:r>
      <w:r>
        <w:t>TAKE IT?</w:t>
      </w:r>
    </w:p>
    <w:p>
      <w:r>
        <w:rPr>
          <w:b/>
        </w:rPr>
        <w:t xml:space="preserve">Setup: </w:t>
      </w:r>
      <w:r>
        <w:t>Wei receives a high-paying remote job text.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25: The Internship Is Real…But Is This Listing?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💼 Job Board</w:t>
      </w:r>
    </w:p>
    <w:p>
      <w:r>
        <w:rPr>
          <w:b/>
        </w:rPr>
        <w:t xml:space="preserve">Student goal: </w:t>
      </w:r>
      <w:r>
        <w:t>APPLY HERE?</w:t>
      </w:r>
    </w:p>
    <w:p>
      <w:r>
        <w:rPr>
          <w:b/>
        </w:rPr>
        <w:t xml:space="preserve">Setup: </w:t>
      </w:r>
      <w:r>
        <w:t>Sofia finds a real internship title on a third-party board.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26: Professor Moved the Exam Online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💬 Course Chat</w:t>
      </w:r>
    </w:p>
    <w:p>
      <w:r>
        <w:rPr>
          <w:b/>
        </w:rPr>
        <w:t xml:space="preserve">Student goal: </w:t>
      </w:r>
      <w:r>
        <w:t>WHAT NOW?</w:t>
      </w:r>
    </w:p>
    <w:p>
      <w:r>
        <w:rPr>
          <w:b/>
        </w:rPr>
        <w:t xml:space="preserve">Setup: </w:t>
      </w:r>
      <w:r>
        <w:t>Diego says tomorrow's exam moved online, but the evidence initially conflicts.</w:t>
      </w:r>
    </w:p>
    <w:p>
      <w:r>
        <w:rPr>
          <w:b/>
        </w:rPr>
        <w:t xml:space="preserve">Evidence status: </w:t>
      </w:r>
      <w:r>
        <w:t>SIMULATION — FICTIONAL COURSE</w:t>
      </w:r>
    </w:p>
    <w:p>
      <w:pPr>
        <w:pStyle w:val="Heading2"/>
      </w:pPr>
      <w:r>
        <w:t>Case 27: CAMPUS CLOSED TOMORROW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📱 Screenshot + Alert</w:t>
      </w:r>
    </w:p>
    <w:p>
      <w:r>
        <w:rPr>
          <w:b/>
        </w:rPr>
        <w:t xml:space="preserve">Student goal: </w:t>
      </w:r>
      <w:r>
        <w:t>BELIEVE IT?</w:t>
      </w:r>
    </w:p>
    <w:p>
      <w:r>
        <w:rPr>
          <w:b/>
        </w:rPr>
        <w:t xml:space="preserve">Setup: </w:t>
      </w:r>
      <w:r>
        <w:t>A screenshot says campus is closed tomorrow.</w:t>
      </w:r>
    </w:p>
    <w:p>
      <w:r>
        <w:rPr>
          <w:b/>
        </w:rPr>
        <w:t xml:space="preserve">Evidence status: </w:t>
      </w:r>
      <w:r>
        <w:t>SIMULATION — FICTIONAL CAMPUS</w:t>
      </w:r>
    </w:p>
    <w:p>
      <w:pPr>
        <w:pStyle w:val="Heading2"/>
      </w:pPr>
      <w:r>
        <w:t>Case 28: Official university Page Says It's Free</w:t>
      </w:r>
    </w:p>
    <w:p>
      <w:r>
        <w:rPr>
          <w:b/>
        </w:rPr>
        <w:t xml:space="preserve">Level: </w:t>
      </w:r>
      <w:r>
        <w:t xml:space="preserve">Contextual  |  </w:t>
      </w:r>
      <w:r>
        <w:rPr>
          <w:b/>
        </w:rPr>
        <w:t xml:space="preserve">Environment: </w:t>
      </w:r>
      <w:r>
        <w:t>🔎 Web Search</w:t>
      </w:r>
    </w:p>
    <w:p>
      <w:r>
        <w:rPr>
          <w:b/>
        </w:rPr>
        <w:t xml:space="preserve">Student goal: </w:t>
      </w:r>
      <w:r>
        <w:t>CURRENT?</w:t>
      </w:r>
    </w:p>
    <w:p>
      <w:r>
        <w:rPr>
          <w:b/>
        </w:rPr>
        <w:t xml:space="preserve">Setup: </w:t>
      </w:r>
      <w:r>
        <w:t>A student finds an official university page describing a service as free.</w:t>
      </w:r>
    </w:p>
    <w:p>
      <w:r>
        <w:rPr>
          <w:b/>
        </w:rPr>
        <w:t xml:space="preserve">Evidence status: </w:t>
      </w:r>
      <w:r>
        <w:t>SIMULATION — FICTIONAL CAMPUS</w:t>
      </w:r>
    </w:p>
    <w:p>
      <w:pPr>
        <w:pStyle w:val="Heading2"/>
      </w:pPr>
      <w:r>
        <w:t>Case 29: This Chart Looks Terrifying</w:t>
      </w:r>
    </w:p>
    <w:p>
      <w:r>
        <w:rPr>
          <w:b/>
        </w:rPr>
        <w:t xml:space="preserve">Level: </w:t>
      </w:r>
      <w:r>
        <w:t xml:space="preserve">Synthesis  |  </w:t>
      </w:r>
      <w:r>
        <w:rPr>
          <w:b/>
        </w:rPr>
        <w:t xml:space="preserve">Environment: </w:t>
      </w:r>
      <w:r>
        <w:t>📊 Social Chart</w:t>
      </w:r>
    </w:p>
    <w:p>
      <w:r>
        <w:rPr>
          <w:b/>
        </w:rPr>
        <w:t xml:space="preserve">Student goal: </w:t>
      </w:r>
      <w:r>
        <w:t>INTERPRET IT</w:t>
      </w:r>
    </w:p>
    <w:p>
      <w:r>
        <w:rPr>
          <w:b/>
        </w:rPr>
        <w:t xml:space="preserve">Setup: </w:t>
      </w:r>
      <w:r>
        <w:t>A post says campus parking complaints 'SKYROCKETED.'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30: 90% of Students Agree!</w:t>
      </w:r>
    </w:p>
    <w:p>
      <w:r>
        <w:rPr>
          <w:b/>
        </w:rPr>
        <w:t xml:space="preserve">Level: </w:t>
      </w:r>
      <w:r>
        <w:t xml:space="preserve">Synthesis  |  </w:t>
      </w:r>
      <w:r>
        <w:rPr>
          <w:b/>
        </w:rPr>
        <w:t xml:space="preserve">Environment: </w:t>
      </w:r>
      <w:r>
        <w:t>📊 Poll + News</w:t>
      </w:r>
    </w:p>
    <w:p>
      <w:r>
        <w:rPr>
          <w:b/>
        </w:rPr>
        <w:t xml:space="preserve">Student goal: </w:t>
      </w:r>
      <w:r>
        <w:t>TRUST THE POLL?</w:t>
      </w:r>
    </w:p>
    <w:p>
      <w:r>
        <w:rPr>
          <w:b/>
        </w:rPr>
        <w:t xml:space="preserve">Setup: </w:t>
      </w:r>
      <w:r>
        <w:t>A poll result looks suspiciously neat, and Wei dismisses it because the sample is 'only' about a thousand people.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31: BREAKING: Nobody Knows Yet</w:t>
      </w:r>
    </w:p>
    <w:p>
      <w:r>
        <w:rPr>
          <w:b/>
        </w:rPr>
        <w:t xml:space="preserve">Level: </w:t>
      </w:r>
      <w:r>
        <w:t xml:space="preserve">Synthesis  |  </w:t>
      </w:r>
      <w:r>
        <w:rPr>
          <w:b/>
        </w:rPr>
        <w:t xml:space="preserve">Environment: </w:t>
      </w:r>
      <w:r>
        <w:t>📰 Breaking News</w:t>
      </w:r>
    </w:p>
    <w:p>
      <w:r>
        <w:rPr>
          <w:b/>
        </w:rPr>
        <w:t xml:space="preserve">Student goal: </w:t>
      </w:r>
      <w:r>
        <w:t>WHAT CAN WE SAY?</w:t>
      </w:r>
    </w:p>
    <w:p>
      <w:r>
        <w:rPr>
          <w:b/>
        </w:rPr>
        <w:t xml:space="preserve">Setup: </w:t>
      </w:r>
      <w:r>
        <w:t>Multiple accounts explain a loud explosion differently while officials are still responding.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32: Five News Sites Can't All Be Wrong</w:t>
      </w:r>
    </w:p>
    <w:p>
      <w:r>
        <w:rPr>
          <w:b/>
        </w:rPr>
        <w:t xml:space="preserve">Level: </w:t>
      </w:r>
      <w:r>
        <w:t xml:space="preserve">Synthesis  |  </w:t>
      </w:r>
      <w:r>
        <w:rPr>
          <w:b/>
        </w:rPr>
        <w:t xml:space="preserve">Environment: </w:t>
      </w:r>
      <w:r>
        <w:t>📰 News Ecosystem</w:t>
      </w:r>
    </w:p>
    <w:p>
      <w:r>
        <w:rPr>
          <w:b/>
        </w:rPr>
        <w:t xml:space="preserve">Student goal: </w:t>
      </w:r>
      <w:r>
        <w:t>CORROBORATED?</w:t>
      </w:r>
    </w:p>
    <w:p>
      <w:r>
        <w:rPr>
          <w:b/>
        </w:rPr>
        <w:t xml:space="preserve">Setup: </w:t>
      </w:r>
      <w:r>
        <w:t>Five sites report the same claim.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33: Mom Sent This in the Family Chat</w:t>
      </w:r>
    </w:p>
    <w:p>
      <w:r>
        <w:rPr>
          <w:b/>
        </w:rPr>
        <w:t xml:space="preserve">Level: </w:t>
      </w:r>
      <w:r>
        <w:t xml:space="preserve">Synthesis  |  </w:t>
      </w:r>
      <w:r>
        <w:rPr>
          <w:b/>
        </w:rPr>
        <w:t xml:space="preserve">Environment: </w:t>
      </w:r>
      <w:r>
        <w:t>👨‍👩‍👧 Multilingual Family Chat</w:t>
      </w:r>
    </w:p>
    <w:p>
      <w:r>
        <w:rPr>
          <w:b/>
        </w:rPr>
        <w:t xml:space="preserve">Student goal: </w:t>
      </w:r>
      <w:r>
        <w:t>VERIFY IT?</w:t>
      </w:r>
    </w:p>
    <w:p>
      <w:r>
        <w:rPr>
          <w:b/>
        </w:rPr>
        <w:t xml:space="preserve">Setup: </w:t>
      </w:r>
      <w:r>
        <w:t>Wei's family chat forwards a message about a new student fee and asks Wei to check it.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34: The Screenshot Is Real—The Translation Isn't</w:t>
      </w:r>
    </w:p>
    <w:p>
      <w:r>
        <w:rPr>
          <w:b/>
        </w:rPr>
        <w:t xml:space="preserve">Level: </w:t>
      </w:r>
      <w:r>
        <w:t xml:space="preserve">Synthesis  |  </w:t>
      </w:r>
      <w:r>
        <w:rPr>
          <w:b/>
        </w:rPr>
        <w:t xml:space="preserve">Environment: </w:t>
      </w:r>
      <w:r>
        <w:t>🌐 International News</w:t>
      </w:r>
    </w:p>
    <w:p>
      <w:r>
        <w:rPr>
          <w:b/>
        </w:rPr>
        <w:t xml:space="preserve">Student goal: </w:t>
      </w:r>
      <w:r>
        <w:t>TRANSLATE IT?</w:t>
      </w:r>
    </w:p>
    <w:p>
      <w:r>
        <w:rPr>
          <w:b/>
        </w:rPr>
        <w:t xml:space="preserve">Setup: </w:t>
      </w:r>
      <w:r>
        <w:t>A real foreign-language news screenshot circulates with a dramatic English caption.</w:t>
      </w:r>
    </w:p>
    <w:p>
      <w:r>
        <w:rPr>
          <w:b/>
        </w:rPr>
        <w:t xml:space="preserve">Evidence status: </w:t>
      </w:r>
      <w:r>
        <w:t>SIMULATION</w:t>
      </w:r>
    </w:p>
    <w:p>
      <w:pPr>
        <w:pStyle w:val="Heading2"/>
      </w:pPr>
      <w:r>
        <w:t>Case 35: AI Search Quoted the Article</w:t>
      </w:r>
    </w:p>
    <w:p>
      <w:r>
        <w:rPr>
          <w:b/>
        </w:rPr>
        <w:t xml:space="preserve">Level: </w:t>
      </w:r>
      <w:r>
        <w:t xml:space="preserve">Synthesis  |  </w:t>
      </w:r>
      <w:r>
        <w:rPr>
          <w:b/>
        </w:rPr>
        <w:t xml:space="preserve">Environment: </w:t>
      </w:r>
      <w:r>
        <w:t>🤖 AI Search</w:t>
      </w:r>
    </w:p>
    <w:p>
      <w:r>
        <w:rPr>
          <w:b/>
        </w:rPr>
        <w:t xml:space="preserve">Student goal: </w:t>
      </w:r>
      <w:r>
        <w:t>CITE THE CLAIM?</w:t>
      </w:r>
    </w:p>
    <w:p>
      <w:r>
        <w:rPr>
          <w:b/>
        </w:rPr>
        <w:t xml:space="preserve">Setup: </w:t>
      </w:r>
      <w:r>
        <w:t>An AI search result gives a confident statistic and a real citation.</w:t>
      </w:r>
    </w:p>
    <w:p>
      <w:r>
        <w:rPr>
          <w:b/>
        </w:rPr>
        <w:t xml:space="preserve">Evidence status: </w:t>
      </w:r>
      <w:r>
        <w:t>HYBRID TEMPLATE</w:t>
      </w:r>
    </w:p>
    <w:p>
      <w:pPr>
        <w:pStyle w:val="Heading2"/>
      </w:pPr>
      <w:r>
        <w:t>Case 36: AI Tutor Beat the Professor!</w:t>
      </w:r>
    </w:p>
    <w:p>
      <w:r>
        <w:rPr>
          <w:b/>
        </w:rPr>
        <w:t xml:space="preserve">Level: </w:t>
      </w:r>
      <w:r>
        <w:t xml:space="preserve">Synthesis  |  </w:t>
      </w:r>
      <w:r>
        <w:rPr>
          <w:b/>
        </w:rPr>
        <w:t xml:space="preserve">Environment: </w:t>
      </w:r>
      <w:r>
        <w:t>🤖 AI + Research + Social</w:t>
      </w:r>
    </w:p>
    <w:p>
      <w:r>
        <w:rPr>
          <w:b/>
        </w:rPr>
        <w:t xml:space="preserve">Student goal: </w:t>
      </w:r>
      <w:r>
        <w:t>EXPLAIN IT</w:t>
      </w:r>
    </w:p>
    <w:p>
      <w:r>
        <w:rPr>
          <w:b/>
        </w:rPr>
        <w:t xml:space="preserve">Setup: </w:t>
      </w:r>
      <w:r>
        <w:t>A viral post turns a study into a sweeping claim about higher education.</w:t>
      </w:r>
    </w:p>
    <w:p>
      <w:r>
        <w:rPr>
          <w:b/>
        </w:rPr>
        <w:t xml:space="preserve">Evidence status: </w:t>
      </w:r>
      <w:r>
        <w:t>HYBRID TEMPLATE</w:t>
      </w:r>
    </w:p>
    <w:p>
      <w:pPr>
        <w:pStyle w:val="Heading1"/>
      </w:pPr>
      <w:r>
        <w:t>13. Downloadable Lesson Plans</w:t>
      </w:r>
    </w:p>
    <w:p>
      <w:pPr>
        <w:pStyle w:val="ListBullet"/>
      </w:pPr>
      <w:r>
        <w:t>15-Minute Evidence Sprint</w:t>
      </w:r>
    </w:p>
    <w:p>
      <w:pPr>
        <w:pStyle w:val="ListBullet"/>
      </w:pPr>
      <w:r>
        <w:t>50-Minute Evidence Lab Session</w:t>
      </w:r>
    </w:p>
    <w:p>
      <w:pPr>
        <w:pStyle w:val="ListBullet"/>
      </w:pPr>
      <w:r>
        <w:t>Independent Practice Assignment</w:t>
      </w:r>
    </w:p>
    <w:p>
      <w:pPr>
        <w:pStyle w:val="ListBullet"/>
      </w:pPr>
      <w:r>
        <w:t>Capstone Assignment</w:t>
      </w:r>
    </w:p>
    <w:p>
      <w:pPr>
        <w:pStyle w:val="ListBullet"/>
      </w:pPr>
      <w:r>
        <w:t>Faculty Mini-Set Guide</w:t>
      </w:r>
    </w:p>
    <w:p>
      <w:pPr>
        <w:pStyle w:val="ListBullet"/>
      </w:pPr>
      <w:r>
        <w:t>Asynchronous Assignment</w:t>
      </w:r>
    </w:p>
    <w:p>
      <w:r>
        <w:t>Public lesson plans are available from the Evidence Lab For Educators page: https://yanlingliuinfolit.github.io/evidence-lab/educators.html</w:t>
      </w:r>
    </w:p>
    <w:p>
      <w:pPr>
        <w:pStyle w:val="Heading1"/>
      </w:pPr>
      <w:r>
        <w:t>14. Confidential Instructor Key</w:t>
      </w:r>
    </w:p>
    <w:p>
      <w:r>
        <w:t>A separate Evidence Lab Instructor Key v1.0 contains case spoilers, keyed interpretations, hidden evidence values, ideal investigation paths, and case-specific debrief guidance. It is intentionally not included in the public repository, GitHub Pages site, LibGuide, or Zenodo release. Educators who receive the key should store it in access-controlled institutional storage.</w:t>
      </w:r>
    </w:p>
    <w:p>
      <w:pPr>
        <w:pStyle w:val="Heading1"/>
      </w:pPr>
      <w:r>
        <w:t>15. Reuse, Attribution, and Citation</w:t>
      </w:r>
    </w:p>
    <w:p>
      <w:r>
        <w:t>Except where otherwise noted, original Evidence Lab educational content is licensed under Creative Commons Attribution 4.0 International (CC BY 4.0). Original software/code is licensed under the MIT License. AI-assisted/generated visual artifacts created specifically for Evidence Lab are disclosed as such in project documentation.</w:t>
      </w:r>
    </w:p>
    <w:p>
      <w:r>
        <w:t>Creator: Yanling Liu, Coordinator of Information Literacy and Research Services, Indiana University Kokomo.</w:t>
      </w:r>
    </w:p>
    <w:p>
      <w:r>
        <w:t>Preferred citation: Liu, Y. (2026). Evidence Lab: Follow the evidence. Make the call (Version 1.0) [Educational software]. https://yanlingliuinfolit.github.io/evidence-lab/</w:t>
      </w:r>
    </w:p>
    <w:p>
      <w:r>
        <w:t>The views and design of Evidence Lab are those of the creator and do not necessarily represent Indiana University policy or endorsement.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478"/>
        <w:sz w:val="16"/>
      </w:rPr>
      <w:t>Evidence Lab | Follow the evidence. Make the call.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6478"/>
        <w:sz w:val="16"/>
      </w:rPr>
      <w:t>EVIDENCE LAB - TEACHING GUIDE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