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609D">
      <w:pPr>
        <w:rPr>
          <w:rFonts w:hint="eastAsia"/>
        </w:rPr>
      </w:pPr>
      <w:r>
        <w:rPr>
          <w:rFonts w:hint="eastAsia"/>
        </w:rPr>
        <w:t>德育处关于“教育现代化验收”相关材料：</w:t>
      </w:r>
    </w:p>
    <w:p w:rsidR="00306882" w:rsidRDefault="00306882">
      <w:pPr>
        <w:rPr>
          <w:rFonts w:hint="eastAsia"/>
        </w:rPr>
      </w:pPr>
    </w:p>
    <w:p w:rsidR="00306882" w:rsidRDefault="0093609D" w:rsidP="0030688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困难学生救助：</w:t>
      </w:r>
    </w:p>
    <w:p w:rsidR="0093609D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3609D">
        <w:rPr>
          <w:rFonts w:hint="eastAsia"/>
        </w:rPr>
        <w:t>根据政策条件申报“营养餐”，红十字会救助</w:t>
      </w:r>
    </w:p>
    <w:p w:rsidR="009A3578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3609D">
        <w:rPr>
          <w:rFonts w:hint="eastAsia"/>
        </w:rPr>
        <w:t>校爱心基金救助</w:t>
      </w:r>
    </w:p>
    <w:p w:rsidR="0093609D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3609D">
        <w:rPr>
          <w:rFonts w:hint="eastAsia"/>
        </w:rPr>
        <w:t>企业“金百合”的结对</w:t>
      </w:r>
    </w:p>
    <w:p w:rsidR="0093609D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93609D">
        <w:rPr>
          <w:rFonts w:hint="eastAsia"/>
        </w:rPr>
        <w:t>社会爱心人士的结对</w:t>
      </w:r>
    </w:p>
    <w:p w:rsidR="001F38CC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F38CC">
        <w:rPr>
          <w:rFonts w:hint="eastAsia"/>
        </w:rPr>
        <w:t>学校年终慰问</w:t>
      </w:r>
    </w:p>
    <w:p w:rsidR="00306882" w:rsidRDefault="009A3578" w:rsidP="009A3578">
      <w:pPr>
        <w:rPr>
          <w:rFonts w:hint="eastAsia"/>
        </w:rPr>
      </w:pPr>
      <w:r>
        <w:rPr>
          <w:rFonts w:hint="eastAsia"/>
        </w:rPr>
        <w:t>2.</w:t>
      </w:r>
      <w:r w:rsidR="001F38CC">
        <w:rPr>
          <w:rFonts w:hint="eastAsia"/>
        </w:rPr>
        <w:t>行为偏差学生的教育</w:t>
      </w:r>
      <w:r w:rsidR="001F38CC">
        <w:rPr>
          <w:rFonts w:hint="eastAsia"/>
        </w:rPr>
        <w:t>:</w:t>
      </w:r>
    </w:p>
    <w:p w:rsidR="00306882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F38CC">
        <w:rPr>
          <w:rFonts w:hint="eastAsia"/>
        </w:rPr>
        <w:t xml:space="preserve"> </w:t>
      </w:r>
      <w:r w:rsidR="00D13ED7">
        <w:rPr>
          <w:rFonts w:hint="eastAsia"/>
        </w:rPr>
        <w:t>建立特殊学生上报制度，分类建档</w:t>
      </w:r>
      <w:r w:rsidR="00E4048C">
        <w:rPr>
          <w:rFonts w:hint="eastAsia"/>
        </w:rPr>
        <w:t>，跟踪管理</w:t>
      </w:r>
    </w:p>
    <w:p w:rsidR="00306882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A3578">
        <w:rPr>
          <w:rFonts w:hint="eastAsia"/>
        </w:rPr>
        <w:t xml:space="preserve"> </w:t>
      </w:r>
      <w:r w:rsidR="00D13ED7">
        <w:rPr>
          <w:rFonts w:hint="eastAsia"/>
        </w:rPr>
        <w:t>校长室、德育线、心理辅导室、</w:t>
      </w:r>
      <w:r w:rsidR="00E80392">
        <w:rPr>
          <w:rFonts w:hint="eastAsia"/>
        </w:rPr>
        <w:t>部分</w:t>
      </w:r>
      <w:r w:rsidR="00D13ED7">
        <w:rPr>
          <w:rFonts w:hint="eastAsia"/>
        </w:rPr>
        <w:t>党员</w:t>
      </w:r>
      <w:r w:rsidR="00E80392">
        <w:rPr>
          <w:rFonts w:hint="eastAsia"/>
        </w:rPr>
        <w:t>与特异学生</w:t>
      </w:r>
      <w:r w:rsidR="00D13ED7">
        <w:rPr>
          <w:rFonts w:hint="eastAsia"/>
        </w:rPr>
        <w:t>结对</w:t>
      </w:r>
    </w:p>
    <w:p w:rsidR="00E80392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80392">
        <w:rPr>
          <w:rFonts w:hint="eastAsia"/>
        </w:rPr>
        <w:t>定期</w:t>
      </w:r>
      <w:r>
        <w:rPr>
          <w:rFonts w:hint="eastAsia"/>
        </w:rPr>
        <w:t>单独面谈交流，适时</w:t>
      </w:r>
      <w:r w:rsidR="00E80392">
        <w:rPr>
          <w:rFonts w:hint="eastAsia"/>
        </w:rPr>
        <w:t>召开违纪学生</w:t>
      </w:r>
      <w:r w:rsidR="00E4048C">
        <w:rPr>
          <w:rFonts w:hint="eastAsia"/>
        </w:rPr>
        <w:t>会议</w:t>
      </w:r>
    </w:p>
    <w:p w:rsidR="00306882" w:rsidRDefault="009A3578" w:rsidP="00306882">
      <w:pPr>
        <w:rPr>
          <w:rFonts w:hint="eastAsia"/>
        </w:rPr>
      </w:pPr>
      <w:r>
        <w:rPr>
          <w:rFonts w:hint="eastAsia"/>
        </w:rPr>
        <w:t>3.</w:t>
      </w:r>
      <w:r w:rsidR="00241A3D">
        <w:rPr>
          <w:rFonts w:hint="eastAsia"/>
        </w:rPr>
        <w:t>学校安全保障：</w:t>
      </w:r>
    </w:p>
    <w:p w:rsidR="00241A3D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15B8">
        <w:rPr>
          <w:rFonts w:hint="eastAsia"/>
        </w:rPr>
        <w:t>安全组织机制健全，</w:t>
      </w:r>
      <w:r w:rsidR="00241A3D">
        <w:rPr>
          <w:rFonts w:hint="eastAsia"/>
        </w:rPr>
        <w:t>各类安全制度、安全预案完善</w:t>
      </w:r>
      <w:r w:rsidR="001815B8">
        <w:rPr>
          <w:rFonts w:hint="eastAsia"/>
        </w:rPr>
        <w:t>。</w:t>
      </w:r>
    </w:p>
    <w:p w:rsidR="00321549" w:rsidRDefault="00306882" w:rsidP="003215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41A3D">
        <w:rPr>
          <w:rFonts w:hint="eastAsia"/>
        </w:rPr>
        <w:t>人防、物防、技防人员设施齐备</w:t>
      </w:r>
      <w:r w:rsidR="00321549">
        <w:rPr>
          <w:rFonts w:hint="eastAsia"/>
        </w:rPr>
        <w:t>.</w:t>
      </w:r>
    </w:p>
    <w:p w:rsidR="00306882" w:rsidRDefault="00321549" w:rsidP="0032154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06882">
        <w:rPr>
          <w:rFonts w:hint="eastAsia"/>
        </w:rPr>
        <w:t>重点部位安全责任落实到人，</w:t>
      </w:r>
      <w:r w:rsidR="00241A3D">
        <w:rPr>
          <w:rFonts w:hint="eastAsia"/>
        </w:rPr>
        <w:t>常规安全隐患排查组织到位</w:t>
      </w:r>
      <w:r w:rsidR="001815B8">
        <w:rPr>
          <w:rFonts w:hint="eastAsia"/>
        </w:rPr>
        <w:t>。</w:t>
      </w:r>
    </w:p>
    <w:p w:rsidR="00306882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 w:rsidR="00321549">
        <w:rPr>
          <w:rFonts w:hint="eastAsia"/>
        </w:rPr>
        <w:t>4</w:t>
      </w:r>
      <w:r>
        <w:rPr>
          <w:rFonts w:hint="eastAsia"/>
        </w:rPr>
        <w:t>）</w:t>
      </w:r>
      <w:r w:rsidR="00241A3D">
        <w:rPr>
          <w:rFonts w:hint="eastAsia"/>
        </w:rPr>
        <w:t>全员签订安全责任书，安全责任落实到各岗各人</w:t>
      </w:r>
    </w:p>
    <w:p w:rsidR="00306882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 w:rsidR="00321549"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定期开展法制教育、各类安全演练</w:t>
      </w:r>
    </w:p>
    <w:p w:rsidR="00241A3D" w:rsidRPr="00241A3D" w:rsidRDefault="00306882" w:rsidP="00306882">
      <w:pPr>
        <w:rPr>
          <w:rFonts w:hint="eastAsia"/>
        </w:rPr>
      </w:pPr>
      <w:r>
        <w:rPr>
          <w:rFonts w:hint="eastAsia"/>
        </w:rPr>
        <w:t>（</w:t>
      </w:r>
      <w:r w:rsidR="00321549">
        <w:rPr>
          <w:rFonts w:hint="eastAsia"/>
        </w:rPr>
        <w:t>6</w:t>
      </w:r>
      <w:r>
        <w:rPr>
          <w:rFonts w:hint="eastAsia"/>
        </w:rPr>
        <w:t>）</w:t>
      </w:r>
      <w:r w:rsidR="00241A3D">
        <w:rPr>
          <w:rFonts w:hint="eastAsia"/>
        </w:rPr>
        <w:t>全员值班制度落实到位</w:t>
      </w:r>
    </w:p>
    <w:p w:rsidR="0093609D" w:rsidRPr="0093609D" w:rsidRDefault="0093609D" w:rsidP="0093609D">
      <w:pPr>
        <w:rPr>
          <w:rFonts w:hint="eastAsia"/>
        </w:rPr>
      </w:pPr>
      <w:r>
        <w:rPr>
          <w:rFonts w:hint="eastAsia"/>
        </w:rPr>
        <w:t xml:space="preserve">   </w:t>
      </w:r>
    </w:p>
    <w:p w:rsidR="0093609D" w:rsidRPr="0093609D" w:rsidRDefault="0093609D" w:rsidP="0093609D">
      <w:pPr>
        <w:pStyle w:val="a5"/>
        <w:ind w:left="360" w:firstLineChars="0" w:firstLine="0"/>
      </w:pPr>
      <w:r>
        <w:rPr>
          <w:rFonts w:hint="eastAsia"/>
        </w:rPr>
        <w:t xml:space="preserve">             </w:t>
      </w:r>
    </w:p>
    <w:sectPr w:rsidR="0093609D" w:rsidRPr="0093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9DD" w:rsidRDefault="004329DD" w:rsidP="0093609D">
      <w:r>
        <w:separator/>
      </w:r>
    </w:p>
  </w:endnote>
  <w:endnote w:type="continuationSeparator" w:id="1">
    <w:p w:rsidR="004329DD" w:rsidRDefault="004329DD" w:rsidP="00936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9DD" w:rsidRDefault="004329DD" w:rsidP="0093609D">
      <w:r>
        <w:separator/>
      </w:r>
    </w:p>
  </w:footnote>
  <w:footnote w:type="continuationSeparator" w:id="1">
    <w:p w:rsidR="004329DD" w:rsidRDefault="004329DD" w:rsidP="009360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904F0"/>
    <w:multiLevelType w:val="hybridMultilevel"/>
    <w:tmpl w:val="40C66768"/>
    <w:lvl w:ilvl="0" w:tplc="802EE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4C2D15"/>
    <w:multiLevelType w:val="hybridMultilevel"/>
    <w:tmpl w:val="CA966C8C"/>
    <w:lvl w:ilvl="0" w:tplc="3670D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609D"/>
    <w:rsid w:val="001815B8"/>
    <w:rsid w:val="001F38CC"/>
    <w:rsid w:val="00241A3D"/>
    <w:rsid w:val="00306882"/>
    <w:rsid w:val="00321549"/>
    <w:rsid w:val="004329DD"/>
    <w:rsid w:val="0093609D"/>
    <w:rsid w:val="009A3578"/>
    <w:rsid w:val="00D13ED7"/>
    <w:rsid w:val="00E4048C"/>
    <w:rsid w:val="00E80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6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6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6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609D"/>
    <w:rPr>
      <w:sz w:val="18"/>
      <w:szCs w:val="18"/>
    </w:rPr>
  </w:style>
  <w:style w:type="paragraph" w:styleId="a5">
    <w:name w:val="List Paragraph"/>
    <w:basedOn w:val="a"/>
    <w:uiPriority w:val="34"/>
    <w:qFormat/>
    <w:rsid w:val="009360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303</Characters>
  <Application>Microsoft Office Word</Application>
  <DocSecurity>0</DocSecurity>
  <Lines>2</Lines>
  <Paragraphs>1</Paragraphs>
  <ScaleCrop>false</ScaleCrop>
  <Company>中国石油大学</Company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电教中心</dc:creator>
  <cp:keywords/>
  <dc:description/>
  <cp:lastModifiedBy>电教中心</cp:lastModifiedBy>
  <cp:revision>13</cp:revision>
  <cp:lastPrinted>2016-10-08T09:01:00Z</cp:lastPrinted>
  <dcterms:created xsi:type="dcterms:W3CDTF">2016-10-08T08:39:00Z</dcterms:created>
  <dcterms:modified xsi:type="dcterms:W3CDTF">2016-10-08T09:10:00Z</dcterms:modified>
</cp:coreProperties>
</file>