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4B1B9" w14:textId="423F2C5F" w:rsidR="004C372D" w:rsidRDefault="004C372D" w:rsidP="0047673D">
      <w:pPr>
        <w:spacing w:line="720" w:lineRule="auto"/>
        <w:jc w:val="center"/>
        <w:rPr>
          <w:sz w:val="36"/>
          <w:szCs w:val="40"/>
        </w:rPr>
      </w:pPr>
      <w:r>
        <w:rPr>
          <w:rFonts w:hint="eastAsia"/>
          <w:sz w:val="36"/>
          <w:szCs w:val="40"/>
        </w:rPr>
        <w:t>新生研讨课期末报告</w:t>
      </w:r>
    </w:p>
    <w:p w14:paraId="46F21D03" w14:textId="0B1D03B6" w:rsidR="004C372D" w:rsidRPr="004C372D" w:rsidRDefault="004C372D" w:rsidP="0047673D">
      <w:pPr>
        <w:spacing w:line="720" w:lineRule="auto"/>
        <w:jc w:val="center"/>
        <w:rPr>
          <w:sz w:val="36"/>
          <w:szCs w:val="40"/>
        </w:rPr>
      </w:pPr>
      <w:r>
        <w:rPr>
          <w:rFonts w:hint="eastAsia"/>
          <w:sz w:val="36"/>
          <w:szCs w:val="40"/>
        </w:rPr>
        <w:t>学期内容总结、我的认识以及我的初步规划</w:t>
      </w:r>
    </w:p>
    <w:p w14:paraId="43F68EEB" w14:textId="7757585E" w:rsidR="00DB5E8D" w:rsidRPr="004C372D" w:rsidRDefault="004C372D" w:rsidP="0047673D">
      <w:pPr>
        <w:spacing w:line="600" w:lineRule="auto"/>
        <w:jc w:val="center"/>
        <w:rPr>
          <w:rFonts w:ascii="黑体" w:eastAsia="黑体" w:hAnsi="黑体"/>
          <w:sz w:val="22"/>
        </w:rPr>
      </w:pPr>
      <w:r w:rsidRPr="004C372D">
        <w:rPr>
          <w:rFonts w:ascii="黑体" w:eastAsia="黑体" w:hAnsi="黑体" w:hint="eastAsia"/>
          <w:sz w:val="22"/>
        </w:rPr>
        <w:t>一、本学期新生研讨课的内容印象小结</w:t>
      </w:r>
    </w:p>
    <w:p w14:paraId="66E86486" w14:textId="7B69B02A" w:rsidR="004C372D" w:rsidRDefault="004C372D" w:rsidP="004C372D">
      <w:r>
        <w:tab/>
      </w:r>
      <w:r>
        <w:rPr>
          <w:rFonts w:hint="eastAsia"/>
        </w:rPr>
        <w:t>本期共8节新生研讨课，由计算机学院各大教授来执教。在课上，我不仅熟悉了计算机学院的一批极为优秀的老师，也通过教授们的讲解了解到了计算机前沿的知识领域，开阔了我的学术视野，拓展了我的专业认知，提升了我的专业期望。对于这八节课，我全部出席并聆听学习，收获颇丰。这八节课给我展示了计算机的各种发展方向和研究领域乃至从业道路，也让我对兴趣与方向的结合有了初步把握。</w:t>
      </w:r>
    </w:p>
    <w:p w14:paraId="20983D69" w14:textId="401508AB" w:rsidR="004C372D" w:rsidRDefault="004C372D" w:rsidP="004C372D">
      <w:r>
        <w:tab/>
      </w:r>
      <w:r>
        <w:rPr>
          <w:rFonts w:hint="eastAsia"/>
        </w:rPr>
        <w:t>这八节课留给我的印象分别是：</w:t>
      </w:r>
    </w:p>
    <w:p w14:paraId="01FA6F9A" w14:textId="7F981480" w:rsidR="004C372D" w:rsidRDefault="004C372D" w:rsidP="004C372D"/>
    <w:p w14:paraId="08575D21" w14:textId="31D07AFD" w:rsidR="004C372D" w:rsidRDefault="00A679EB" w:rsidP="00A679EB">
      <w:r>
        <w:rPr>
          <w:rFonts w:hint="eastAsia"/>
        </w:rPr>
        <w:tab/>
        <w:t>李辉老师 VR（虚拟现实技术）和AR（增强现实技术）</w:t>
      </w:r>
    </w:p>
    <w:p w14:paraId="45FE41E0" w14:textId="5F650BC0" w:rsidR="00A679EB" w:rsidRDefault="00A679EB" w:rsidP="00A679EB">
      <w:pPr>
        <w:spacing w:after="240"/>
      </w:pPr>
      <w:r>
        <w:tab/>
      </w:r>
      <w:r>
        <w:rPr>
          <w:rFonts w:hint="eastAsia"/>
        </w:rPr>
        <w:t>课上，李辉老师对自己在国外任助教的经历进行了分享，提到国外的学生在遇到老师出极大难度的题目时，会通过自己的多方学习来尽力完成作业。同时，李辉教授也说，人工智能的尽头是数学。也许有一定戏谑，但也说明了数学在人工智能方面的重要性。</w:t>
      </w:r>
    </w:p>
    <w:p w14:paraId="4280BA50" w14:textId="2EBFEF07" w:rsidR="00A679EB" w:rsidRDefault="00A679EB" w:rsidP="00A679EB">
      <w:r>
        <w:tab/>
      </w:r>
      <w:r>
        <w:rPr>
          <w:rFonts w:hint="eastAsia"/>
        </w:rPr>
        <w:t xml:space="preserve">章乐教授 </w:t>
      </w:r>
      <w:r w:rsidR="004A1767">
        <w:rPr>
          <w:rFonts w:hint="eastAsia"/>
        </w:rPr>
        <w:t>生物医学人工智能</w:t>
      </w:r>
    </w:p>
    <w:p w14:paraId="1441BC62" w14:textId="6FD6FDBF" w:rsidR="004A1767" w:rsidRDefault="004A1767" w:rsidP="004A1767">
      <w:pPr>
        <w:spacing w:after="240"/>
      </w:pPr>
      <w:r>
        <w:rPr>
          <w:rFonts w:hint="eastAsia"/>
        </w:rPr>
        <w:t>章乐教授言谈风趣。教授从自己学生时期的计算机学习经历谈起，讲到自己小时候玩电路板，大学时使用DOS系统，背linux指令，自己装机等与计算机发展史相关的经历。以此说明了了解计算机历史和发展历程也是有利于深入理解计算机原理的。</w:t>
      </w:r>
    </w:p>
    <w:p w14:paraId="01AF6A09" w14:textId="5D36ED7D" w:rsidR="004A1767" w:rsidRDefault="004A1767" w:rsidP="00A679EB">
      <w:r>
        <w:tab/>
      </w:r>
      <w:r>
        <w:rPr>
          <w:rFonts w:hint="eastAsia"/>
        </w:rPr>
        <w:t>周尧教授 遗传算法</w:t>
      </w:r>
    </w:p>
    <w:p w14:paraId="1F41AA21" w14:textId="3004DC87" w:rsidR="004A1767" w:rsidRDefault="004A1767" w:rsidP="006E0C64">
      <w:pPr>
        <w:spacing w:after="240"/>
      </w:pPr>
      <w:r>
        <w:tab/>
      </w:r>
      <w:r>
        <w:rPr>
          <w:rFonts w:hint="eastAsia"/>
        </w:rPr>
        <w:t>周尧教授讲课十分有趣，在演示文稿中添加了许多网络元素，富有年轻气息，令学生不时捧腹，学生的参与感很强，尤其是教授在讲到遗传时，将</w:t>
      </w:r>
      <w:r w:rsidR="006E0C64">
        <w:rPr>
          <w:rFonts w:hint="eastAsia"/>
        </w:rPr>
        <w:t>表情包和高中生物课本贴图到一起，给我十分熟悉的感觉，完全没有之前教授们的懵感。</w:t>
      </w:r>
    </w:p>
    <w:p w14:paraId="458D0707" w14:textId="5198289B" w:rsidR="006E0C64" w:rsidRDefault="006E0C64" w:rsidP="00A679EB">
      <w:r>
        <w:tab/>
      </w:r>
      <w:r>
        <w:rPr>
          <w:rFonts w:hint="eastAsia"/>
        </w:rPr>
        <w:t>时宏伟教授 时空大数据</w:t>
      </w:r>
    </w:p>
    <w:p w14:paraId="0C2BBE12" w14:textId="743D71BF" w:rsidR="006E0C64" w:rsidRDefault="006E0C64" w:rsidP="006E0C64">
      <w:pPr>
        <w:spacing w:after="240"/>
      </w:pPr>
      <w:r>
        <w:tab/>
      </w:r>
      <w:r>
        <w:rPr>
          <w:rFonts w:hint="eastAsia"/>
        </w:rPr>
        <w:t>时宏伟教授从大数据的定义入手，每讲到一个新的知识就要先摆出其定义，再阐释，显得十分有逻辑行，符合我们对知识的理解学习顺序。</w:t>
      </w:r>
    </w:p>
    <w:p w14:paraId="7441AF95" w14:textId="21DC663B" w:rsidR="006E0C64" w:rsidRDefault="006E0C64" w:rsidP="00A679EB">
      <w:r>
        <w:tab/>
      </w:r>
      <w:r>
        <w:rPr>
          <w:rFonts w:hint="eastAsia"/>
        </w:rPr>
        <w:t>于中华教授</w:t>
      </w:r>
      <w:r w:rsidR="00611D1D">
        <w:rPr>
          <w:rFonts w:hint="eastAsia"/>
        </w:rPr>
        <w:t xml:space="preserve"> </w:t>
      </w:r>
    </w:p>
    <w:p w14:paraId="1F4AA6D9" w14:textId="1FE65FB1" w:rsidR="00D3322A" w:rsidRDefault="00D3322A" w:rsidP="00A679EB">
      <w:r>
        <w:tab/>
      </w:r>
      <w:r>
        <w:rPr>
          <w:rFonts w:hint="eastAsia"/>
        </w:rPr>
        <w:t>武岳教授 移动通信技术</w:t>
      </w:r>
    </w:p>
    <w:p w14:paraId="63F1D640" w14:textId="20C2EE50" w:rsidR="00D3322A" w:rsidRDefault="00D3322A" w:rsidP="00D3322A">
      <w:pPr>
        <w:spacing w:after="240"/>
      </w:pPr>
      <w:r>
        <w:tab/>
      </w:r>
      <w:r>
        <w:rPr>
          <w:rFonts w:hint="eastAsia"/>
        </w:rPr>
        <w:t>武岳教授首先介绍了蜂窝移动通信技术，再介绍了移动通信技术的发展历史，富有趣味。</w:t>
      </w:r>
    </w:p>
    <w:p w14:paraId="713D47E1" w14:textId="475A9FDB" w:rsidR="00D3322A" w:rsidRDefault="00D3322A" w:rsidP="00A679EB">
      <w:r>
        <w:tab/>
      </w:r>
      <w:r>
        <w:rPr>
          <w:rFonts w:hint="eastAsia"/>
        </w:rPr>
        <w:t>赵启军教授 计算机视觉</w:t>
      </w:r>
    </w:p>
    <w:p w14:paraId="7AB377AF" w14:textId="77AF8546" w:rsidR="00D3322A" w:rsidRDefault="00D3322A" w:rsidP="00D3322A">
      <w:pPr>
        <w:spacing w:after="240"/>
      </w:pPr>
      <w:r>
        <w:tab/>
      </w:r>
      <w:r>
        <w:rPr>
          <w:rFonts w:hint="eastAsia"/>
        </w:rPr>
        <w:t>赵启军老师介绍了自己的求学和工作经历，然后从一个宾馆的机器人讲起，逐步引入计算机视觉的话题，循序渐进，让我们领悟到了计算机视觉的广阔前景。</w:t>
      </w:r>
    </w:p>
    <w:p w14:paraId="2398B861" w14:textId="693666B9" w:rsidR="00D3322A" w:rsidRDefault="00D3322A" w:rsidP="00D3322A">
      <w:r>
        <w:tab/>
      </w:r>
      <w:r>
        <w:rPr>
          <w:rFonts w:hint="eastAsia"/>
        </w:rPr>
        <w:t>魏骁勇教授 多媒体计算技术</w:t>
      </w:r>
    </w:p>
    <w:p w14:paraId="670FC77B" w14:textId="0426DEB1" w:rsidR="00D3322A" w:rsidRDefault="00D3322A" w:rsidP="0047673D">
      <w:pPr>
        <w:spacing w:after="240"/>
      </w:pPr>
      <w:r>
        <w:tab/>
      </w:r>
      <w:r>
        <w:rPr>
          <w:rFonts w:hint="eastAsia"/>
        </w:rPr>
        <w:t>其实，我在听这节课前就对魏老师有所了解，知道魏老师以前的劈砖经历，知道魏老师的讲课风格。听完魏老师的课后，果然如此。魏老师从</w:t>
      </w:r>
      <w:r w:rsidR="0047673D">
        <w:rPr>
          <w:rFonts w:hint="eastAsia"/>
        </w:rPr>
        <w:t>YouTube的一个统计结果入手，生</w:t>
      </w:r>
      <w:r w:rsidR="0047673D">
        <w:rPr>
          <w:rFonts w:hint="eastAsia"/>
        </w:rPr>
        <w:lastRenderedPageBreak/>
        <w:t>动介绍了多媒体数据的庞大，由此得出多媒体计算的重要性。</w:t>
      </w:r>
    </w:p>
    <w:p w14:paraId="6239D356" w14:textId="4672E870" w:rsidR="0047673D" w:rsidRDefault="0047673D" w:rsidP="0047673D">
      <w:r>
        <w:tab/>
      </w:r>
      <w:r>
        <w:rPr>
          <w:rFonts w:hint="eastAsia"/>
        </w:rPr>
        <w:t>在此，我要表达对这些教授的真诚感谢和深深敬佩！</w:t>
      </w:r>
    </w:p>
    <w:p w14:paraId="414BF145" w14:textId="1973C314" w:rsidR="0047673D" w:rsidRDefault="0047673D" w:rsidP="0047673D"/>
    <w:p w14:paraId="090F9609" w14:textId="5BC5074B" w:rsidR="0047673D" w:rsidRDefault="0047673D" w:rsidP="0047673D">
      <w:pPr>
        <w:jc w:val="center"/>
      </w:pPr>
      <w:r>
        <w:rPr>
          <w:rFonts w:hint="eastAsia"/>
        </w:rPr>
        <w:t>二、我的感想与认识总结</w:t>
      </w:r>
    </w:p>
    <w:p w14:paraId="30B5A23C" w14:textId="282BB20F" w:rsidR="00703DA3" w:rsidRDefault="00703DA3" w:rsidP="00EF667A">
      <w:pPr>
        <w:spacing w:after="240"/>
        <w:jc w:val="left"/>
      </w:pPr>
      <w:r>
        <w:tab/>
      </w:r>
      <w:r>
        <w:rPr>
          <w:rFonts w:hint="eastAsia"/>
        </w:rPr>
        <w:t>在这八节研讨课中，我挑选了第四节时空大数据、第六节移动通信技术和第八节多媒体计算技术，作为我前三篇平时报告的主题。因为这三节课讲的内容与我们的日常生活有很大联系。大数据——智能推送、行程轨迹，移动通信——电话、网络，多媒体计算技术——图像视频处理。这些对我一个上大学前零基础的小白来说也比较熟悉，不会像遗传算法和VR技术那样听起来令人困惑。</w:t>
      </w:r>
    </w:p>
    <w:p w14:paraId="2F5AC34A" w14:textId="08C85175" w:rsidR="00703DA3" w:rsidRDefault="00703DA3" w:rsidP="00EF667A">
      <w:pPr>
        <w:spacing w:after="240"/>
        <w:jc w:val="left"/>
      </w:pPr>
      <w:r>
        <w:tab/>
      </w:r>
      <w:r>
        <w:rPr>
          <w:rFonts w:hint="eastAsia"/>
        </w:rPr>
        <w:t>在时代发展浪潮下，计算机技术已经深入各行各业，这对计算机专业学生来说既有利处也有</w:t>
      </w:r>
      <w:r w:rsidR="00F67BD9">
        <w:rPr>
          <w:rFonts w:hint="eastAsia"/>
        </w:rPr>
        <w:t>挑战</w:t>
      </w:r>
      <w:r>
        <w:rPr>
          <w:rFonts w:hint="eastAsia"/>
        </w:rPr>
        <w:t>。好处在于，计算机技术应用广泛，就业范围广，前景广阔。而且计算机技术更迭周期短，不会被时代淘汰，只会跟随时代，甚至引领时代进步。但</w:t>
      </w:r>
      <w:r w:rsidR="00F67BD9">
        <w:rPr>
          <w:rFonts w:hint="eastAsia"/>
        </w:rPr>
        <w:t>挑战</w:t>
      </w:r>
      <w:r>
        <w:rPr>
          <w:rFonts w:hint="eastAsia"/>
        </w:rPr>
        <w:t>在于，各行各业的从业者都会学习计算机技术，</w:t>
      </w:r>
      <w:r w:rsidR="00F67BD9">
        <w:rPr>
          <w:rFonts w:hint="eastAsia"/>
        </w:rPr>
        <w:t>这就要求我们计算机专业学生拥有更高的专业性，这样才能具有不可替代性。就像智能手机打败相机品牌尼康索尼，其并不是在专业性上打败了相机企业，而是将摄影的成本降低，让拥有手机的人就能摄影，从而大幅缩小相机市场</w:t>
      </w:r>
      <w:r w:rsidR="00C306D0">
        <w:rPr>
          <w:rFonts w:hint="eastAsia"/>
        </w:rPr>
        <w:t>，增加手机市场大小。所以，着手计算机技术的大众化，将计算机技术傻瓜化，让每个人都能高效的利用计算机资源将是未来计算机技术发展的一个方向。高级技术人员着重计算机技术的前沿开发探索，而一般从业者则将计算机技术门槛降低，比如将复杂的图片处理细分成各种方面的微调，使操作者只需要滑动拉杆就能实现图片处理，不需要理解图片的存储原理和操作相关算法，这就是美颜技术发展的结果。</w:t>
      </w:r>
    </w:p>
    <w:p w14:paraId="07E9B785" w14:textId="07BE5A23" w:rsidR="00C306D0" w:rsidRDefault="00C306D0" w:rsidP="00EF667A">
      <w:pPr>
        <w:spacing w:after="240"/>
        <w:jc w:val="left"/>
      </w:pPr>
      <w:r>
        <w:tab/>
      </w:r>
      <w:r>
        <w:rPr>
          <w:rFonts w:hint="eastAsia"/>
        </w:rPr>
        <w:t>当然，现在的想法是基于我对计算机和互联网的认识，是不全面的。所以，我还要在今后多多了解计算机行业发展趋势，多与教授级人物进行交流学习，优化我对计算机的宏观把握和见解，从而找到适合自己的发展路线，以此实现自己的社会价值，将学到的知识回馈社会。</w:t>
      </w:r>
    </w:p>
    <w:p w14:paraId="2C94A012" w14:textId="69401F27" w:rsidR="00C306D0" w:rsidRDefault="00C306D0" w:rsidP="00EF667A">
      <w:pPr>
        <w:spacing w:after="240"/>
        <w:jc w:val="left"/>
      </w:pPr>
      <w:r>
        <w:tab/>
      </w:r>
      <w:r>
        <w:rPr>
          <w:rFonts w:hint="eastAsia"/>
        </w:rPr>
        <w:t>空想激情是空中楼阁，还要有短期和长期的学习、学业规划的引领和</w:t>
      </w:r>
      <w:r w:rsidR="00EF667A">
        <w:rPr>
          <w:rFonts w:hint="eastAsia"/>
        </w:rPr>
        <w:t>短、长期的目标的激励，方才可以帮助我们达到成功的境界。</w:t>
      </w:r>
    </w:p>
    <w:p w14:paraId="3586300A" w14:textId="72B619B5" w:rsidR="00EF667A" w:rsidRPr="004C372D" w:rsidRDefault="00EF667A" w:rsidP="00EF667A">
      <w:pPr>
        <w:spacing w:line="600" w:lineRule="auto"/>
        <w:jc w:val="center"/>
        <w:rPr>
          <w:rFonts w:ascii="黑体" w:eastAsia="黑体" w:hAnsi="黑体"/>
          <w:sz w:val="22"/>
        </w:rPr>
      </w:pPr>
      <w:r>
        <w:rPr>
          <w:rFonts w:ascii="黑体" w:eastAsia="黑体" w:hAnsi="黑体" w:hint="eastAsia"/>
          <w:sz w:val="22"/>
        </w:rPr>
        <w:t>三</w:t>
      </w:r>
      <w:r w:rsidRPr="004C372D">
        <w:rPr>
          <w:rFonts w:ascii="黑体" w:eastAsia="黑体" w:hAnsi="黑体" w:hint="eastAsia"/>
          <w:sz w:val="22"/>
        </w:rPr>
        <w:t>、</w:t>
      </w:r>
      <w:r>
        <w:rPr>
          <w:rFonts w:ascii="黑体" w:eastAsia="黑体" w:hAnsi="黑体" w:hint="eastAsia"/>
          <w:sz w:val="22"/>
        </w:rPr>
        <w:t>我的短期、长期学习规划</w:t>
      </w:r>
    </w:p>
    <w:p w14:paraId="5BF7FEE5" w14:textId="634ACA78" w:rsidR="00EF667A" w:rsidRDefault="00EF667A" w:rsidP="00EF667A">
      <w:pPr>
        <w:spacing w:after="240"/>
        <w:jc w:val="left"/>
      </w:pPr>
      <w:r>
        <w:tab/>
      </w:r>
      <w:r>
        <w:rPr>
          <w:rFonts w:hint="eastAsia"/>
        </w:rPr>
        <w:t>大一上学期将数学基础课——微积分学好，计算机类专业课程——数字逻辑、C语言、计算机导论课也要提高重视度，打牢基础最重要。在多位老师的课上都提到了数学在计算机领域的重要性，所以，数学应是大学学习的重心所在。</w:t>
      </w:r>
    </w:p>
    <w:p w14:paraId="474652DB" w14:textId="0C890A8E" w:rsidR="00EF667A" w:rsidRDefault="00EF667A" w:rsidP="00EF667A">
      <w:pPr>
        <w:spacing w:after="240"/>
        <w:jc w:val="left"/>
      </w:pPr>
      <w:r>
        <w:tab/>
      </w:r>
      <w:r>
        <w:rPr>
          <w:rFonts w:hint="eastAsia"/>
        </w:rPr>
        <w:t>另外，计算机技术在西方国家的发展更先进，所以还要学好英语，避免与先进潮流脱节，学习先进知识。故在往后的学习生活中将穿插英语的积累与学习，重视专业领域英语的了解学习，将英语与计算机理论知识结合起来。</w:t>
      </w:r>
    </w:p>
    <w:p w14:paraId="0066A71B" w14:textId="3AE01B15" w:rsidR="00EF667A" w:rsidRDefault="00EF667A" w:rsidP="00EF667A">
      <w:pPr>
        <w:spacing w:after="240"/>
        <w:jc w:val="left"/>
      </w:pPr>
      <w:r>
        <w:tab/>
      </w:r>
      <w:r>
        <w:rPr>
          <w:rFonts w:hint="eastAsia"/>
        </w:rPr>
        <w:t>另外，课外</w:t>
      </w:r>
      <w:r w:rsidR="00280D23">
        <w:rPr>
          <w:rFonts w:hint="eastAsia"/>
        </w:rPr>
        <w:t>的竞赛和项目经历也很重要，我会在大一尽可能参加各种竞赛，用备赛的方式来认识各个方向，从而扩大视野，找到自己擅长的方向。同时积累项目经历，为将来进实验室或者</w:t>
      </w:r>
      <w:r w:rsidR="008E4006">
        <w:rPr>
          <w:rFonts w:hint="eastAsia"/>
        </w:rPr>
        <w:t>工作</w:t>
      </w:r>
      <w:r w:rsidR="00280D23">
        <w:rPr>
          <w:rFonts w:hint="eastAsia"/>
        </w:rPr>
        <w:t>面试做准备</w:t>
      </w:r>
      <w:r w:rsidR="00A70A02">
        <w:rPr>
          <w:rFonts w:hint="eastAsia"/>
        </w:rPr>
        <w:t>。至于大学生程序设计竞赛（A</w:t>
      </w:r>
      <w:r w:rsidR="00A70A02">
        <w:t>CM</w:t>
      </w:r>
      <w:r w:rsidR="00A70A02">
        <w:rPr>
          <w:rFonts w:hint="eastAsia"/>
        </w:rPr>
        <w:t>），我应该还没那实力，但也会努力学习相关知识，锻炼编程能力，提高算法思想和逻辑思维能力，对我自己的专</w:t>
      </w:r>
      <w:r w:rsidR="00A70A02">
        <w:rPr>
          <w:rFonts w:hint="eastAsia"/>
        </w:rPr>
        <w:lastRenderedPageBreak/>
        <w:t>业学习也有很大帮助。除竞赛外，平时也会多关注一些计划和项目，跟着</w:t>
      </w:r>
      <w:r w:rsidR="00DE020B">
        <w:rPr>
          <w:rFonts w:hint="eastAsia"/>
        </w:rPr>
        <w:t>相关专业的老师做研究，做实验，做项目，争取在本科阶段能有论文发表，为大学生活乃至未来的学习道路增光添彩。</w:t>
      </w:r>
    </w:p>
    <w:p w14:paraId="427BD536" w14:textId="669BBFCB" w:rsidR="00DE020B" w:rsidRDefault="00DE020B" w:rsidP="00EF667A">
      <w:pPr>
        <w:spacing w:after="240"/>
        <w:jc w:val="left"/>
      </w:pPr>
      <w:r>
        <w:tab/>
      </w:r>
      <w:r>
        <w:rPr>
          <w:rFonts w:hint="eastAsia"/>
        </w:rPr>
        <w:t>我深知，理工科的理论知识学习非常重要，多做实验更加不可或缺，因而，未来要多进实验室，在实践中获得对所学知识的更深刻的理解，和处理，解决实际问题的能力。</w:t>
      </w:r>
    </w:p>
    <w:p w14:paraId="0019CB5B" w14:textId="278DC4A1" w:rsidR="00DE020B" w:rsidRDefault="00DE020B" w:rsidP="00EF667A">
      <w:pPr>
        <w:spacing w:after="240"/>
        <w:jc w:val="left"/>
      </w:pPr>
      <w:r>
        <w:tab/>
      </w:r>
      <w:r>
        <w:rPr>
          <w:rFonts w:hint="eastAsia"/>
        </w:rPr>
        <w:t>至于大三大四，这时候的专业课应该是少但重要的，虽然没有大一大二时密集，但更能提升能力扩充学识。此外，大三大四可能会花时间在考研和实习上。</w:t>
      </w:r>
    </w:p>
    <w:p w14:paraId="04BD2604" w14:textId="15E78252" w:rsidR="00DE020B" w:rsidRDefault="00DE020B" w:rsidP="00EF667A">
      <w:pPr>
        <w:spacing w:after="240"/>
        <w:jc w:val="left"/>
      </w:pPr>
      <w:r>
        <w:tab/>
      </w:r>
      <w:r>
        <w:rPr>
          <w:rFonts w:hint="eastAsia"/>
        </w:rPr>
        <w:t>至于以后的几个假期，我都会有自己的计划，并在假期实行计划，确保假期持续学习。</w:t>
      </w:r>
    </w:p>
    <w:p w14:paraId="6D7F510A" w14:textId="25B8B2C3" w:rsidR="00DE020B" w:rsidRDefault="00DE020B" w:rsidP="00EF667A">
      <w:pPr>
        <w:spacing w:after="240"/>
        <w:jc w:val="left"/>
      </w:pPr>
      <w:r>
        <w:tab/>
      </w:r>
      <w:r>
        <w:rPr>
          <w:rFonts w:hint="eastAsia"/>
        </w:rPr>
        <w:t>以上是长期学习规划，以下是短期近期学习规划。</w:t>
      </w:r>
    </w:p>
    <w:p w14:paraId="39AEAC32" w14:textId="3B5AD486" w:rsidR="00DE020B" w:rsidRDefault="00DE020B" w:rsidP="00EF667A">
      <w:pPr>
        <w:spacing w:after="240"/>
        <w:jc w:val="left"/>
      </w:pPr>
      <w:r>
        <w:tab/>
      </w:r>
      <w:r w:rsidR="00341639">
        <w:rPr>
          <w:rFonts w:hint="eastAsia"/>
        </w:rPr>
        <w:t>这</w:t>
      </w:r>
      <w:r>
        <w:rPr>
          <w:rFonts w:hint="eastAsia"/>
        </w:rPr>
        <w:t>学期所剩时间应花在</w:t>
      </w:r>
      <w:r w:rsidR="00341639">
        <w:rPr>
          <w:rFonts w:hint="eastAsia"/>
        </w:rPr>
        <w:t>对期末考试的复习上，争取期末考试能有一个好成绩。在寒假，我有大致规划：</w:t>
      </w:r>
    </w:p>
    <w:p w14:paraId="2697FB83" w14:textId="673ABBDE" w:rsidR="00341639" w:rsidRDefault="00341639" w:rsidP="00EF667A">
      <w:pPr>
        <w:spacing w:after="240"/>
        <w:jc w:val="left"/>
      </w:pPr>
      <w:r>
        <w:tab/>
        <w:t>.</w:t>
      </w:r>
      <w:r>
        <w:rPr>
          <w:rFonts w:hint="eastAsia"/>
        </w:rPr>
        <w:t>学习C</w:t>
      </w:r>
      <w:r>
        <w:t>++</w:t>
      </w:r>
      <w:r>
        <w:rPr>
          <w:rFonts w:hint="eastAsia"/>
        </w:rPr>
        <w:t>语言，学习数据结构和算法，为下学期的蓝桥杯程序设计竞赛做准备，预习微积分和汇编语言，为下学期做铺垫，持续学习英语，备战四六级乃至以后的雅思托福。</w:t>
      </w:r>
    </w:p>
    <w:p w14:paraId="5346131B" w14:textId="1838C215" w:rsidR="00341639" w:rsidRDefault="00341639" w:rsidP="00EF667A">
      <w:pPr>
        <w:spacing w:after="240"/>
        <w:jc w:val="left"/>
      </w:pPr>
      <w:r>
        <w:tab/>
      </w:r>
      <w:r>
        <w:rPr>
          <w:rFonts w:hint="eastAsia"/>
        </w:rPr>
        <w:t>以上为近期学习规划。</w:t>
      </w:r>
    </w:p>
    <w:p w14:paraId="547A6D07" w14:textId="5C630B6C" w:rsidR="00341639" w:rsidRDefault="00341639" w:rsidP="00EF667A">
      <w:pPr>
        <w:spacing w:after="240"/>
        <w:jc w:val="left"/>
      </w:pPr>
      <w:r>
        <w:tab/>
      </w:r>
      <w:r>
        <w:rPr>
          <w:rFonts w:hint="eastAsia"/>
        </w:rPr>
        <w:t>《新生研讨课》告一段落，在此课程中，我了解了学科前沿，不论讨论话题与我的实际学习有无即时帮助，都给了我启示和灵感来源，扩充了我的知识储备</w:t>
      </w:r>
      <w:r w:rsidR="00080F80">
        <w:rPr>
          <w:rFonts w:hint="eastAsia"/>
        </w:rPr>
        <w:t>。</w:t>
      </w:r>
    </w:p>
    <w:p w14:paraId="5EBA1F00" w14:textId="1F2A1088" w:rsidR="00080F80" w:rsidRPr="00341639" w:rsidRDefault="00080F80" w:rsidP="00EF667A">
      <w:pPr>
        <w:spacing w:after="240"/>
        <w:jc w:val="left"/>
        <w:rPr>
          <w:rFonts w:hint="eastAsia"/>
        </w:rPr>
      </w:pPr>
      <w:r>
        <w:tab/>
      </w:r>
      <w:r>
        <w:rPr>
          <w:rFonts w:hint="eastAsia"/>
        </w:rPr>
        <w:t>最后，真诚感谢带来如此精彩课堂的八位老师！</w:t>
      </w:r>
    </w:p>
    <w:sectPr w:rsidR="00080F80" w:rsidRPr="003416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F864E" w14:textId="77777777" w:rsidR="00BE5AAE" w:rsidRDefault="00BE5AAE" w:rsidP="004C372D">
      <w:r>
        <w:separator/>
      </w:r>
    </w:p>
  </w:endnote>
  <w:endnote w:type="continuationSeparator" w:id="0">
    <w:p w14:paraId="49494233" w14:textId="77777777" w:rsidR="00BE5AAE" w:rsidRDefault="00BE5AAE" w:rsidP="004C3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50C42" w14:textId="77777777" w:rsidR="00BE5AAE" w:rsidRDefault="00BE5AAE" w:rsidP="004C372D">
      <w:r>
        <w:separator/>
      </w:r>
    </w:p>
  </w:footnote>
  <w:footnote w:type="continuationSeparator" w:id="0">
    <w:p w14:paraId="73C9E06D" w14:textId="77777777" w:rsidR="00BE5AAE" w:rsidRDefault="00BE5AAE" w:rsidP="004C37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3537C"/>
    <w:multiLevelType w:val="hybridMultilevel"/>
    <w:tmpl w:val="0FB4C7D2"/>
    <w:lvl w:ilvl="0" w:tplc="7E5280D6">
      <w:start w:val="1"/>
      <w:numFmt w:val="japaneseCounting"/>
      <w:lvlText w:val="第%1节"/>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CDC039E"/>
    <w:multiLevelType w:val="hybridMultilevel"/>
    <w:tmpl w:val="98CEA8B2"/>
    <w:lvl w:ilvl="0" w:tplc="AEBE36B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32304661">
    <w:abstractNumId w:val="1"/>
  </w:num>
  <w:num w:numId="2" w16cid:durableId="1121195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886"/>
    <w:rsid w:val="00080F80"/>
    <w:rsid w:val="00280D23"/>
    <w:rsid w:val="002E33D6"/>
    <w:rsid w:val="00341639"/>
    <w:rsid w:val="0047673D"/>
    <w:rsid w:val="004A1767"/>
    <w:rsid w:val="004C372D"/>
    <w:rsid w:val="00611D1D"/>
    <w:rsid w:val="006E0C64"/>
    <w:rsid w:val="00703DA3"/>
    <w:rsid w:val="008E4006"/>
    <w:rsid w:val="009409BD"/>
    <w:rsid w:val="00A679EB"/>
    <w:rsid w:val="00A67BCA"/>
    <w:rsid w:val="00A70A02"/>
    <w:rsid w:val="00BE5AAE"/>
    <w:rsid w:val="00C306D0"/>
    <w:rsid w:val="00C47B86"/>
    <w:rsid w:val="00C91886"/>
    <w:rsid w:val="00D3322A"/>
    <w:rsid w:val="00DB5E8D"/>
    <w:rsid w:val="00DE020B"/>
    <w:rsid w:val="00EF667A"/>
    <w:rsid w:val="00F67BD9"/>
    <w:rsid w:val="00FD0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542A96"/>
  <w15:chartTrackingRefBased/>
  <w15:docId w15:val="{5298654C-DA39-488A-848B-E3BEF13D4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372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37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372D"/>
    <w:rPr>
      <w:sz w:val="18"/>
      <w:szCs w:val="18"/>
    </w:rPr>
  </w:style>
  <w:style w:type="paragraph" w:styleId="a5">
    <w:name w:val="footer"/>
    <w:basedOn w:val="a"/>
    <w:link w:val="a6"/>
    <w:uiPriority w:val="99"/>
    <w:unhideWhenUsed/>
    <w:rsid w:val="004C372D"/>
    <w:pPr>
      <w:tabs>
        <w:tab w:val="center" w:pos="4153"/>
        <w:tab w:val="right" w:pos="8306"/>
      </w:tabs>
      <w:snapToGrid w:val="0"/>
      <w:jc w:val="left"/>
    </w:pPr>
    <w:rPr>
      <w:sz w:val="18"/>
      <w:szCs w:val="18"/>
    </w:rPr>
  </w:style>
  <w:style w:type="character" w:customStyle="1" w:styleId="a6">
    <w:name w:val="页脚 字符"/>
    <w:basedOn w:val="a0"/>
    <w:link w:val="a5"/>
    <w:uiPriority w:val="99"/>
    <w:rsid w:val="004C372D"/>
    <w:rPr>
      <w:sz w:val="18"/>
      <w:szCs w:val="18"/>
    </w:rPr>
  </w:style>
  <w:style w:type="paragraph" w:styleId="a7">
    <w:name w:val="List Paragraph"/>
    <w:basedOn w:val="a"/>
    <w:uiPriority w:val="34"/>
    <w:qFormat/>
    <w:rsid w:val="004C37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1153</TotalTime>
  <Pages>3</Pages>
  <Words>400</Words>
  <Characters>2286</Characters>
  <Application>Microsoft Office Word</Application>
  <DocSecurity>0</DocSecurity>
  <Lines>19</Lines>
  <Paragraphs>5</Paragraphs>
  <ScaleCrop>false</ScaleCrop>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yan</dc:creator>
  <cp:keywords/>
  <dc:description/>
  <cp:lastModifiedBy>liu yan</cp:lastModifiedBy>
  <cp:revision>6</cp:revision>
  <dcterms:created xsi:type="dcterms:W3CDTF">2022-12-01T01:15:00Z</dcterms:created>
  <dcterms:modified xsi:type="dcterms:W3CDTF">2022-12-07T08:15:00Z</dcterms:modified>
</cp:coreProperties>
</file>