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653A8" w14:textId="77777777" w:rsidR="00035E47" w:rsidRDefault="00035E47" w:rsidP="00035E47">
      <w:pPr>
        <w:pStyle w:val="Titre"/>
        <w:jc w:val="center"/>
        <w:rPr>
          <w:rFonts w:ascii="Verdana" w:hAnsi="Verdana"/>
          <w:i/>
          <w:iCs/>
          <w:u w:val="single"/>
        </w:rPr>
      </w:pPr>
      <w:r w:rsidRPr="00035E47">
        <w:rPr>
          <w:rFonts w:ascii="Verdana" w:hAnsi="Verdana"/>
          <w:i/>
          <w:iCs/>
          <w:u w:val="single"/>
        </w:rPr>
        <w:t>PDCA 1</w:t>
      </w:r>
    </w:p>
    <w:p w14:paraId="738ACC03" w14:textId="77777777" w:rsidR="00035E47" w:rsidRPr="00035E47" w:rsidRDefault="00035E47" w:rsidP="00035E47"/>
    <w:p w14:paraId="215EDB34" w14:textId="5C926388" w:rsidR="00035E47" w:rsidRDefault="00035E47">
      <w:r>
        <w:rPr>
          <w:noProof/>
        </w:rPr>
        <mc:AlternateContent>
          <mc:Choice Requires="wps">
            <w:drawing>
              <wp:inline distT="0" distB="0" distL="0" distR="0" wp14:anchorId="75ADB9C8" wp14:editId="6E833608">
                <wp:extent cx="304800" cy="304800"/>
                <wp:effectExtent l="0" t="0" r="0" b="0"/>
                <wp:docPr id="296066591" name="Rectangle 1" descr="Imagine an intense scene in a high-tech workshop, where an advanced 3D printer, designed specifically for applying adhesive materials, has dramatically malfunctioned. The printer, a sleek and futuristic machine, stands at the center of the chaos, its components bursting outward in an explosion of sparks and mechanical parts. Around the printer, we see the workshop in disarray, with tools scattered and screens flickering in the aftermath of the explosion. The air is filled with a haze of smoke and the shimmer of airborne particles, highlighting the unexpected and dramatic failure of this cutting-edge piece of techn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AC7EFD" id="Rectangle 1" o:spid="_x0000_s1026" alt="Imagine an intense scene in a high-tech workshop, where an advanced 3D printer, designed specifically for applying adhesive materials, has dramatically malfunctioned. The printer, a sleek and futuristic machine, stands at the center of the chaos, its components bursting outward in an explosion of sparks and mechanical parts. Around the printer, we see the workshop in disarray, with tools scattered and screens flickering in the aftermath of the explosion. The air is filled with a haze of smoke and the shimmer of airborne particles, highlighting the unexpected and dramatic failure of this cutting-edge piece of technolog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77012E1F" wp14:editId="4E9707F5">
            <wp:extent cx="5760720" cy="5760720"/>
            <wp:effectExtent l="0" t="0" r="0" b="0"/>
            <wp:docPr id="2036473141" name="Image 4" descr="Une image contenant intérieur, bateau, engin spa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73141" name="Image 4" descr="Une image contenant intérieur, bateau, engin spatial"/>
                    <pic:cNvPicPr/>
                  </pic:nvPicPr>
                  <pic:blipFill>
                    <a:blip r:embed="rId11">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558F6660" w14:textId="77777777" w:rsidR="00035E47" w:rsidRDefault="00035E47"/>
    <w:p w14:paraId="7AE469E1" w14:textId="77777777" w:rsidR="00035E47" w:rsidRDefault="00035E47"/>
    <w:p w14:paraId="60C45492" w14:textId="77777777" w:rsidR="00035E47" w:rsidRDefault="00035E47"/>
    <w:p w14:paraId="39ED88BE" w14:textId="77777777" w:rsidR="00035E47" w:rsidRDefault="00035E47"/>
    <w:p w14:paraId="6B83EA9F" w14:textId="77777777" w:rsidR="00035E47" w:rsidRDefault="00035E47"/>
    <w:p w14:paraId="0885741F" w14:textId="77777777" w:rsidR="00035E47" w:rsidRDefault="00035E47" w:rsidP="00035E47"/>
    <w:p w14:paraId="5891C2CB" w14:textId="306FD7F6" w:rsidR="0076271C" w:rsidRDefault="001138FD">
      <w:pPr>
        <w:pStyle w:val="TM1"/>
        <w:tabs>
          <w:tab w:val="left" w:pos="480"/>
          <w:tab w:val="right" w:leader="dot" w:pos="9062"/>
        </w:tabs>
        <w:rPr>
          <w:rFonts w:eastAsiaTheme="minorEastAsia"/>
          <w:noProof/>
          <w:lang w:eastAsia="fr-FR"/>
        </w:rPr>
      </w:pPr>
      <w:r>
        <w:lastRenderedPageBreak/>
        <w:fldChar w:fldCharType="begin"/>
      </w:r>
      <w:r>
        <w:instrText xml:space="preserve"> TOC \o \h \z \u </w:instrText>
      </w:r>
      <w:r>
        <w:fldChar w:fldCharType="separate"/>
      </w:r>
      <w:hyperlink w:anchor="_Toc162464109" w:history="1">
        <w:r w:rsidR="0076271C" w:rsidRPr="00032B27">
          <w:rPr>
            <w:rStyle w:val="Lienhypertexte"/>
            <w:noProof/>
          </w:rPr>
          <w:t>1</w:t>
        </w:r>
        <w:r w:rsidR="0076271C">
          <w:rPr>
            <w:rFonts w:eastAsiaTheme="minorEastAsia"/>
            <w:noProof/>
            <w:lang w:eastAsia="fr-FR"/>
          </w:rPr>
          <w:tab/>
        </w:r>
        <w:r w:rsidR="0076271C" w:rsidRPr="00032B27">
          <w:rPr>
            <w:rStyle w:val="Lienhypertexte"/>
            <w:noProof/>
          </w:rPr>
          <w:t>PDCA 1 Aller</w:t>
        </w:r>
        <w:r w:rsidR="0076271C">
          <w:rPr>
            <w:noProof/>
            <w:webHidden/>
          </w:rPr>
          <w:tab/>
        </w:r>
        <w:r w:rsidR="0076271C">
          <w:rPr>
            <w:noProof/>
            <w:webHidden/>
          </w:rPr>
          <w:fldChar w:fldCharType="begin"/>
        </w:r>
        <w:r w:rsidR="0076271C">
          <w:rPr>
            <w:noProof/>
            <w:webHidden/>
          </w:rPr>
          <w:instrText xml:space="preserve"> PAGEREF _Toc162464109 \h </w:instrText>
        </w:r>
        <w:r w:rsidR="0076271C">
          <w:rPr>
            <w:noProof/>
            <w:webHidden/>
          </w:rPr>
        </w:r>
        <w:r w:rsidR="0076271C">
          <w:rPr>
            <w:noProof/>
            <w:webHidden/>
          </w:rPr>
          <w:fldChar w:fldCharType="separate"/>
        </w:r>
        <w:r w:rsidR="0076271C">
          <w:rPr>
            <w:noProof/>
            <w:webHidden/>
          </w:rPr>
          <w:t>3</w:t>
        </w:r>
        <w:r w:rsidR="0076271C">
          <w:rPr>
            <w:noProof/>
            <w:webHidden/>
          </w:rPr>
          <w:fldChar w:fldCharType="end"/>
        </w:r>
      </w:hyperlink>
    </w:p>
    <w:p w14:paraId="6AEACA26" w14:textId="190B09C9" w:rsidR="0076271C" w:rsidRDefault="0076271C">
      <w:pPr>
        <w:pStyle w:val="TM2"/>
        <w:tabs>
          <w:tab w:val="left" w:pos="960"/>
          <w:tab w:val="right" w:leader="dot" w:pos="9062"/>
        </w:tabs>
        <w:rPr>
          <w:rFonts w:eastAsiaTheme="minorEastAsia"/>
          <w:noProof/>
          <w:lang w:eastAsia="fr-FR"/>
        </w:rPr>
      </w:pPr>
      <w:hyperlink w:anchor="_Toc162464110" w:history="1">
        <w:r w:rsidRPr="00032B27">
          <w:rPr>
            <w:rStyle w:val="Lienhypertexte"/>
            <w:noProof/>
          </w:rPr>
          <w:t>1.1</w:t>
        </w:r>
        <w:r>
          <w:rPr>
            <w:rFonts w:eastAsiaTheme="minorEastAsia"/>
            <w:noProof/>
            <w:lang w:eastAsia="fr-FR"/>
          </w:rPr>
          <w:tab/>
        </w:r>
        <w:r w:rsidRPr="00032B27">
          <w:rPr>
            <w:rStyle w:val="Lienhypertexte"/>
            <w:noProof/>
          </w:rPr>
          <w:t>Objectifs d’apprentissage</w:t>
        </w:r>
        <w:r w:rsidRPr="00032B27">
          <w:rPr>
            <w:rStyle w:val="Lienhypertexte"/>
            <w:rFonts w:ascii="Arial" w:hAnsi="Arial" w:cs="Arial"/>
            <w:noProof/>
          </w:rPr>
          <w:t> </w:t>
        </w:r>
        <w:r w:rsidRPr="00032B27">
          <w:rPr>
            <w:rStyle w:val="Lienhypertexte"/>
            <w:noProof/>
          </w:rPr>
          <w:t>:</w:t>
        </w:r>
        <w:r>
          <w:rPr>
            <w:noProof/>
            <w:webHidden/>
          </w:rPr>
          <w:tab/>
        </w:r>
        <w:r>
          <w:rPr>
            <w:noProof/>
            <w:webHidden/>
          </w:rPr>
          <w:fldChar w:fldCharType="begin"/>
        </w:r>
        <w:r>
          <w:rPr>
            <w:noProof/>
            <w:webHidden/>
          </w:rPr>
          <w:instrText xml:space="preserve"> PAGEREF _Toc162464110 \h </w:instrText>
        </w:r>
        <w:r>
          <w:rPr>
            <w:noProof/>
            <w:webHidden/>
          </w:rPr>
        </w:r>
        <w:r>
          <w:rPr>
            <w:noProof/>
            <w:webHidden/>
          </w:rPr>
          <w:fldChar w:fldCharType="separate"/>
        </w:r>
        <w:r>
          <w:rPr>
            <w:noProof/>
            <w:webHidden/>
          </w:rPr>
          <w:t>3</w:t>
        </w:r>
        <w:r>
          <w:rPr>
            <w:noProof/>
            <w:webHidden/>
          </w:rPr>
          <w:fldChar w:fldCharType="end"/>
        </w:r>
      </w:hyperlink>
    </w:p>
    <w:p w14:paraId="4C59FCEE" w14:textId="642BFF09" w:rsidR="0076271C" w:rsidRDefault="0076271C">
      <w:pPr>
        <w:pStyle w:val="TM2"/>
        <w:tabs>
          <w:tab w:val="left" w:pos="960"/>
          <w:tab w:val="right" w:leader="dot" w:pos="9062"/>
        </w:tabs>
        <w:rPr>
          <w:rFonts w:eastAsiaTheme="minorEastAsia"/>
          <w:noProof/>
          <w:lang w:eastAsia="fr-FR"/>
        </w:rPr>
      </w:pPr>
      <w:hyperlink w:anchor="_Toc162464111" w:history="1">
        <w:r w:rsidRPr="00032B27">
          <w:rPr>
            <w:rStyle w:val="Lienhypertexte"/>
            <w:noProof/>
          </w:rPr>
          <w:t>1.2</w:t>
        </w:r>
        <w:r>
          <w:rPr>
            <w:rFonts w:eastAsiaTheme="minorEastAsia"/>
            <w:noProof/>
            <w:lang w:eastAsia="fr-FR"/>
          </w:rPr>
          <w:tab/>
        </w:r>
        <w:r w:rsidRPr="00032B27">
          <w:rPr>
            <w:rStyle w:val="Lienhypertexte"/>
            <w:noProof/>
          </w:rPr>
          <w:t>Mots à définir</w:t>
        </w:r>
        <w:r w:rsidRPr="00032B27">
          <w:rPr>
            <w:rStyle w:val="Lienhypertexte"/>
            <w:rFonts w:ascii="Arial" w:hAnsi="Arial" w:cs="Arial"/>
            <w:noProof/>
          </w:rPr>
          <w:t> </w:t>
        </w:r>
        <w:r w:rsidRPr="00032B27">
          <w:rPr>
            <w:rStyle w:val="Lienhypertexte"/>
            <w:noProof/>
          </w:rPr>
          <w:t>:</w:t>
        </w:r>
        <w:r>
          <w:rPr>
            <w:noProof/>
            <w:webHidden/>
          </w:rPr>
          <w:tab/>
        </w:r>
        <w:r>
          <w:rPr>
            <w:noProof/>
            <w:webHidden/>
          </w:rPr>
          <w:fldChar w:fldCharType="begin"/>
        </w:r>
        <w:r>
          <w:rPr>
            <w:noProof/>
            <w:webHidden/>
          </w:rPr>
          <w:instrText xml:space="preserve"> PAGEREF _Toc162464111 \h </w:instrText>
        </w:r>
        <w:r>
          <w:rPr>
            <w:noProof/>
            <w:webHidden/>
          </w:rPr>
        </w:r>
        <w:r>
          <w:rPr>
            <w:noProof/>
            <w:webHidden/>
          </w:rPr>
          <w:fldChar w:fldCharType="separate"/>
        </w:r>
        <w:r>
          <w:rPr>
            <w:noProof/>
            <w:webHidden/>
          </w:rPr>
          <w:t>3</w:t>
        </w:r>
        <w:r>
          <w:rPr>
            <w:noProof/>
            <w:webHidden/>
          </w:rPr>
          <w:fldChar w:fldCharType="end"/>
        </w:r>
      </w:hyperlink>
    </w:p>
    <w:p w14:paraId="33490A4F" w14:textId="22F5D601" w:rsidR="0076271C" w:rsidRDefault="0076271C">
      <w:pPr>
        <w:pStyle w:val="TM2"/>
        <w:tabs>
          <w:tab w:val="left" w:pos="960"/>
          <w:tab w:val="right" w:leader="dot" w:pos="9062"/>
        </w:tabs>
        <w:rPr>
          <w:rFonts w:eastAsiaTheme="minorEastAsia"/>
          <w:noProof/>
          <w:lang w:eastAsia="fr-FR"/>
        </w:rPr>
      </w:pPr>
      <w:hyperlink w:anchor="_Toc162464112" w:history="1">
        <w:r w:rsidRPr="00032B27">
          <w:rPr>
            <w:rStyle w:val="Lienhypertexte"/>
            <w:noProof/>
          </w:rPr>
          <w:t>1.3</w:t>
        </w:r>
        <w:r>
          <w:rPr>
            <w:rFonts w:eastAsiaTheme="minorEastAsia"/>
            <w:noProof/>
            <w:lang w:eastAsia="fr-FR"/>
          </w:rPr>
          <w:tab/>
        </w:r>
        <w:r w:rsidRPr="00032B27">
          <w:rPr>
            <w:rStyle w:val="Lienhypertexte"/>
            <w:noProof/>
          </w:rPr>
          <w:t>Mots clés</w:t>
        </w:r>
        <w:r w:rsidRPr="00032B27">
          <w:rPr>
            <w:rStyle w:val="Lienhypertexte"/>
            <w:rFonts w:ascii="Arial" w:hAnsi="Arial" w:cs="Arial"/>
            <w:noProof/>
          </w:rPr>
          <w:t> </w:t>
        </w:r>
        <w:r w:rsidRPr="00032B27">
          <w:rPr>
            <w:rStyle w:val="Lienhypertexte"/>
            <w:noProof/>
          </w:rPr>
          <w:t>:</w:t>
        </w:r>
        <w:r>
          <w:rPr>
            <w:noProof/>
            <w:webHidden/>
          </w:rPr>
          <w:tab/>
        </w:r>
        <w:r>
          <w:rPr>
            <w:noProof/>
            <w:webHidden/>
          </w:rPr>
          <w:fldChar w:fldCharType="begin"/>
        </w:r>
        <w:r>
          <w:rPr>
            <w:noProof/>
            <w:webHidden/>
          </w:rPr>
          <w:instrText xml:space="preserve"> PAGEREF _Toc162464112 \h </w:instrText>
        </w:r>
        <w:r>
          <w:rPr>
            <w:noProof/>
            <w:webHidden/>
          </w:rPr>
        </w:r>
        <w:r>
          <w:rPr>
            <w:noProof/>
            <w:webHidden/>
          </w:rPr>
          <w:fldChar w:fldCharType="separate"/>
        </w:r>
        <w:r>
          <w:rPr>
            <w:noProof/>
            <w:webHidden/>
          </w:rPr>
          <w:t>3</w:t>
        </w:r>
        <w:r>
          <w:rPr>
            <w:noProof/>
            <w:webHidden/>
          </w:rPr>
          <w:fldChar w:fldCharType="end"/>
        </w:r>
      </w:hyperlink>
    </w:p>
    <w:p w14:paraId="141D35FE" w14:textId="7775BC20" w:rsidR="0076271C" w:rsidRDefault="0076271C">
      <w:pPr>
        <w:pStyle w:val="TM2"/>
        <w:tabs>
          <w:tab w:val="left" w:pos="960"/>
          <w:tab w:val="right" w:leader="dot" w:pos="9062"/>
        </w:tabs>
        <w:rPr>
          <w:rFonts w:eastAsiaTheme="minorEastAsia"/>
          <w:noProof/>
          <w:lang w:eastAsia="fr-FR"/>
        </w:rPr>
      </w:pPr>
      <w:hyperlink w:anchor="_Toc162464113" w:history="1">
        <w:r w:rsidRPr="00032B27">
          <w:rPr>
            <w:rStyle w:val="Lienhypertexte"/>
            <w:noProof/>
          </w:rPr>
          <w:t>1.4</w:t>
        </w:r>
        <w:r>
          <w:rPr>
            <w:rFonts w:eastAsiaTheme="minorEastAsia"/>
            <w:noProof/>
            <w:lang w:eastAsia="fr-FR"/>
          </w:rPr>
          <w:tab/>
        </w:r>
        <w:r w:rsidRPr="00032B27">
          <w:rPr>
            <w:rStyle w:val="Lienhypertexte"/>
            <w:noProof/>
          </w:rPr>
          <w:t>Contexte</w:t>
        </w:r>
        <w:r w:rsidRPr="00032B27">
          <w:rPr>
            <w:rStyle w:val="Lienhypertexte"/>
            <w:rFonts w:ascii="Arial" w:hAnsi="Arial" w:cs="Arial"/>
            <w:noProof/>
          </w:rPr>
          <w:t> </w:t>
        </w:r>
        <w:r w:rsidRPr="00032B27">
          <w:rPr>
            <w:rStyle w:val="Lienhypertexte"/>
            <w:noProof/>
          </w:rPr>
          <w:t>:</w:t>
        </w:r>
        <w:r>
          <w:rPr>
            <w:noProof/>
            <w:webHidden/>
          </w:rPr>
          <w:tab/>
        </w:r>
        <w:r>
          <w:rPr>
            <w:noProof/>
            <w:webHidden/>
          </w:rPr>
          <w:fldChar w:fldCharType="begin"/>
        </w:r>
        <w:r>
          <w:rPr>
            <w:noProof/>
            <w:webHidden/>
          </w:rPr>
          <w:instrText xml:space="preserve"> PAGEREF _Toc162464113 \h </w:instrText>
        </w:r>
        <w:r>
          <w:rPr>
            <w:noProof/>
            <w:webHidden/>
          </w:rPr>
        </w:r>
        <w:r>
          <w:rPr>
            <w:noProof/>
            <w:webHidden/>
          </w:rPr>
          <w:fldChar w:fldCharType="separate"/>
        </w:r>
        <w:r>
          <w:rPr>
            <w:noProof/>
            <w:webHidden/>
          </w:rPr>
          <w:t>3</w:t>
        </w:r>
        <w:r>
          <w:rPr>
            <w:noProof/>
            <w:webHidden/>
          </w:rPr>
          <w:fldChar w:fldCharType="end"/>
        </w:r>
      </w:hyperlink>
    </w:p>
    <w:p w14:paraId="3FAD1B14" w14:textId="08329150" w:rsidR="0076271C" w:rsidRDefault="0076271C">
      <w:pPr>
        <w:pStyle w:val="TM2"/>
        <w:tabs>
          <w:tab w:val="left" w:pos="960"/>
          <w:tab w:val="right" w:leader="dot" w:pos="9062"/>
        </w:tabs>
        <w:rPr>
          <w:rFonts w:eastAsiaTheme="minorEastAsia"/>
          <w:noProof/>
          <w:lang w:eastAsia="fr-FR"/>
        </w:rPr>
      </w:pPr>
      <w:hyperlink w:anchor="_Toc162464114" w:history="1">
        <w:r w:rsidRPr="00032B27">
          <w:rPr>
            <w:rStyle w:val="Lienhypertexte"/>
            <w:noProof/>
          </w:rPr>
          <w:t>1.5</w:t>
        </w:r>
        <w:r>
          <w:rPr>
            <w:rFonts w:eastAsiaTheme="minorEastAsia"/>
            <w:noProof/>
            <w:lang w:eastAsia="fr-FR"/>
          </w:rPr>
          <w:tab/>
        </w:r>
        <w:r w:rsidRPr="00032B27">
          <w:rPr>
            <w:rStyle w:val="Lienhypertexte"/>
            <w:noProof/>
          </w:rPr>
          <w:t>Problématique</w:t>
        </w:r>
        <w:r w:rsidRPr="00032B27">
          <w:rPr>
            <w:rStyle w:val="Lienhypertexte"/>
            <w:rFonts w:ascii="Arial" w:hAnsi="Arial" w:cs="Arial"/>
            <w:noProof/>
          </w:rPr>
          <w:t> </w:t>
        </w:r>
        <w:r w:rsidRPr="00032B27">
          <w:rPr>
            <w:rStyle w:val="Lienhypertexte"/>
            <w:noProof/>
          </w:rPr>
          <w:t>:</w:t>
        </w:r>
        <w:r>
          <w:rPr>
            <w:noProof/>
            <w:webHidden/>
          </w:rPr>
          <w:tab/>
        </w:r>
        <w:r>
          <w:rPr>
            <w:noProof/>
            <w:webHidden/>
          </w:rPr>
          <w:fldChar w:fldCharType="begin"/>
        </w:r>
        <w:r>
          <w:rPr>
            <w:noProof/>
            <w:webHidden/>
          </w:rPr>
          <w:instrText xml:space="preserve"> PAGEREF _Toc162464114 \h </w:instrText>
        </w:r>
        <w:r>
          <w:rPr>
            <w:noProof/>
            <w:webHidden/>
          </w:rPr>
        </w:r>
        <w:r>
          <w:rPr>
            <w:noProof/>
            <w:webHidden/>
          </w:rPr>
          <w:fldChar w:fldCharType="separate"/>
        </w:r>
        <w:r>
          <w:rPr>
            <w:noProof/>
            <w:webHidden/>
          </w:rPr>
          <w:t>4</w:t>
        </w:r>
        <w:r>
          <w:rPr>
            <w:noProof/>
            <w:webHidden/>
          </w:rPr>
          <w:fldChar w:fldCharType="end"/>
        </w:r>
      </w:hyperlink>
    </w:p>
    <w:p w14:paraId="6EF4A4E1" w14:textId="168B4A2C" w:rsidR="0076271C" w:rsidRDefault="0076271C">
      <w:pPr>
        <w:pStyle w:val="TM2"/>
        <w:tabs>
          <w:tab w:val="left" w:pos="960"/>
          <w:tab w:val="right" w:leader="dot" w:pos="9062"/>
        </w:tabs>
        <w:rPr>
          <w:rFonts w:eastAsiaTheme="minorEastAsia"/>
          <w:noProof/>
          <w:lang w:eastAsia="fr-FR"/>
        </w:rPr>
      </w:pPr>
      <w:hyperlink w:anchor="_Toc162464115" w:history="1">
        <w:r w:rsidRPr="00032B27">
          <w:rPr>
            <w:rStyle w:val="Lienhypertexte"/>
            <w:noProof/>
          </w:rPr>
          <w:t>1.6</w:t>
        </w:r>
        <w:r>
          <w:rPr>
            <w:rFonts w:eastAsiaTheme="minorEastAsia"/>
            <w:noProof/>
            <w:lang w:eastAsia="fr-FR"/>
          </w:rPr>
          <w:tab/>
        </w:r>
        <w:r w:rsidRPr="00032B27">
          <w:rPr>
            <w:rStyle w:val="Lienhypertexte"/>
            <w:noProof/>
          </w:rPr>
          <w:t>Contraintes</w:t>
        </w:r>
        <w:r w:rsidRPr="00032B27">
          <w:rPr>
            <w:rStyle w:val="Lienhypertexte"/>
            <w:rFonts w:ascii="Arial" w:hAnsi="Arial" w:cs="Arial"/>
            <w:noProof/>
          </w:rPr>
          <w:t> </w:t>
        </w:r>
        <w:r w:rsidRPr="00032B27">
          <w:rPr>
            <w:rStyle w:val="Lienhypertexte"/>
            <w:noProof/>
          </w:rPr>
          <w:t>:</w:t>
        </w:r>
        <w:r>
          <w:rPr>
            <w:noProof/>
            <w:webHidden/>
          </w:rPr>
          <w:tab/>
        </w:r>
        <w:r>
          <w:rPr>
            <w:noProof/>
            <w:webHidden/>
          </w:rPr>
          <w:fldChar w:fldCharType="begin"/>
        </w:r>
        <w:r>
          <w:rPr>
            <w:noProof/>
            <w:webHidden/>
          </w:rPr>
          <w:instrText xml:space="preserve"> PAGEREF _Toc162464115 \h </w:instrText>
        </w:r>
        <w:r>
          <w:rPr>
            <w:noProof/>
            <w:webHidden/>
          </w:rPr>
        </w:r>
        <w:r>
          <w:rPr>
            <w:noProof/>
            <w:webHidden/>
          </w:rPr>
          <w:fldChar w:fldCharType="separate"/>
        </w:r>
        <w:r>
          <w:rPr>
            <w:noProof/>
            <w:webHidden/>
          </w:rPr>
          <w:t>4</w:t>
        </w:r>
        <w:r>
          <w:rPr>
            <w:noProof/>
            <w:webHidden/>
          </w:rPr>
          <w:fldChar w:fldCharType="end"/>
        </w:r>
      </w:hyperlink>
    </w:p>
    <w:p w14:paraId="3A664B0B" w14:textId="64EDA940" w:rsidR="0076271C" w:rsidRDefault="0076271C">
      <w:pPr>
        <w:pStyle w:val="TM2"/>
        <w:tabs>
          <w:tab w:val="left" w:pos="960"/>
          <w:tab w:val="right" w:leader="dot" w:pos="9062"/>
        </w:tabs>
        <w:rPr>
          <w:rFonts w:eastAsiaTheme="minorEastAsia"/>
          <w:noProof/>
          <w:lang w:eastAsia="fr-FR"/>
        </w:rPr>
      </w:pPr>
      <w:hyperlink w:anchor="_Toc162464116" w:history="1">
        <w:r w:rsidRPr="00032B27">
          <w:rPr>
            <w:rStyle w:val="Lienhypertexte"/>
            <w:noProof/>
          </w:rPr>
          <w:t>1.7</w:t>
        </w:r>
        <w:r>
          <w:rPr>
            <w:rFonts w:eastAsiaTheme="minorEastAsia"/>
            <w:noProof/>
            <w:lang w:eastAsia="fr-FR"/>
          </w:rPr>
          <w:tab/>
        </w:r>
        <w:r w:rsidRPr="00032B27">
          <w:rPr>
            <w:rStyle w:val="Lienhypertexte"/>
            <w:noProof/>
          </w:rPr>
          <w:t>Livrables</w:t>
        </w:r>
        <w:r w:rsidRPr="00032B27">
          <w:rPr>
            <w:rStyle w:val="Lienhypertexte"/>
            <w:rFonts w:ascii="Arial" w:hAnsi="Arial" w:cs="Arial"/>
            <w:noProof/>
          </w:rPr>
          <w:t> </w:t>
        </w:r>
        <w:r w:rsidRPr="00032B27">
          <w:rPr>
            <w:rStyle w:val="Lienhypertexte"/>
            <w:noProof/>
          </w:rPr>
          <w:t>:</w:t>
        </w:r>
        <w:r>
          <w:rPr>
            <w:noProof/>
            <w:webHidden/>
          </w:rPr>
          <w:tab/>
        </w:r>
        <w:r>
          <w:rPr>
            <w:noProof/>
            <w:webHidden/>
          </w:rPr>
          <w:fldChar w:fldCharType="begin"/>
        </w:r>
        <w:r>
          <w:rPr>
            <w:noProof/>
            <w:webHidden/>
          </w:rPr>
          <w:instrText xml:space="preserve"> PAGEREF _Toc162464116 \h </w:instrText>
        </w:r>
        <w:r>
          <w:rPr>
            <w:noProof/>
            <w:webHidden/>
          </w:rPr>
        </w:r>
        <w:r>
          <w:rPr>
            <w:noProof/>
            <w:webHidden/>
          </w:rPr>
          <w:fldChar w:fldCharType="separate"/>
        </w:r>
        <w:r>
          <w:rPr>
            <w:noProof/>
            <w:webHidden/>
          </w:rPr>
          <w:t>4</w:t>
        </w:r>
        <w:r>
          <w:rPr>
            <w:noProof/>
            <w:webHidden/>
          </w:rPr>
          <w:fldChar w:fldCharType="end"/>
        </w:r>
      </w:hyperlink>
    </w:p>
    <w:p w14:paraId="0159AFDB" w14:textId="0DD0727E" w:rsidR="0076271C" w:rsidRDefault="0076271C">
      <w:pPr>
        <w:pStyle w:val="TM2"/>
        <w:tabs>
          <w:tab w:val="left" w:pos="960"/>
          <w:tab w:val="right" w:leader="dot" w:pos="9062"/>
        </w:tabs>
        <w:rPr>
          <w:rFonts w:eastAsiaTheme="minorEastAsia"/>
          <w:noProof/>
          <w:lang w:eastAsia="fr-FR"/>
        </w:rPr>
      </w:pPr>
      <w:hyperlink w:anchor="_Toc162464117" w:history="1">
        <w:r w:rsidRPr="00032B27">
          <w:rPr>
            <w:rStyle w:val="Lienhypertexte"/>
            <w:noProof/>
          </w:rPr>
          <w:t>1.8</w:t>
        </w:r>
        <w:r>
          <w:rPr>
            <w:rFonts w:eastAsiaTheme="minorEastAsia"/>
            <w:noProof/>
            <w:lang w:eastAsia="fr-FR"/>
          </w:rPr>
          <w:tab/>
        </w:r>
        <w:r w:rsidRPr="00032B27">
          <w:rPr>
            <w:rStyle w:val="Lienhypertexte"/>
            <w:noProof/>
          </w:rPr>
          <w:t>Généralisation</w:t>
        </w:r>
        <w:r w:rsidRPr="00032B27">
          <w:rPr>
            <w:rStyle w:val="Lienhypertexte"/>
            <w:rFonts w:ascii="Arial" w:hAnsi="Arial" w:cs="Arial"/>
            <w:noProof/>
          </w:rPr>
          <w:t> </w:t>
        </w:r>
        <w:r w:rsidRPr="00032B27">
          <w:rPr>
            <w:rStyle w:val="Lienhypertexte"/>
            <w:noProof/>
          </w:rPr>
          <w:t>:</w:t>
        </w:r>
        <w:r>
          <w:rPr>
            <w:noProof/>
            <w:webHidden/>
          </w:rPr>
          <w:tab/>
        </w:r>
        <w:r>
          <w:rPr>
            <w:noProof/>
            <w:webHidden/>
          </w:rPr>
          <w:fldChar w:fldCharType="begin"/>
        </w:r>
        <w:r>
          <w:rPr>
            <w:noProof/>
            <w:webHidden/>
          </w:rPr>
          <w:instrText xml:space="preserve"> PAGEREF _Toc162464117 \h </w:instrText>
        </w:r>
        <w:r>
          <w:rPr>
            <w:noProof/>
            <w:webHidden/>
          </w:rPr>
        </w:r>
        <w:r>
          <w:rPr>
            <w:noProof/>
            <w:webHidden/>
          </w:rPr>
          <w:fldChar w:fldCharType="separate"/>
        </w:r>
        <w:r>
          <w:rPr>
            <w:noProof/>
            <w:webHidden/>
          </w:rPr>
          <w:t>4</w:t>
        </w:r>
        <w:r>
          <w:rPr>
            <w:noProof/>
            <w:webHidden/>
          </w:rPr>
          <w:fldChar w:fldCharType="end"/>
        </w:r>
      </w:hyperlink>
    </w:p>
    <w:p w14:paraId="68BC0347" w14:textId="5E9AA5D0" w:rsidR="0076271C" w:rsidRDefault="0076271C">
      <w:pPr>
        <w:pStyle w:val="TM2"/>
        <w:tabs>
          <w:tab w:val="left" w:pos="960"/>
          <w:tab w:val="right" w:leader="dot" w:pos="9062"/>
        </w:tabs>
        <w:rPr>
          <w:rFonts w:eastAsiaTheme="minorEastAsia"/>
          <w:noProof/>
          <w:lang w:eastAsia="fr-FR"/>
        </w:rPr>
      </w:pPr>
      <w:hyperlink w:anchor="_Toc162464118" w:history="1">
        <w:r w:rsidRPr="00032B27">
          <w:rPr>
            <w:rStyle w:val="Lienhypertexte"/>
            <w:noProof/>
          </w:rPr>
          <w:t>1.9</w:t>
        </w:r>
        <w:r>
          <w:rPr>
            <w:rFonts w:eastAsiaTheme="minorEastAsia"/>
            <w:noProof/>
            <w:lang w:eastAsia="fr-FR"/>
          </w:rPr>
          <w:tab/>
        </w:r>
        <w:r w:rsidRPr="00032B27">
          <w:rPr>
            <w:rStyle w:val="Lienhypertexte"/>
            <w:noProof/>
          </w:rPr>
          <w:t>Plan d’action</w:t>
        </w:r>
        <w:r w:rsidRPr="00032B27">
          <w:rPr>
            <w:rStyle w:val="Lienhypertexte"/>
            <w:rFonts w:ascii="Arial" w:hAnsi="Arial" w:cs="Arial"/>
            <w:noProof/>
          </w:rPr>
          <w:t> </w:t>
        </w:r>
        <w:r w:rsidRPr="00032B27">
          <w:rPr>
            <w:rStyle w:val="Lienhypertexte"/>
            <w:noProof/>
          </w:rPr>
          <w:t>:</w:t>
        </w:r>
        <w:r>
          <w:rPr>
            <w:noProof/>
            <w:webHidden/>
          </w:rPr>
          <w:tab/>
        </w:r>
        <w:r>
          <w:rPr>
            <w:noProof/>
            <w:webHidden/>
          </w:rPr>
          <w:fldChar w:fldCharType="begin"/>
        </w:r>
        <w:r>
          <w:rPr>
            <w:noProof/>
            <w:webHidden/>
          </w:rPr>
          <w:instrText xml:space="preserve"> PAGEREF _Toc162464118 \h </w:instrText>
        </w:r>
        <w:r>
          <w:rPr>
            <w:noProof/>
            <w:webHidden/>
          </w:rPr>
        </w:r>
        <w:r>
          <w:rPr>
            <w:noProof/>
            <w:webHidden/>
          </w:rPr>
          <w:fldChar w:fldCharType="separate"/>
        </w:r>
        <w:r>
          <w:rPr>
            <w:noProof/>
            <w:webHidden/>
          </w:rPr>
          <w:t>4</w:t>
        </w:r>
        <w:r>
          <w:rPr>
            <w:noProof/>
            <w:webHidden/>
          </w:rPr>
          <w:fldChar w:fldCharType="end"/>
        </w:r>
      </w:hyperlink>
    </w:p>
    <w:p w14:paraId="0FD6A6C5" w14:textId="39518A09" w:rsidR="0076271C" w:rsidRDefault="0076271C">
      <w:pPr>
        <w:pStyle w:val="TM1"/>
        <w:tabs>
          <w:tab w:val="left" w:pos="480"/>
          <w:tab w:val="right" w:leader="dot" w:pos="9062"/>
        </w:tabs>
        <w:rPr>
          <w:rFonts w:eastAsiaTheme="minorEastAsia"/>
          <w:noProof/>
          <w:lang w:eastAsia="fr-FR"/>
        </w:rPr>
      </w:pPr>
      <w:hyperlink w:anchor="_Toc162464119" w:history="1">
        <w:r w:rsidRPr="00032B27">
          <w:rPr>
            <w:rStyle w:val="Lienhypertexte"/>
            <w:noProof/>
          </w:rPr>
          <w:t>2</w:t>
        </w:r>
        <w:r>
          <w:rPr>
            <w:rFonts w:eastAsiaTheme="minorEastAsia"/>
            <w:noProof/>
            <w:lang w:eastAsia="fr-FR"/>
          </w:rPr>
          <w:tab/>
        </w:r>
        <w:r w:rsidRPr="00032B27">
          <w:rPr>
            <w:rStyle w:val="Lienhypertexte"/>
            <w:noProof/>
          </w:rPr>
          <w:t>Informations utiles</w:t>
        </w:r>
        <w:r>
          <w:rPr>
            <w:noProof/>
            <w:webHidden/>
          </w:rPr>
          <w:tab/>
        </w:r>
        <w:r>
          <w:rPr>
            <w:noProof/>
            <w:webHidden/>
          </w:rPr>
          <w:fldChar w:fldCharType="begin"/>
        </w:r>
        <w:r>
          <w:rPr>
            <w:noProof/>
            <w:webHidden/>
          </w:rPr>
          <w:instrText xml:space="preserve"> PAGEREF _Toc162464119 \h </w:instrText>
        </w:r>
        <w:r>
          <w:rPr>
            <w:noProof/>
            <w:webHidden/>
          </w:rPr>
        </w:r>
        <w:r>
          <w:rPr>
            <w:noProof/>
            <w:webHidden/>
          </w:rPr>
          <w:fldChar w:fldCharType="separate"/>
        </w:r>
        <w:r>
          <w:rPr>
            <w:noProof/>
            <w:webHidden/>
          </w:rPr>
          <w:t>5</w:t>
        </w:r>
        <w:r>
          <w:rPr>
            <w:noProof/>
            <w:webHidden/>
          </w:rPr>
          <w:fldChar w:fldCharType="end"/>
        </w:r>
      </w:hyperlink>
    </w:p>
    <w:p w14:paraId="38C888B1" w14:textId="3287C738" w:rsidR="0076271C" w:rsidRDefault="0076271C">
      <w:pPr>
        <w:pStyle w:val="TM2"/>
        <w:tabs>
          <w:tab w:val="left" w:pos="960"/>
          <w:tab w:val="right" w:leader="dot" w:pos="9062"/>
        </w:tabs>
        <w:rPr>
          <w:rFonts w:eastAsiaTheme="minorEastAsia"/>
          <w:noProof/>
          <w:lang w:eastAsia="fr-FR"/>
        </w:rPr>
      </w:pPr>
      <w:hyperlink w:anchor="_Toc162464120" w:history="1">
        <w:r w:rsidRPr="00032B27">
          <w:rPr>
            <w:rStyle w:val="Lienhypertexte"/>
            <w:noProof/>
          </w:rPr>
          <w:t>2.1</w:t>
        </w:r>
        <w:r>
          <w:rPr>
            <w:rFonts w:eastAsiaTheme="minorEastAsia"/>
            <w:noProof/>
            <w:lang w:eastAsia="fr-FR"/>
          </w:rPr>
          <w:tab/>
        </w:r>
        <w:r w:rsidRPr="00032B27">
          <w:rPr>
            <w:rStyle w:val="Lienhypertexte"/>
            <w:noProof/>
          </w:rPr>
          <w:t>GCODE</w:t>
        </w:r>
        <w:r>
          <w:rPr>
            <w:noProof/>
            <w:webHidden/>
          </w:rPr>
          <w:tab/>
        </w:r>
        <w:r>
          <w:rPr>
            <w:noProof/>
            <w:webHidden/>
          </w:rPr>
          <w:fldChar w:fldCharType="begin"/>
        </w:r>
        <w:r>
          <w:rPr>
            <w:noProof/>
            <w:webHidden/>
          </w:rPr>
          <w:instrText xml:space="preserve"> PAGEREF _Toc162464120 \h </w:instrText>
        </w:r>
        <w:r>
          <w:rPr>
            <w:noProof/>
            <w:webHidden/>
          </w:rPr>
        </w:r>
        <w:r>
          <w:rPr>
            <w:noProof/>
            <w:webHidden/>
          </w:rPr>
          <w:fldChar w:fldCharType="separate"/>
        </w:r>
        <w:r>
          <w:rPr>
            <w:noProof/>
            <w:webHidden/>
          </w:rPr>
          <w:t>5</w:t>
        </w:r>
        <w:r>
          <w:rPr>
            <w:noProof/>
            <w:webHidden/>
          </w:rPr>
          <w:fldChar w:fldCharType="end"/>
        </w:r>
      </w:hyperlink>
    </w:p>
    <w:p w14:paraId="0030BFD4" w14:textId="5F958182" w:rsidR="0076271C" w:rsidRDefault="0076271C">
      <w:pPr>
        <w:pStyle w:val="TM4"/>
        <w:tabs>
          <w:tab w:val="left" w:pos="1680"/>
          <w:tab w:val="right" w:leader="dot" w:pos="9062"/>
        </w:tabs>
        <w:rPr>
          <w:rFonts w:eastAsiaTheme="minorEastAsia"/>
          <w:noProof/>
          <w:lang w:eastAsia="fr-FR"/>
        </w:rPr>
      </w:pPr>
      <w:hyperlink w:anchor="_Toc162464121" w:history="1">
        <w:r w:rsidRPr="00032B27">
          <w:rPr>
            <w:rStyle w:val="Lienhypertexte"/>
            <w:noProof/>
          </w:rPr>
          <w:t>2.1.1.1</w:t>
        </w:r>
        <w:r>
          <w:rPr>
            <w:rFonts w:eastAsiaTheme="minorEastAsia"/>
            <w:noProof/>
            <w:lang w:eastAsia="fr-FR"/>
          </w:rPr>
          <w:tab/>
        </w:r>
        <w:r w:rsidRPr="00032B27">
          <w:rPr>
            <w:rStyle w:val="Lienhypertexte"/>
            <w:noProof/>
          </w:rPr>
          <w:t>Commandes utiles</w:t>
        </w:r>
        <w:r>
          <w:rPr>
            <w:noProof/>
            <w:webHidden/>
          </w:rPr>
          <w:tab/>
        </w:r>
        <w:r>
          <w:rPr>
            <w:noProof/>
            <w:webHidden/>
          </w:rPr>
          <w:fldChar w:fldCharType="begin"/>
        </w:r>
        <w:r>
          <w:rPr>
            <w:noProof/>
            <w:webHidden/>
          </w:rPr>
          <w:instrText xml:space="preserve"> PAGEREF _Toc162464121 \h </w:instrText>
        </w:r>
        <w:r>
          <w:rPr>
            <w:noProof/>
            <w:webHidden/>
          </w:rPr>
        </w:r>
        <w:r>
          <w:rPr>
            <w:noProof/>
            <w:webHidden/>
          </w:rPr>
          <w:fldChar w:fldCharType="separate"/>
        </w:r>
        <w:r>
          <w:rPr>
            <w:noProof/>
            <w:webHidden/>
          </w:rPr>
          <w:t>5</w:t>
        </w:r>
        <w:r>
          <w:rPr>
            <w:noProof/>
            <w:webHidden/>
          </w:rPr>
          <w:fldChar w:fldCharType="end"/>
        </w:r>
      </w:hyperlink>
    </w:p>
    <w:p w14:paraId="693BCD1A" w14:textId="2F1358D5" w:rsidR="0076271C" w:rsidRDefault="0076271C">
      <w:pPr>
        <w:pStyle w:val="TM5"/>
        <w:tabs>
          <w:tab w:val="left" w:pos="2115"/>
          <w:tab w:val="right" w:leader="dot" w:pos="9062"/>
        </w:tabs>
        <w:rPr>
          <w:rFonts w:eastAsiaTheme="minorEastAsia"/>
          <w:noProof/>
          <w:lang w:eastAsia="fr-FR"/>
        </w:rPr>
      </w:pPr>
      <w:hyperlink w:anchor="_Toc162464122" w:history="1">
        <w:r w:rsidRPr="00032B27">
          <w:rPr>
            <w:rStyle w:val="Lienhypertexte"/>
            <w:noProof/>
          </w:rPr>
          <w:t>2.1.1.1.1</w:t>
        </w:r>
        <w:r>
          <w:rPr>
            <w:rFonts w:eastAsiaTheme="minorEastAsia"/>
            <w:noProof/>
            <w:lang w:eastAsia="fr-FR"/>
          </w:rPr>
          <w:tab/>
        </w:r>
        <w:r w:rsidRPr="00032B27">
          <w:rPr>
            <w:rStyle w:val="Lienhypertexte"/>
            <w:noProof/>
          </w:rPr>
          <w:t>Commande de Mouvement</w:t>
        </w:r>
        <w:r>
          <w:rPr>
            <w:noProof/>
            <w:webHidden/>
          </w:rPr>
          <w:tab/>
        </w:r>
        <w:r>
          <w:rPr>
            <w:noProof/>
            <w:webHidden/>
          </w:rPr>
          <w:fldChar w:fldCharType="begin"/>
        </w:r>
        <w:r>
          <w:rPr>
            <w:noProof/>
            <w:webHidden/>
          </w:rPr>
          <w:instrText xml:space="preserve"> PAGEREF _Toc162464122 \h </w:instrText>
        </w:r>
        <w:r>
          <w:rPr>
            <w:noProof/>
            <w:webHidden/>
          </w:rPr>
        </w:r>
        <w:r>
          <w:rPr>
            <w:noProof/>
            <w:webHidden/>
          </w:rPr>
          <w:fldChar w:fldCharType="separate"/>
        </w:r>
        <w:r>
          <w:rPr>
            <w:noProof/>
            <w:webHidden/>
          </w:rPr>
          <w:t>5</w:t>
        </w:r>
        <w:r>
          <w:rPr>
            <w:noProof/>
            <w:webHidden/>
          </w:rPr>
          <w:fldChar w:fldCharType="end"/>
        </w:r>
      </w:hyperlink>
    </w:p>
    <w:p w14:paraId="36385B47" w14:textId="6F2F50A5" w:rsidR="0076271C" w:rsidRDefault="0076271C">
      <w:pPr>
        <w:pStyle w:val="TM6"/>
        <w:tabs>
          <w:tab w:val="left" w:pos="2552"/>
          <w:tab w:val="right" w:leader="dot" w:pos="9062"/>
        </w:tabs>
        <w:rPr>
          <w:rFonts w:eastAsiaTheme="minorEastAsia"/>
          <w:noProof/>
          <w:lang w:eastAsia="fr-FR"/>
        </w:rPr>
      </w:pPr>
      <w:hyperlink w:anchor="_Toc162464123" w:history="1">
        <w:r w:rsidRPr="00032B27">
          <w:rPr>
            <w:rStyle w:val="Lienhypertexte"/>
            <w:noProof/>
          </w:rPr>
          <w:t>2.1.1.1.1.1</w:t>
        </w:r>
        <w:r>
          <w:rPr>
            <w:rFonts w:eastAsiaTheme="minorEastAsia"/>
            <w:noProof/>
            <w:lang w:eastAsia="fr-FR"/>
          </w:rPr>
          <w:tab/>
        </w:r>
        <w:r w:rsidRPr="00032B27">
          <w:rPr>
            <w:rStyle w:val="Lienhypertexte"/>
            <w:noProof/>
          </w:rPr>
          <w:t>G28 – Positionnement initial</w:t>
        </w:r>
        <w:r>
          <w:rPr>
            <w:noProof/>
            <w:webHidden/>
          </w:rPr>
          <w:tab/>
        </w:r>
        <w:r>
          <w:rPr>
            <w:noProof/>
            <w:webHidden/>
          </w:rPr>
          <w:fldChar w:fldCharType="begin"/>
        </w:r>
        <w:r>
          <w:rPr>
            <w:noProof/>
            <w:webHidden/>
          </w:rPr>
          <w:instrText xml:space="preserve"> PAGEREF _Toc162464123 \h </w:instrText>
        </w:r>
        <w:r>
          <w:rPr>
            <w:noProof/>
            <w:webHidden/>
          </w:rPr>
        </w:r>
        <w:r>
          <w:rPr>
            <w:noProof/>
            <w:webHidden/>
          </w:rPr>
          <w:fldChar w:fldCharType="separate"/>
        </w:r>
        <w:r>
          <w:rPr>
            <w:noProof/>
            <w:webHidden/>
          </w:rPr>
          <w:t>5</w:t>
        </w:r>
        <w:r>
          <w:rPr>
            <w:noProof/>
            <w:webHidden/>
          </w:rPr>
          <w:fldChar w:fldCharType="end"/>
        </w:r>
      </w:hyperlink>
    </w:p>
    <w:p w14:paraId="2B128C2F" w14:textId="0E624DF2" w:rsidR="0076271C" w:rsidRDefault="0076271C">
      <w:pPr>
        <w:pStyle w:val="TM6"/>
        <w:tabs>
          <w:tab w:val="left" w:pos="2552"/>
          <w:tab w:val="right" w:leader="dot" w:pos="9062"/>
        </w:tabs>
        <w:rPr>
          <w:rFonts w:eastAsiaTheme="minorEastAsia"/>
          <w:noProof/>
          <w:lang w:eastAsia="fr-FR"/>
        </w:rPr>
      </w:pPr>
      <w:hyperlink w:anchor="_Toc162464124" w:history="1">
        <w:r w:rsidRPr="00032B27">
          <w:rPr>
            <w:rStyle w:val="Lienhypertexte"/>
            <w:noProof/>
          </w:rPr>
          <w:t>2.1.1.1.1.2</w:t>
        </w:r>
        <w:r>
          <w:rPr>
            <w:rFonts w:eastAsiaTheme="minorEastAsia"/>
            <w:noProof/>
            <w:lang w:eastAsia="fr-FR"/>
          </w:rPr>
          <w:tab/>
        </w:r>
        <w:r w:rsidRPr="00032B27">
          <w:rPr>
            <w:rStyle w:val="Lienhypertexte"/>
            <w:noProof/>
          </w:rPr>
          <w:t>G90 et G91 – Sélection du mode de positionnement</w:t>
        </w:r>
        <w:r>
          <w:rPr>
            <w:noProof/>
            <w:webHidden/>
          </w:rPr>
          <w:tab/>
        </w:r>
        <w:r>
          <w:rPr>
            <w:noProof/>
            <w:webHidden/>
          </w:rPr>
          <w:fldChar w:fldCharType="begin"/>
        </w:r>
        <w:r>
          <w:rPr>
            <w:noProof/>
            <w:webHidden/>
          </w:rPr>
          <w:instrText xml:space="preserve"> PAGEREF _Toc162464124 \h </w:instrText>
        </w:r>
        <w:r>
          <w:rPr>
            <w:noProof/>
            <w:webHidden/>
          </w:rPr>
        </w:r>
        <w:r>
          <w:rPr>
            <w:noProof/>
            <w:webHidden/>
          </w:rPr>
          <w:fldChar w:fldCharType="separate"/>
        </w:r>
        <w:r>
          <w:rPr>
            <w:noProof/>
            <w:webHidden/>
          </w:rPr>
          <w:t>5</w:t>
        </w:r>
        <w:r>
          <w:rPr>
            <w:noProof/>
            <w:webHidden/>
          </w:rPr>
          <w:fldChar w:fldCharType="end"/>
        </w:r>
      </w:hyperlink>
    </w:p>
    <w:p w14:paraId="0198B54E" w14:textId="62E67359" w:rsidR="0076271C" w:rsidRDefault="0076271C">
      <w:pPr>
        <w:pStyle w:val="TM6"/>
        <w:tabs>
          <w:tab w:val="left" w:pos="2552"/>
          <w:tab w:val="right" w:leader="dot" w:pos="9062"/>
        </w:tabs>
        <w:rPr>
          <w:rFonts w:eastAsiaTheme="minorEastAsia"/>
          <w:noProof/>
          <w:lang w:eastAsia="fr-FR"/>
        </w:rPr>
      </w:pPr>
      <w:hyperlink w:anchor="_Toc162464125" w:history="1">
        <w:r w:rsidRPr="00032B27">
          <w:rPr>
            <w:rStyle w:val="Lienhypertexte"/>
            <w:noProof/>
          </w:rPr>
          <w:t>2.1.1.1.1.3</w:t>
        </w:r>
        <w:r>
          <w:rPr>
            <w:rFonts w:eastAsiaTheme="minorEastAsia"/>
            <w:noProof/>
            <w:lang w:eastAsia="fr-FR"/>
          </w:rPr>
          <w:tab/>
        </w:r>
        <w:r w:rsidRPr="00032B27">
          <w:rPr>
            <w:rStyle w:val="Lienhypertexte"/>
            <w:noProof/>
          </w:rPr>
          <w:t>G92 – Réinitialisation de la position</w:t>
        </w:r>
        <w:r>
          <w:rPr>
            <w:noProof/>
            <w:webHidden/>
          </w:rPr>
          <w:tab/>
        </w:r>
        <w:r>
          <w:rPr>
            <w:noProof/>
            <w:webHidden/>
          </w:rPr>
          <w:fldChar w:fldCharType="begin"/>
        </w:r>
        <w:r>
          <w:rPr>
            <w:noProof/>
            <w:webHidden/>
          </w:rPr>
          <w:instrText xml:space="preserve"> PAGEREF _Toc162464125 \h </w:instrText>
        </w:r>
        <w:r>
          <w:rPr>
            <w:noProof/>
            <w:webHidden/>
          </w:rPr>
        </w:r>
        <w:r>
          <w:rPr>
            <w:noProof/>
            <w:webHidden/>
          </w:rPr>
          <w:fldChar w:fldCharType="separate"/>
        </w:r>
        <w:r>
          <w:rPr>
            <w:noProof/>
            <w:webHidden/>
          </w:rPr>
          <w:t>5</w:t>
        </w:r>
        <w:r>
          <w:rPr>
            <w:noProof/>
            <w:webHidden/>
          </w:rPr>
          <w:fldChar w:fldCharType="end"/>
        </w:r>
      </w:hyperlink>
    </w:p>
    <w:p w14:paraId="5A7016B9" w14:textId="4BF45818" w:rsidR="0076271C" w:rsidRDefault="0076271C">
      <w:pPr>
        <w:pStyle w:val="TM6"/>
        <w:tabs>
          <w:tab w:val="left" w:pos="2552"/>
          <w:tab w:val="right" w:leader="dot" w:pos="9062"/>
        </w:tabs>
        <w:rPr>
          <w:rFonts w:eastAsiaTheme="minorEastAsia"/>
          <w:noProof/>
          <w:lang w:eastAsia="fr-FR"/>
        </w:rPr>
      </w:pPr>
      <w:hyperlink w:anchor="_Toc162464126" w:history="1">
        <w:r w:rsidRPr="00032B27">
          <w:rPr>
            <w:rStyle w:val="Lienhypertexte"/>
            <w:noProof/>
          </w:rPr>
          <w:t>2.1.1.1.1.4</w:t>
        </w:r>
        <w:r>
          <w:rPr>
            <w:rFonts w:eastAsiaTheme="minorEastAsia"/>
            <w:noProof/>
            <w:lang w:eastAsia="fr-FR"/>
          </w:rPr>
          <w:tab/>
        </w:r>
        <w:r w:rsidRPr="00032B27">
          <w:rPr>
            <w:rStyle w:val="Lienhypertexte"/>
            <w:noProof/>
          </w:rPr>
          <w:t>G1 : mouvement manuel G (générales)</w:t>
        </w:r>
        <w:r>
          <w:rPr>
            <w:noProof/>
            <w:webHidden/>
          </w:rPr>
          <w:tab/>
        </w:r>
        <w:r>
          <w:rPr>
            <w:noProof/>
            <w:webHidden/>
          </w:rPr>
          <w:fldChar w:fldCharType="begin"/>
        </w:r>
        <w:r>
          <w:rPr>
            <w:noProof/>
            <w:webHidden/>
          </w:rPr>
          <w:instrText xml:space="preserve"> PAGEREF _Toc162464126 \h </w:instrText>
        </w:r>
        <w:r>
          <w:rPr>
            <w:noProof/>
            <w:webHidden/>
          </w:rPr>
        </w:r>
        <w:r>
          <w:rPr>
            <w:noProof/>
            <w:webHidden/>
          </w:rPr>
          <w:fldChar w:fldCharType="separate"/>
        </w:r>
        <w:r>
          <w:rPr>
            <w:noProof/>
            <w:webHidden/>
          </w:rPr>
          <w:t>5</w:t>
        </w:r>
        <w:r>
          <w:rPr>
            <w:noProof/>
            <w:webHidden/>
          </w:rPr>
          <w:fldChar w:fldCharType="end"/>
        </w:r>
      </w:hyperlink>
    </w:p>
    <w:p w14:paraId="1924A98D" w14:textId="1806E19C" w:rsidR="0076271C" w:rsidRDefault="0076271C">
      <w:pPr>
        <w:pStyle w:val="TM5"/>
        <w:tabs>
          <w:tab w:val="left" w:pos="2115"/>
          <w:tab w:val="right" w:leader="dot" w:pos="9062"/>
        </w:tabs>
        <w:rPr>
          <w:rFonts w:eastAsiaTheme="minorEastAsia"/>
          <w:noProof/>
          <w:lang w:eastAsia="fr-FR"/>
        </w:rPr>
      </w:pPr>
      <w:hyperlink w:anchor="_Toc162464127" w:history="1">
        <w:r w:rsidRPr="00032B27">
          <w:rPr>
            <w:rStyle w:val="Lienhypertexte"/>
            <w:noProof/>
          </w:rPr>
          <w:t>2.1.1.1.2</w:t>
        </w:r>
        <w:r>
          <w:rPr>
            <w:rFonts w:eastAsiaTheme="minorEastAsia"/>
            <w:noProof/>
            <w:lang w:eastAsia="fr-FR"/>
          </w:rPr>
          <w:tab/>
        </w:r>
        <w:r w:rsidRPr="00032B27">
          <w:rPr>
            <w:rStyle w:val="Lienhypertexte"/>
            <w:noProof/>
          </w:rPr>
          <w:t>Commande de gestion de l’encolleuse</w:t>
        </w:r>
        <w:r>
          <w:rPr>
            <w:noProof/>
            <w:webHidden/>
          </w:rPr>
          <w:tab/>
        </w:r>
        <w:r>
          <w:rPr>
            <w:noProof/>
            <w:webHidden/>
          </w:rPr>
          <w:fldChar w:fldCharType="begin"/>
        </w:r>
        <w:r>
          <w:rPr>
            <w:noProof/>
            <w:webHidden/>
          </w:rPr>
          <w:instrText xml:space="preserve"> PAGEREF _Toc162464127 \h </w:instrText>
        </w:r>
        <w:r>
          <w:rPr>
            <w:noProof/>
            <w:webHidden/>
          </w:rPr>
        </w:r>
        <w:r>
          <w:rPr>
            <w:noProof/>
            <w:webHidden/>
          </w:rPr>
          <w:fldChar w:fldCharType="separate"/>
        </w:r>
        <w:r>
          <w:rPr>
            <w:noProof/>
            <w:webHidden/>
          </w:rPr>
          <w:t>6</w:t>
        </w:r>
        <w:r>
          <w:rPr>
            <w:noProof/>
            <w:webHidden/>
          </w:rPr>
          <w:fldChar w:fldCharType="end"/>
        </w:r>
      </w:hyperlink>
    </w:p>
    <w:p w14:paraId="2E894C35" w14:textId="44F1A8E5" w:rsidR="0076271C" w:rsidRDefault="0076271C">
      <w:pPr>
        <w:pStyle w:val="TM6"/>
        <w:tabs>
          <w:tab w:val="left" w:pos="2552"/>
          <w:tab w:val="right" w:leader="dot" w:pos="9062"/>
        </w:tabs>
        <w:rPr>
          <w:rFonts w:eastAsiaTheme="minorEastAsia"/>
          <w:noProof/>
          <w:lang w:eastAsia="fr-FR"/>
        </w:rPr>
      </w:pPr>
      <w:hyperlink w:anchor="_Toc162464128" w:history="1">
        <w:r w:rsidRPr="00032B27">
          <w:rPr>
            <w:rStyle w:val="Lienhypertexte"/>
            <w:noProof/>
          </w:rPr>
          <w:t>2.1.1.1.2.1</w:t>
        </w:r>
        <w:r>
          <w:rPr>
            <w:rFonts w:eastAsiaTheme="minorEastAsia"/>
            <w:noProof/>
            <w:lang w:eastAsia="fr-FR"/>
          </w:rPr>
          <w:tab/>
        </w:r>
        <w:r w:rsidRPr="00032B27">
          <w:rPr>
            <w:rStyle w:val="Lienhypertexte"/>
            <w:noProof/>
          </w:rPr>
          <w:t>M104 et M109 et M105 – Contrôle de la température</w:t>
        </w:r>
        <w:r>
          <w:rPr>
            <w:noProof/>
            <w:webHidden/>
          </w:rPr>
          <w:tab/>
        </w:r>
        <w:r>
          <w:rPr>
            <w:noProof/>
            <w:webHidden/>
          </w:rPr>
          <w:fldChar w:fldCharType="begin"/>
        </w:r>
        <w:r>
          <w:rPr>
            <w:noProof/>
            <w:webHidden/>
          </w:rPr>
          <w:instrText xml:space="preserve"> PAGEREF _Toc162464128 \h </w:instrText>
        </w:r>
        <w:r>
          <w:rPr>
            <w:noProof/>
            <w:webHidden/>
          </w:rPr>
        </w:r>
        <w:r>
          <w:rPr>
            <w:noProof/>
            <w:webHidden/>
          </w:rPr>
          <w:fldChar w:fldCharType="separate"/>
        </w:r>
        <w:r>
          <w:rPr>
            <w:noProof/>
            <w:webHidden/>
          </w:rPr>
          <w:t>6</w:t>
        </w:r>
        <w:r>
          <w:rPr>
            <w:noProof/>
            <w:webHidden/>
          </w:rPr>
          <w:fldChar w:fldCharType="end"/>
        </w:r>
      </w:hyperlink>
    </w:p>
    <w:p w14:paraId="643D59C1" w14:textId="0EAD44F9" w:rsidR="0076271C" w:rsidRDefault="0076271C">
      <w:pPr>
        <w:pStyle w:val="TM6"/>
        <w:tabs>
          <w:tab w:val="left" w:pos="2552"/>
          <w:tab w:val="right" w:leader="dot" w:pos="9062"/>
        </w:tabs>
        <w:rPr>
          <w:rFonts w:eastAsiaTheme="minorEastAsia"/>
          <w:noProof/>
          <w:lang w:eastAsia="fr-FR"/>
        </w:rPr>
      </w:pPr>
      <w:hyperlink w:anchor="_Toc162464129" w:history="1">
        <w:r w:rsidRPr="00032B27">
          <w:rPr>
            <w:rStyle w:val="Lienhypertexte"/>
            <w:noProof/>
          </w:rPr>
          <w:t>2.1.1.1.2.2</w:t>
        </w:r>
        <w:r>
          <w:rPr>
            <w:rFonts w:eastAsiaTheme="minorEastAsia"/>
            <w:noProof/>
            <w:lang w:eastAsia="fr-FR"/>
          </w:rPr>
          <w:tab/>
        </w:r>
        <w:r w:rsidRPr="00032B27">
          <w:rPr>
            <w:rStyle w:val="Lienhypertexte"/>
            <w:noProof/>
          </w:rPr>
          <w:t>M140 et M190 – Contrôle de la température du plateau</w:t>
        </w:r>
        <w:r>
          <w:rPr>
            <w:noProof/>
            <w:webHidden/>
          </w:rPr>
          <w:tab/>
        </w:r>
        <w:r>
          <w:rPr>
            <w:noProof/>
            <w:webHidden/>
          </w:rPr>
          <w:fldChar w:fldCharType="begin"/>
        </w:r>
        <w:r>
          <w:rPr>
            <w:noProof/>
            <w:webHidden/>
          </w:rPr>
          <w:instrText xml:space="preserve"> PAGEREF _Toc162464129 \h </w:instrText>
        </w:r>
        <w:r>
          <w:rPr>
            <w:noProof/>
            <w:webHidden/>
          </w:rPr>
        </w:r>
        <w:r>
          <w:rPr>
            <w:noProof/>
            <w:webHidden/>
          </w:rPr>
          <w:fldChar w:fldCharType="separate"/>
        </w:r>
        <w:r>
          <w:rPr>
            <w:noProof/>
            <w:webHidden/>
          </w:rPr>
          <w:t>7</w:t>
        </w:r>
        <w:r>
          <w:rPr>
            <w:noProof/>
            <w:webHidden/>
          </w:rPr>
          <w:fldChar w:fldCharType="end"/>
        </w:r>
      </w:hyperlink>
    </w:p>
    <w:p w14:paraId="20A92C6A" w14:textId="10B8078E" w:rsidR="0076271C" w:rsidRDefault="0076271C">
      <w:pPr>
        <w:pStyle w:val="TM6"/>
        <w:tabs>
          <w:tab w:val="left" w:pos="2552"/>
          <w:tab w:val="right" w:leader="dot" w:pos="9062"/>
        </w:tabs>
        <w:rPr>
          <w:rFonts w:eastAsiaTheme="minorEastAsia"/>
          <w:noProof/>
          <w:lang w:eastAsia="fr-FR"/>
        </w:rPr>
      </w:pPr>
      <w:hyperlink w:anchor="_Toc162464130" w:history="1">
        <w:r w:rsidRPr="00032B27">
          <w:rPr>
            <w:rStyle w:val="Lienhypertexte"/>
            <w:noProof/>
          </w:rPr>
          <w:t>2.1.1.1.2.3</w:t>
        </w:r>
        <w:r>
          <w:rPr>
            <w:rFonts w:eastAsiaTheme="minorEastAsia"/>
            <w:noProof/>
            <w:lang w:eastAsia="fr-FR"/>
          </w:rPr>
          <w:tab/>
        </w:r>
        <w:r w:rsidRPr="00032B27">
          <w:rPr>
            <w:rStyle w:val="Lienhypertexte"/>
            <w:noProof/>
          </w:rPr>
          <w:t>M106 et M107 – Contrôle du ventilateur de refroidissement</w:t>
        </w:r>
        <w:r>
          <w:rPr>
            <w:noProof/>
            <w:webHidden/>
          </w:rPr>
          <w:tab/>
        </w:r>
        <w:r>
          <w:rPr>
            <w:noProof/>
            <w:webHidden/>
          </w:rPr>
          <w:fldChar w:fldCharType="begin"/>
        </w:r>
        <w:r>
          <w:rPr>
            <w:noProof/>
            <w:webHidden/>
          </w:rPr>
          <w:instrText xml:space="preserve"> PAGEREF _Toc162464130 \h </w:instrText>
        </w:r>
        <w:r>
          <w:rPr>
            <w:noProof/>
            <w:webHidden/>
          </w:rPr>
        </w:r>
        <w:r>
          <w:rPr>
            <w:noProof/>
            <w:webHidden/>
          </w:rPr>
          <w:fldChar w:fldCharType="separate"/>
        </w:r>
        <w:r>
          <w:rPr>
            <w:noProof/>
            <w:webHidden/>
          </w:rPr>
          <w:t>7</w:t>
        </w:r>
        <w:r>
          <w:rPr>
            <w:noProof/>
            <w:webHidden/>
          </w:rPr>
          <w:fldChar w:fldCharType="end"/>
        </w:r>
      </w:hyperlink>
    </w:p>
    <w:p w14:paraId="1519962F" w14:textId="1D06037A" w:rsidR="0076271C" w:rsidRDefault="0076271C">
      <w:pPr>
        <w:pStyle w:val="TM5"/>
        <w:tabs>
          <w:tab w:val="left" w:pos="2115"/>
          <w:tab w:val="right" w:leader="dot" w:pos="9062"/>
        </w:tabs>
        <w:rPr>
          <w:rFonts w:eastAsiaTheme="minorEastAsia"/>
          <w:noProof/>
          <w:lang w:eastAsia="fr-FR"/>
        </w:rPr>
      </w:pPr>
      <w:hyperlink w:anchor="_Toc162464131" w:history="1">
        <w:r w:rsidRPr="00032B27">
          <w:rPr>
            <w:rStyle w:val="Lienhypertexte"/>
            <w:noProof/>
          </w:rPr>
          <w:t>2.1.1.1.3</w:t>
        </w:r>
        <w:r>
          <w:rPr>
            <w:rFonts w:eastAsiaTheme="minorEastAsia"/>
            <w:noProof/>
            <w:lang w:eastAsia="fr-FR"/>
          </w:rPr>
          <w:tab/>
        </w:r>
        <w:r w:rsidRPr="00032B27">
          <w:rPr>
            <w:rStyle w:val="Lienhypertexte"/>
            <w:noProof/>
          </w:rPr>
          <w:t>Commande de résolution d’erreur d’impression</w:t>
        </w:r>
        <w:r>
          <w:rPr>
            <w:noProof/>
            <w:webHidden/>
          </w:rPr>
          <w:tab/>
        </w:r>
        <w:r>
          <w:rPr>
            <w:noProof/>
            <w:webHidden/>
          </w:rPr>
          <w:fldChar w:fldCharType="begin"/>
        </w:r>
        <w:r>
          <w:rPr>
            <w:noProof/>
            <w:webHidden/>
          </w:rPr>
          <w:instrText xml:space="preserve"> PAGEREF _Toc162464131 \h </w:instrText>
        </w:r>
        <w:r>
          <w:rPr>
            <w:noProof/>
            <w:webHidden/>
          </w:rPr>
        </w:r>
        <w:r>
          <w:rPr>
            <w:noProof/>
            <w:webHidden/>
          </w:rPr>
          <w:fldChar w:fldCharType="separate"/>
        </w:r>
        <w:r>
          <w:rPr>
            <w:noProof/>
            <w:webHidden/>
          </w:rPr>
          <w:t>7</w:t>
        </w:r>
        <w:r>
          <w:rPr>
            <w:noProof/>
            <w:webHidden/>
          </w:rPr>
          <w:fldChar w:fldCharType="end"/>
        </w:r>
      </w:hyperlink>
    </w:p>
    <w:p w14:paraId="11A33AFB" w14:textId="3A0BFA28" w:rsidR="0076271C" w:rsidRDefault="0076271C">
      <w:pPr>
        <w:pStyle w:val="TM6"/>
        <w:tabs>
          <w:tab w:val="left" w:pos="2552"/>
          <w:tab w:val="right" w:leader="dot" w:pos="9062"/>
        </w:tabs>
        <w:rPr>
          <w:rFonts w:eastAsiaTheme="minorEastAsia"/>
          <w:noProof/>
          <w:lang w:eastAsia="fr-FR"/>
        </w:rPr>
      </w:pPr>
      <w:hyperlink w:anchor="_Toc162464132" w:history="1">
        <w:r w:rsidRPr="00032B27">
          <w:rPr>
            <w:rStyle w:val="Lienhypertexte"/>
            <w:noProof/>
          </w:rPr>
          <w:t>2.1.1.1.3.1</w:t>
        </w:r>
        <w:r>
          <w:rPr>
            <w:rFonts w:eastAsiaTheme="minorEastAsia"/>
            <w:noProof/>
            <w:lang w:eastAsia="fr-FR"/>
          </w:rPr>
          <w:tab/>
        </w:r>
        <w:r w:rsidRPr="00032B27">
          <w:rPr>
            <w:rStyle w:val="Lienhypertexte"/>
            <w:noProof/>
          </w:rPr>
          <w:t>Erreur de température insuffisante</w:t>
        </w:r>
        <w:r>
          <w:rPr>
            <w:noProof/>
            <w:webHidden/>
          </w:rPr>
          <w:tab/>
        </w:r>
        <w:r>
          <w:rPr>
            <w:noProof/>
            <w:webHidden/>
          </w:rPr>
          <w:fldChar w:fldCharType="begin"/>
        </w:r>
        <w:r>
          <w:rPr>
            <w:noProof/>
            <w:webHidden/>
          </w:rPr>
          <w:instrText xml:space="preserve"> PAGEREF _Toc162464132 \h </w:instrText>
        </w:r>
        <w:r>
          <w:rPr>
            <w:noProof/>
            <w:webHidden/>
          </w:rPr>
        </w:r>
        <w:r>
          <w:rPr>
            <w:noProof/>
            <w:webHidden/>
          </w:rPr>
          <w:fldChar w:fldCharType="separate"/>
        </w:r>
        <w:r>
          <w:rPr>
            <w:noProof/>
            <w:webHidden/>
          </w:rPr>
          <w:t>7</w:t>
        </w:r>
        <w:r>
          <w:rPr>
            <w:noProof/>
            <w:webHidden/>
          </w:rPr>
          <w:fldChar w:fldCharType="end"/>
        </w:r>
      </w:hyperlink>
    </w:p>
    <w:p w14:paraId="3E1A619C" w14:textId="42CDA31F" w:rsidR="0076271C" w:rsidRDefault="0076271C">
      <w:pPr>
        <w:pStyle w:val="TM6"/>
        <w:tabs>
          <w:tab w:val="left" w:pos="2552"/>
          <w:tab w:val="right" w:leader="dot" w:pos="9062"/>
        </w:tabs>
        <w:rPr>
          <w:rFonts w:eastAsiaTheme="minorEastAsia"/>
          <w:noProof/>
          <w:lang w:eastAsia="fr-FR"/>
        </w:rPr>
      </w:pPr>
      <w:hyperlink w:anchor="_Toc162464133" w:history="1">
        <w:r w:rsidRPr="00032B27">
          <w:rPr>
            <w:rStyle w:val="Lienhypertexte"/>
            <w:noProof/>
          </w:rPr>
          <w:t>2.1.1.1.3.2</w:t>
        </w:r>
        <w:r>
          <w:rPr>
            <w:rFonts w:eastAsiaTheme="minorEastAsia"/>
            <w:noProof/>
            <w:lang w:eastAsia="fr-FR"/>
          </w:rPr>
          <w:tab/>
        </w:r>
        <w:r w:rsidRPr="00032B27">
          <w:rPr>
            <w:rStyle w:val="Lienhypertexte"/>
            <w:noProof/>
          </w:rPr>
          <w:t>Mauvaise adhérence de la première couche</w:t>
        </w:r>
        <w:r>
          <w:rPr>
            <w:noProof/>
            <w:webHidden/>
          </w:rPr>
          <w:tab/>
        </w:r>
        <w:r>
          <w:rPr>
            <w:noProof/>
            <w:webHidden/>
          </w:rPr>
          <w:fldChar w:fldCharType="begin"/>
        </w:r>
        <w:r>
          <w:rPr>
            <w:noProof/>
            <w:webHidden/>
          </w:rPr>
          <w:instrText xml:space="preserve"> PAGEREF _Toc162464133 \h </w:instrText>
        </w:r>
        <w:r>
          <w:rPr>
            <w:noProof/>
            <w:webHidden/>
          </w:rPr>
        </w:r>
        <w:r>
          <w:rPr>
            <w:noProof/>
            <w:webHidden/>
          </w:rPr>
          <w:fldChar w:fldCharType="separate"/>
        </w:r>
        <w:r>
          <w:rPr>
            <w:noProof/>
            <w:webHidden/>
          </w:rPr>
          <w:t>7</w:t>
        </w:r>
        <w:r>
          <w:rPr>
            <w:noProof/>
            <w:webHidden/>
          </w:rPr>
          <w:fldChar w:fldCharType="end"/>
        </w:r>
      </w:hyperlink>
    </w:p>
    <w:p w14:paraId="151F80E1" w14:textId="0313E465" w:rsidR="0076271C" w:rsidRDefault="0076271C">
      <w:pPr>
        <w:pStyle w:val="TM6"/>
        <w:tabs>
          <w:tab w:val="left" w:pos="2552"/>
          <w:tab w:val="right" w:leader="dot" w:pos="9062"/>
        </w:tabs>
        <w:rPr>
          <w:rFonts w:eastAsiaTheme="minorEastAsia"/>
          <w:noProof/>
          <w:lang w:eastAsia="fr-FR"/>
        </w:rPr>
      </w:pPr>
      <w:hyperlink w:anchor="_Toc162464134" w:history="1">
        <w:r w:rsidRPr="00032B27">
          <w:rPr>
            <w:rStyle w:val="Lienhypertexte"/>
            <w:noProof/>
          </w:rPr>
          <w:t>2.1.1.1.3.3</w:t>
        </w:r>
        <w:r>
          <w:rPr>
            <w:rFonts w:eastAsiaTheme="minorEastAsia"/>
            <w:noProof/>
            <w:lang w:eastAsia="fr-FR"/>
          </w:rPr>
          <w:tab/>
        </w:r>
        <w:r w:rsidRPr="00032B27">
          <w:rPr>
            <w:rStyle w:val="Lienhypertexte"/>
            <w:noProof/>
          </w:rPr>
          <w:t>Filament non extrudé ou extrusion excessive</w:t>
        </w:r>
        <w:r>
          <w:rPr>
            <w:noProof/>
            <w:webHidden/>
          </w:rPr>
          <w:tab/>
        </w:r>
        <w:r>
          <w:rPr>
            <w:noProof/>
            <w:webHidden/>
          </w:rPr>
          <w:fldChar w:fldCharType="begin"/>
        </w:r>
        <w:r>
          <w:rPr>
            <w:noProof/>
            <w:webHidden/>
          </w:rPr>
          <w:instrText xml:space="preserve"> PAGEREF _Toc162464134 \h </w:instrText>
        </w:r>
        <w:r>
          <w:rPr>
            <w:noProof/>
            <w:webHidden/>
          </w:rPr>
        </w:r>
        <w:r>
          <w:rPr>
            <w:noProof/>
            <w:webHidden/>
          </w:rPr>
          <w:fldChar w:fldCharType="separate"/>
        </w:r>
        <w:r>
          <w:rPr>
            <w:noProof/>
            <w:webHidden/>
          </w:rPr>
          <w:t>8</w:t>
        </w:r>
        <w:r>
          <w:rPr>
            <w:noProof/>
            <w:webHidden/>
          </w:rPr>
          <w:fldChar w:fldCharType="end"/>
        </w:r>
      </w:hyperlink>
    </w:p>
    <w:p w14:paraId="749FFE18" w14:textId="77FE4922" w:rsidR="0076271C" w:rsidRDefault="0076271C">
      <w:pPr>
        <w:pStyle w:val="TM6"/>
        <w:tabs>
          <w:tab w:val="left" w:pos="2552"/>
          <w:tab w:val="right" w:leader="dot" w:pos="9062"/>
        </w:tabs>
        <w:rPr>
          <w:rFonts w:eastAsiaTheme="minorEastAsia"/>
          <w:noProof/>
          <w:lang w:eastAsia="fr-FR"/>
        </w:rPr>
      </w:pPr>
      <w:hyperlink w:anchor="_Toc162464135" w:history="1">
        <w:r w:rsidRPr="00032B27">
          <w:rPr>
            <w:rStyle w:val="Lienhypertexte"/>
            <w:noProof/>
          </w:rPr>
          <w:t>2.1.1.1.3.4</w:t>
        </w:r>
        <w:r>
          <w:rPr>
            <w:rFonts w:eastAsiaTheme="minorEastAsia"/>
            <w:noProof/>
            <w:lang w:eastAsia="fr-FR"/>
          </w:rPr>
          <w:tab/>
        </w:r>
        <w:r w:rsidRPr="00032B27">
          <w:rPr>
            <w:rStyle w:val="Lienhypertexte"/>
            <w:noProof/>
          </w:rPr>
          <w:t>Impression s'arrête ou se termine prématurément</w:t>
        </w:r>
        <w:r>
          <w:rPr>
            <w:noProof/>
            <w:webHidden/>
          </w:rPr>
          <w:tab/>
        </w:r>
        <w:r>
          <w:rPr>
            <w:noProof/>
            <w:webHidden/>
          </w:rPr>
          <w:fldChar w:fldCharType="begin"/>
        </w:r>
        <w:r>
          <w:rPr>
            <w:noProof/>
            <w:webHidden/>
          </w:rPr>
          <w:instrText xml:space="preserve"> PAGEREF _Toc162464135 \h </w:instrText>
        </w:r>
        <w:r>
          <w:rPr>
            <w:noProof/>
            <w:webHidden/>
          </w:rPr>
        </w:r>
        <w:r>
          <w:rPr>
            <w:noProof/>
            <w:webHidden/>
          </w:rPr>
          <w:fldChar w:fldCharType="separate"/>
        </w:r>
        <w:r>
          <w:rPr>
            <w:noProof/>
            <w:webHidden/>
          </w:rPr>
          <w:t>8</w:t>
        </w:r>
        <w:r>
          <w:rPr>
            <w:noProof/>
            <w:webHidden/>
          </w:rPr>
          <w:fldChar w:fldCharType="end"/>
        </w:r>
      </w:hyperlink>
    </w:p>
    <w:p w14:paraId="38E3CE10" w14:textId="1C0209FE" w:rsidR="0076271C" w:rsidRDefault="0076271C">
      <w:pPr>
        <w:pStyle w:val="TM6"/>
        <w:tabs>
          <w:tab w:val="left" w:pos="2552"/>
          <w:tab w:val="right" w:leader="dot" w:pos="9062"/>
        </w:tabs>
        <w:rPr>
          <w:rFonts w:eastAsiaTheme="minorEastAsia"/>
          <w:noProof/>
          <w:lang w:eastAsia="fr-FR"/>
        </w:rPr>
      </w:pPr>
      <w:hyperlink w:anchor="_Toc162464136" w:history="1">
        <w:r w:rsidRPr="00032B27">
          <w:rPr>
            <w:rStyle w:val="Lienhypertexte"/>
            <w:noProof/>
          </w:rPr>
          <w:t>2.1.1.1.3.5</w:t>
        </w:r>
        <w:r>
          <w:rPr>
            <w:rFonts w:eastAsiaTheme="minorEastAsia"/>
            <w:noProof/>
            <w:lang w:eastAsia="fr-FR"/>
          </w:rPr>
          <w:tab/>
        </w:r>
        <w:r w:rsidRPr="00032B27">
          <w:rPr>
            <w:rStyle w:val="Lienhypertexte"/>
            <w:noProof/>
          </w:rPr>
          <w:t>Vérifier l'état des fins de course</w:t>
        </w:r>
        <w:r>
          <w:rPr>
            <w:noProof/>
            <w:webHidden/>
          </w:rPr>
          <w:tab/>
        </w:r>
        <w:r>
          <w:rPr>
            <w:noProof/>
            <w:webHidden/>
          </w:rPr>
          <w:fldChar w:fldCharType="begin"/>
        </w:r>
        <w:r>
          <w:rPr>
            <w:noProof/>
            <w:webHidden/>
          </w:rPr>
          <w:instrText xml:space="preserve"> PAGEREF _Toc162464136 \h </w:instrText>
        </w:r>
        <w:r>
          <w:rPr>
            <w:noProof/>
            <w:webHidden/>
          </w:rPr>
        </w:r>
        <w:r>
          <w:rPr>
            <w:noProof/>
            <w:webHidden/>
          </w:rPr>
          <w:fldChar w:fldCharType="separate"/>
        </w:r>
        <w:r>
          <w:rPr>
            <w:noProof/>
            <w:webHidden/>
          </w:rPr>
          <w:t>9</w:t>
        </w:r>
        <w:r>
          <w:rPr>
            <w:noProof/>
            <w:webHidden/>
          </w:rPr>
          <w:fldChar w:fldCharType="end"/>
        </w:r>
      </w:hyperlink>
    </w:p>
    <w:p w14:paraId="166512A8" w14:textId="3E437BDE" w:rsidR="0076271C" w:rsidRDefault="0076271C">
      <w:pPr>
        <w:pStyle w:val="TM6"/>
        <w:tabs>
          <w:tab w:val="left" w:pos="2552"/>
          <w:tab w:val="right" w:leader="dot" w:pos="9062"/>
        </w:tabs>
        <w:rPr>
          <w:rFonts w:eastAsiaTheme="minorEastAsia"/>
          <w:noProof/>
          <w:lang w:eastAsia="fr-FR"/>
        </w:rPr>
      </w:pPr>
      <w:hyperlink w:anchor="_Toc162464137" w:history="1">
        <w:r w:rsidRPr="00032B27">
          <w:rPr>
            <w:rStyle w:val="Lienhypertexte"/>
            <w:noProof/>
          </w:rPr>
          <w:t>2.1.1.1.3.6</w:t>
        </w:r>
        <w:r>
          <w:rPr>
            <w:rFonts w:eastAsiaTheme="minorEastAsia"/>
            <w:noProof/>
            <w:lang w:eastAsia="fr-FR"/>
          </w:rPr>
          <w:tab/>
        </w:r>
        <w:r w:rsidRPr="00032B27">
          <w:rPr>
            <w:rStyle w:val="Lienhypertexte"/>
            <w:noProof/>
          </w:rPr>
          <w:t>Commande de renseignement sur l’encolleuse</w:t>
        </w:r>
        <w:r>
          <w:rPr>
            <w:noProof/>
            <w:webHidden/>
          </w:rPr>
          <w:tab/>
        </w:r>
        <w:r>
          <w:rPr>
            <w:noProof/>
            <w:webHidden/>
          </w:rPr>
          <w:fldChar w:fldCharType="begin"/>
        </w:r>
        <w:r>
          <w:rPr>
            <w:noProof/>
            <w:webHidden/>
          </w:rPr>
          <w:instrText xml:space="preserve"> PAGEREF _Toc162464137 \h </w:instrText>
        </w:r>
        <w:r>
          <w:rPr>
            <w:noProof/>
            <w:webHidden/>
          </w:rPr>
        </w:r>
        <w:r>
          <w:rPr>
            <w:noProof/>
            <w:webHidden/>
          </w:rPr>
          <w:fldChar w:fldCharType="separate"/>
        </w:r>
        <w:r>
          <w:rPr>
            <w:noProof/>
            <w:webHidden/>
          </w:rPr>
          <w:t>9</w:t>
        </w:r>
        <w:r>
          <w:rPr>
            <w:noProof/>
            <w:webHidden/>
          </w:rPr>
          <w:fldChar w:fldCharType="end"/>
        </w:r>
      </w:hyperlink>
    </w:p>
    <w:p w14:paraId="3E897E83" w14:textId="779D1122" w:rsidR="0076271C" w:rsidRDefault="0076271C">
      <w:pPr>
        <w:pStyle w:val="TM6"/>
        <w:tabs>
          <w:tab w:val="left" w:pos="2552"/>
          <w:tab w:val="right" w:leader="dot" w:pos="9062"/>
        </w:tabs>
        <w:rPr>
          <w:rFonts w:eastAsiaTheme="minorEastAsia"/>
          <w:noProof/>
          <w:lang w:eastAsia="fr-FR"/>
        </w:rPr>
      </w:pPr>
      <w:hyperlink w:anchor="_Toc162464138" w:history="1">
        <w:r w:rsidRPr="00032B27">
          <w:rPr>
            <w:rStyle w:val="Lienhypertexte"/>
            <w:noProof/>
          </w:rPr>
          <w:t>2.1.1.1.3.7</w:t>
        </w:r>
        <w:r>
          <w:rPr>
            <w:rFonts w:eastAsiaTheme="minorEastAsia"/>
            <w:noProof/>
            <w:lang w:eastAsia="fr-FR"/>
          </w:rPr>
          <w:tab/>
        </w:r>
        <w:r w:rsidRPr="00032B27">
          <w:rPr>
            <w:rStyle w:val="Lienhypertexte"/>
            <w:noProof/>
          </w:rPr>
          <w:t>Erreurs syntaxiques dans le G-code</w:t>
        </w:r>
        <w:r>
          <w:rPr>
            <w:noProof/>
            <w:webHidden/>
          </w:rPr>
          <w:tab/>
        </w:r>
        <w:r>
          <w:rPr>
            <w:noProof/>
            <w:webHidden/>
          </w:rPr>
          <w:fldChar w:fldCharType="begin"/>
        </w:r>
        <w:r>
          <w:rPr>
            <w:noProof/>
            <w:webHidden/>
          </w:rPr>
          <w:instrText xml:space="preserve"> PAGEREF _Toc162464138 \h </w:instrText>
        </w:r>
        <w:r>
          <w:rPr>
            <w:noProof/>
            <w:webHidden/>
          </w:rPr>
        </w:r>
        <w:r>
          <w:rPr>
            <w:noProof/>
            <w:webHidden/>
          </w:rPr>
          <w:fldChar w:fldCharType="separate"/>
        </w:r>
        <w:r>
          <w:rPr>
            <w:noProof/>
            <w:webHidden/>
          </w:rPr>
          <w:t>9</w:t>
        </w:r>
        <w:r>
          <w:rPr>
            <w:noProof/>
            <w:webHidden/>
          </w:rPr>
          <w:fldChar w:fldCharType="end"/>
        </w:r>
      </w:hyperlink>
    </w:p>
    <w:p w14:paraId="3BC74C5E" w14:textId="216EE6F2" w:rsidR="0076271C" w:rsidRDefault="0076271C">
      <w:pPr>
        <w:pStyle w:val="TM3"/>
        <w:tabs>
          <w:tab w:val="left" w:pos="1440"/>
          <w:tab w:val="right" w:leader="dot" w:pos="9062"/>
        </w:tabs>
        <w:rPr>
          <w:rFonts w:eastAsiaTheme="minorEastAsia"/>
          <w:noProof/>
          <w:lang w:eastAsia="fr-FR"/>
        </w:rPr>
      </w:pPr>
      <w:hyperlink w:anchor="_Toc162464139" w:history="1">
        <w:r w:rsidRPr="00032B27">
          <w:rPr>
            <w:rStyle w:val="Lienhypertexte"/>
            <w:noProof/>
          </w:rPr>
          <w:t>2.1.2</w:t>
        </w:r>
        <w:r>
          <w:rPr>
            <w:rFonts w:eastAsiaTheme="minorEastAsia"/>
            <w:noProof/>
            <w:lang w:eastAsia="fr-FR"/>
          </w:rPr>
          <w:tab/>
        </w:r>
        <w:r w:rsidRPr="00032B27">
          <w:rPr>
            <w:rStyle w:val="Lienhypertexte"/>
            <w:noProof/>
          </w:rPr>
          <w:t>Pupitre CR20</w:t>
        </w:r>
        <w:r>
          <w:rPr>
            <w:noProof/>
            <w:webHidden/>
          </w:rPr>
          <w:tab/>
        </w:r>
        <w:r>
          <w:rPr>
            <w:noProof/>
            <w:webHidden/>
          </w:rPr>
          <w:fldChar w:fldCharType="begin"/>
        </w:r>
        <w:r>
          <w:rPr>
            <w:noProof/>
            <w:webHidden/>
          </w:rPr>
          <w:instrText xml:space="preserve"> PAGEREF _Toc162464139 \h </w:instrText>
        </w:r>
        <w:r>
          <w:rPr>
            <w:noProof/>
            <w:webHidden/>
          </w:rPr>
        </w:r>
        <w:r>
          <w:rPr>
            <w:noProof/>
            <w:webHidden/>
          </w:rPr>
          <w:fldChar w:fldCharType="separate"/>
        </w:r>
        <w:r>
          <w:rPr>
            <w:noProof/>
            <w:webHidden/>
          </w:rPr>
          <w:t>9</w:t>
        </w:r>
        <w:r>
          <w:rPr>
            <w:noProof/>
            <w:webHidden/>
          </w:rPr>
          <w:fldChar w:fldCharType="end"/>
        </w:r>
      </w:hyperlink>
    </w:p>
    <w:p w14:paraId="67C997C0" w14:textId="2A704D3D" w:rsidR="0076271C" w:rsidRDefault="0076271C">
      <w:pPr>
        <w:pStyle w:val="TM2"/>
        <w:tabs>
          <w:tab w:val="left" w:pos="960"/>
          <w:tab w:val="right" w:leader="dot" w:pos="9062"/>
        </w:tabs>
        <w:rPr>
          <w:rFonts w:eastAsiaTheme="minorEastAsia"/>
          <w:noProof/>
          <w:lang w:eastAsia="fr-FR"/>
        </w:rPr>
      </w:pPr>
      <w:hyperlink w:anchor="_Toc162464140" w:history="1">
        <w:r w:rsidRPr="00032B27">
          <w:rPr>
            <w:rStyle w:val="Lienhypertexte"/>
            <w:noProof/>
          </w:rPr>
          <w:t>2.2</w:t>
        </w:r>
        <w:r>
          <w:rPr>
            <w:rFonts w:eastAsiaTheme="minorEastAsia"/>
            <w:noProof/>
            <w:lang w:eastAsia="fr-FR"/>
          </w:rPr>
          <w:tab/>
        </w:r>
        <w:r w:rsidRPr="00032B27">
          <w:rPr>
            <w:rStyle w:val="Lienhypertexte"/>
            <w:noProof/>
          </w:rPr>
          <w:t>AMDEC</w:t>
        </w:r>
        <w:r>
          <w:rPr>
            <w:noProof/>
            <w:webHidden/>
          </w:rPr>
          <w:tab/>
        </w:r>
        <w:r>
          <w:rPr>
            <w:noProof/>
            <w:webHidden/>
          </w:rPr>
          <w:fldChar w:fldCharType="begin"/>
        </w:r>
        <w:r>
          <w:rPr>
            <w:noProof/>
            <w:webHidden/>
          </w:rPr>
          <w:instrText xml:space="preserve"> PAGEREF _Toc162464140 \h </w:instrText>
        </w:r>
        <w:r>
          <w:rPr>
            <w:noProof/>
            <w:webHidden/>
          </w:rPr>
        </w:r>
        <w:r>
          <w:rPr>
            <w:noProof/>
            <w:webHidden/>
          </w:rPr>
          <w:fldChar w:fldCharType="separate"/>
        </w:r>
        <w:r>
          <w:rPr>
            <w:noProof/>
            <w:webHidden/>
          </w:rPr>
          <w:t>10</w:t>
        </w:r>
        <w:r>
          <w:rPr>
            <w:noProof/>
            <w:webHidden/>
          </w:rPr>
          <w:fldChar w:fldCharType="end"/>
        </w:r>
      </w:hyperlink>
    </w:p>
    <w:p w14:paraId="3BCF8647" w14:textId="2D0FF4EF" w:rsidR="0076271C" w:rsidRDefault="0076271C">
      <w:pPr>
        <w:pStyle w:val="TM1"/>
        <w:tabs>
          <w:tab w:val="left" w:pos="480"/>
          <w:tab w:val="right" w:leader="dot" w:pos="9062"/>
        </w:tabs>
        <w:rPr>
          <w:rFonts w:eastAsiaTheme="minorEastAsia"/>
          <w:noProof/>
          <w:lang w:eastAsia="fr-FR"/>
        </w:rPr>
      </w:pPr>
      <w:hyperlink w:anchor="_Toc162464141" w:history="1">
        <w:r w:rsidRPr="00032B27">
          <w:rPr>
            <w:rStyle w:val="Lienhypertexte"/>
            <w:noProof/>
          </w:rPr>
          <w:t>3</w:t>
        </w:r>
        <w:r>
          <w:rPr>
            <w:rFonts w:eastAsiaTheme="minorEastAsia"/>
            <w:noProof/>
            <w:lang w:eastAsia="fr-FR"/>
          </w:rPr>
          <w:tab/>
        </w:r>
        <w:r w:rsidRPr="00032B27">
          <w:rPr>
            <w:rStyle w:val="Lienhypertexte"/>
            <w:noProof/>
          </w:rPr>
          <w:t>Solution</w:t>
        </w:r>
        <w:r>
          <w:rPr>
            <w:noProof/>
            <w:webHidden/>
          </w:rPr>
          <w:tab/>
        </w:r>
        <w:r>
          <w:rPr>
            <w:noProof/>
            <w:webHidden/>
          </w:rPr>
          <w:fldChar w:fldCharType="begin"/>
        </w:r>
        <w:r>
          <w:rPr>
            <w:noProof/>
            <w:webHidden/>
          </w:rPr>
          <w:instrText xml:space="preserve"> PAGEREF _Toc162464141 \h </w:instrText>
        </w:r>
        <w:r>
          <w:rPr>
            <w:noProof/>
            <w:webHidden/>
          </w:rPr>
        </w:r>
        <w:r>
          <w:rPr>
            <w:noProof/>
            <w:webHidden/>
          </w:rPr>
          <w:fldChar w:fldCharType="separate"/>
        </w:r>
        <w:r>
          <w:rPr>
            <w:noProof/>
            <w:webHidden/>
          </w:rPr>
          <w:t>11</w:t>
        </w:r>
        <w:r>
          <w:rPr>
            <w:noProof/>
            <w:webHidden/>
          </w:rPr>
          <w:fldChar w:fldCharType="end"/>
        </w:r>
      </w:hyperlink>
    </w:p>
    <w:p w14:paraId="235F305B" w14:textId="0176DA9B" w:rsidR="0076271C" w:rsidRDefault="0076271C">
      <w:pPr>
        <w:pStyle w:val="TM2"/>
        <w:tabs>
          <w:tab w:val="left" w:pos="960"/>
          <w:tab w:val="right" w:leader="dot" w:pos="9062"/>
        </w:tabs>
        <w:rPr>
          <w:rFonts w:eastAsiaTheme="minorEastAsia"/>
          <w:noProof/>
          <w:lang w:eastAsia="fr-FR"/>
        </w:rPr>
      </w:pPr>
      <w:hyperlink w:anchor="_Toc162464142" w:history="1">
        <w:r w:rsidRPr="00032B27">
          <w:rPr>
            <w:rStyle w:val="Lienhypertexte"/>
            <w:noProof/>
          </w:rPr>
          <w:t>3.1</w:t>
        </w:r>
        <w:r>
          <w:rPr>
            <w:rFonts w:eastAsiaTheme="minorEastAsia"/>
            <w:noProof/>
            <w:lang w:eastAsia="fr-FR"/>
          </w:rPr>
          <w:tab/>
        </w:r>
        <w:r w:rsidRPr="00032B27">
          <w:rPr>
            <w:rStyle w:val="Lienhypertexte"/>
            <w:noProof/>
          </w:rPr>
          <w:t>Etudier le système, les deux modes CR20 et GCODE</w:t>
        </w:r>
        <w:r>
          <w:rPr>
            <w:noProof/>
            <w:webHidden/>
          </w:rPr>
          <w:tab/>
        </w:r>
        <w:r>
          <w:rPr>
            <w:noProof/>
            <w:webHidden/>
          </w:rPr>
          <w:fldChar w:fldCharType="begin"/>
        </w:r>
        <w:r>
          <w:rPr>
            <w:noProof/>
            <w:webHidden/>
          </w:rPr>
          <w:instrText xml:space="preserve"> PAGEREF _Toc162464142 \h </w:instrText>
        </w:r>
        <w:r>
          <w:rPr>
            <w:noProof/>
            <w:webHidden/>
          </w:rPr>
        </w:r>
        <w:r>
          <w:rPr>
            <w:noProof/>
            <w:webHidden/>
          </w:rPr>
          <w:fldChar w:fldCharType="separate"/>
        </w:r>
        <w:r>
          <w:rPr>
            <w:noProof/>
            <w:webHidden/>
          </w:rPr>
          <w:t>11</w:t>
        </w:r>
        <w:r>
          <w:rPr>
            <w:noProof/>
            <w:webHidden/>
          </w:rPr>
          <w:fldChar w:fldCharType="end"/>
        </w:r>
      </w:hyperlink>
    </w:p>
    <w:p w14:paraId="15CECF61" w14:textId="70211E6D" w:rsidR="0076271C" w:rsidRDefault="0076271C">
      <w:pPr>
        <w:pStyle w:val="TM3"/>
        <w:tabs>
          <w:tab w:val="left" w:pos="1440"/>
          <w:tab w:val="right" w:leader="dot" w:pos="9062"/>
        </w:tabs>
        <w:rPr>
          <w:rFonts w:eastAsiaTheme="minorEastAsia"/>
          <w:noProof/>
          <w:lang w:eastAsia="fr-FR"/>
        </w:rPr>
      </w:pPr>
      <w:hyperlink w:anchor="_Toc162464143" w:history="1">
        <w:r w:rsidRPr="00032B27">
          <w:rPr>
            <w:rStyle w:val="Lienhypertexte"/>
            <w:noProof/>
          </w:rPr>
          <w:t>3.1.1</w:t>
        </w:r>
        <w:r>
          <w:rPr>
            <w:rFonts w:eastAsiaTheme="minorEastAsia"/>
            <w:noProof/>
            <w:lang w:eastAsia="fr-FR"/>
          </w:rPr>
          <w:tab/>
        </w:r>
        <w:r w:rsidRPr="00032B27">
          <w:rPr>
            <w:rStyle w:val="Lienhypertexte"/>
            <w:noProof/>
          </w:rPr>
          <w:t>Analyse fonctionnel (besoin et fonction)</w:t>
        </w:r>
        <w:r>
          <w:rPr>
            <w:noProof/>
            <w:webHidden/>
          </w:rPr>
          <w:tab/>
        </w:r>
        <w:r>
          <w:rPr>
            <w:noProof/>
            <w:webHidden/>
          </w:rPr>
          <w:fldChar w:fldCharType="begin"/>
        </w:r>
        <w:r>
          <w:rPr>
            <w:noProof/>
            <w:webHidden/>
          </w:rPr>
          <w:instrText xml:space="preserve"> PAGEREF _Toc162464143 \h </w:instrText>
        </w:r>
        <w:r>
          <w:rPr>
            <w:noProof/>
            <w:webHidden/>
          </w:rPr>
        </w:r>
        <w:r>
          <w:rPr>
            <w:noProof/>
            <w:webHidden/>
          </w:rPr>
          <w:fldChar w:fldCharType="separate"/>
        </w:r>
        <w:r>
          <w:rPr>
            <w:noProof/>
            <w:webHidden/>
          </w:rPr>
          <w:t>11</w:t>
        </w:r>
        <w:r>
          <w:rPr>
            <w:noProof/>
            <w:webHidden/>
          </w:rPr>
          <w:fldChar w:fldCharType="end"/>
        </w:r>
      </w:hyperlink>
    </w:p>
    <w:p w14:paraId="39F6782E" w14:textId="2F88C7C1" w:rsidR="0076271C" w:rsidRDefault="0076271C">
      <w:pPr>
        <w:pStyle w:val="TM2"/>
        <w:tabs>
          <w:tab w:val="left" w:pos="960"/>
          <w:tab w:val="right" w:leader="dot" w:pos="9062"/>
        </w:tabs>
        <w:rPr>
          <w:rFonts w:eastAsiaTheme="minorEastAsia"/>
          <w:noProof/>
          <w:lang w:eastAsia="fr-FR"/>
        </w:rPr>
      </w:pPr>
      <w:hyperlink w:anchor="_Toc162464144" w:history="1">
        <w:r w:rsidRPr="00032B27">
          <w:rPr>
            <w:rStyle w:val="Lienhypertexte"/>
            <w:noProof/>
          </w:rPr>
          <w:t>3.2</w:t>
        </w:r>
        <w:r>
          <w:rPr>
            <w:rFonts w:eastAsiaTheme="minorEastAsia"/>
            <w:noProof/>
            <w:lang w:eastAsia="fr-FR"/>
          </w:rPr>
          <w:tab/>
        </w:r>
        <w:r w:rsidRPr="00032B27">
          <w:rPr>
            <w:rStyle w:val="Lienhypertexte"/>
            <w:noProof/>
          </w:rPr>
          <w:t>Faire une étude sur les risques de défaillances ou de mauvaises manipulations dans les 2 modes.</w:t>
        </w:r>
        <w:r>
          <w:rPr>
            <w:noProof/>
            <w:webHidden/>
          </w:rPr>
          <w:tab/>
        </w:r>
        <w:r>
          <w:rPr>
            <w:noProof/>
            <w:webHidden/>
          </w:rPr>
          <w:fldChar w:fldCharType="begin"/>
        </w:r>
        <w:r>
          <w:rPr>
            <w:noProof/>
            <w:webHidden/>
          </w:rPr>
          <w:instrText xml:space="preserve"> PAGEREF _Toc162464144 \h </w:instrText>
        </w:r>
        <w:r>
          <w:rPr>
            <w:noProof/>
            <w:webHidden/>
          </w:rPr>
        </w:r>
        <w:r>
          <w:rPr>
            <w:noProof/>
            <w:webHidden/>
          </w:rPr>
          <w:fldChar w:fldCharType="separate"/>
        </w:r>
        <w:r>
          <w:rPr>
            <w:noProof/>
            <w:webHidden/>
          </w:rPr>
          <w:t>13</w:t>
        </w:r>
        <w:r>
          <w:rPr>
            <w:noProof/>
            <w:webHidden/>
          </w:rPr>
          <w:fldChar w:fldCharType="end"/>
        </w:r>
      </w:hyperlink>
    </w:p>
    <w:p w14:paraId="3F6D628A" w14:textId="6E16C1B7" w:rsidR="0076271C" w:rsidRDefault="0076271C">
      <w:pPr>
        <w:pStyle w:val="TM2"/>
        <w:tabs>
          <w:tab w:val="left" w:pos="960"/>
          <w:tab w:val="right" w:leader="dot" w:pos="9062"/>
        </w:tabs>
        <w:rPr>
          <w:rFonts w:eastAsiaTheme="minorEastAsia"/>
          <w:noProof/>
          <w:lang w:eastAsia="fr-FR"/>
        </w:rPr>
      </w:pPr>
      <w:hyperlink w:anchor="_Toc162464145" w:history="1">
        <w:r w:rsidRPr="00032B27">
          <w:rPr>
            <w:rStyle w:val="Lienhypertexte"/>
            <w:noProof/>
          </w:rPr>
          <w:t>3.3</w:t>
        </w:r>
        <w:r>
          <w:rPr>
            <w:rFonts w:eastAsiaTheme="minorEastAsia"/>
            <w:noProof/>
            <w:lang w:eastAsia="fr-FR"/>
          </w:rPr>
          <w:tab/>
        </w:r>
        <w:r w:rsidRPr="00032B27">
          <w:rPr>
            <w:rStyle w:val="Lienhypertexte"/>
            <w:noProof/>
          </w:rPr>
          <w:t>Comportement le comportement du tube écoulant des fluides</w:t>
        </w:r>
        <w:r>
          <w:rPr>
            <w:noProof/>
            <w:webHidden/>
          </w:rPr>
          <w:tab/>
        </w:r>
        <w:r>
          <w:rPr>
            <w:noProof/>
            <w:webHidden/>
          </w:rPr>
          <w:fldChar w:fldCharType="begin"/>
        </w:r>
        <w:r>
          <w:rPr>
            <w:noProof/>
            <w:webHidden/>
          </w:rPr>
          <w:instrText xml:space="preserve"> PAGEREF _Toc162464145 \h </w:instrText>
        </w:r>
        <w:r>
          <w:rPr>
            <w:noProof/>
            <w:webHidden/>
          </w:rPr>
        </w:r>
        <w:r>
          <w:rPr>
            <w:noProof/>
            <w:webHidden/>
          </w:rPr>
          <w:fldChar w:fldCharType="separate"/>
        </w:r>
        <w:r>
          <w:rPr>
            <w:noProof/>
            <w:webHidden/>
          </w:rPr>
          <w:t>13</w:t>
        </w:r>
        <w:r>
          <w:rPr>
            <w:noProof/>
            <w:webHidden/>
          </w:rPr>
          <w:fldChar w:fldCharType="end"/>
        </w:r>
      </w:hyperlink>
    </w:p>
    <w:p w14:paraId="626A1C33" w14:textId="3233ED77" w:rsidR="0076271C" w:rsidRDefault="0076271C">
      <w:pPr>
        <w:pStyle w:val="TM2"/>
        <w:tabs>
          <w:tab w:val="left" w:pos="960"/>
          <w:tab w:val="right" w:leader="dot" w:pos="9062"/>
        </w:tabs>
        <w:rPr>
          <w:rFonts w:eastAsiaTheme="minorEastAsia"/>
          <w:noProof/>
          <w:lang w:eastAsia="fr-FR"/>
        </w:rPr>
      </w:pPr>
      <w:hyperlink w:anchor="_Toc162464146" w:history="1">
        <w:r w:rsidRPr="00032B27">
          <w:rPr>
            <w:rStyle w:val="Lienhypertexte"/>
            <w:noProof/>
          </w:rPr>
          <w:t>3.4</w:t>
        </w:r>
        <w:r>
          <w:rPr>
            <w:rFonts w:eastAsiaTheme="minorEastAsia"/>
            <w:noProof/>
            <w:lang w:eastAsia="fr-FR"/>
          </w:rPr>
          <w:tab/>
        </w:r>
        <w:r w:rsidRPr="00032B27">
          <w:rPr>
            <w:rStyle w:val="Lienhypertexte"/>
            <w:noProof/>
          </w:rPr>
          <w:t>Déterminer les variables influentes</w:t>
        </w:r>
        <w:r>
          <w:rPr>
            <w:noProof/>
            <w:webHidden/>
          </w:rPr>
          <w:tab/>
        </w:r>
        <w:r>
          <w:rPr>
            <w:noProof/>
            <w:webHidden/>
          </w:rPr>
          <w:fldChar w:fldCharType="begin"/>
        </w:r>
        <w:r>
          <w:rPr>
            <w:noProof/>
            <w:webHidden/>
          </w:rPr>
          <w:instrText xml:space="preserve"> PAGEREF _Toc162464146 \h </w:instrText>
        </w:r>
        <w:r>
          <w:rPr>
            <w:noProof/>
            <w:webHidden/>
          </w:rPr>
        </w:r>
        <w:r>
          <w:rPr>
            <w:noProof/>
            <w:webHidden/>
          </w:rPr>
          <w:fldChar w:fldCharType="separate"/>
        </w:r>
        <w:r>
          <w:rPr>
            <w:noProof/>
            <w:webHidden/>
          </w:rPr>
          <w:t>13</w:t>
        </w:r>
        <w:r>
          <w:rPr>
            <w:noProof/>
            <w:webHidden/>
          </w:rPr>
          <w:fldChar w:fldCharType="end"/>
        </w:r>
      </w:hyperlink>
    </w:p>
    <w:p w14:paraId="1BC8C917" w14:textId="4533180E" w:rsidR="0076271C" w:rsidRDefault="0076271C">
      <w:pPr>
        <w:pStyle w:val="TM2"/>
        <w:tabs>
          <w:tab w:val="left" w:pos="960"/>
          <w:tab w:val="right" w:leader="dot" w:pos="9062"/>
        </w:tabs>
        <w:rPr>
          <w:rFonts w:eastAsiaTheme="minorEastAsia"/>
          <w:noProof/>
          <w:lang w:eastAsia="fr-FR"/>
        </w:rPr>
      </w:pPr>
      <w:hyperlink w:anchor="_Toc162464147" w:history="1">
        <w:r w:rsidRPr="00032B27">
          <w:rPr>
            <w:rStyle w:val="Lienhypertexte"/>
            <w:noProof/>
          </w:rPr>
          <w:t>3.5</w:t>
        </w:r>
        <w:r>
          <w:rPr>
            <w:rFonts w:eastAsiaTheme="minorEastAsia"/>
            <w:noProof/>
            <w:lang w:eastAsia="fr-FR"/>
          </w:rPr>
          <w:tab/>
        </w:r>
        <w:r w:rsidRPr="00032B27">
          <w:rPr>
            <w:rStyle w:val="Lienhypertexte"/>
            <w:noProof/>
          </w:rPr>
          <w:t>Trouver et résoudre l’équation</w:t>
        </w:r>
        <w:r>
          <w:rPr>
            <w:noProof/>
            <w:webHidden/>
          </w:rPr>
          <w:tab/>
        </w:r>
        <w:r>
          <w:rPr>
            <w:noProof/>
            <w:webHidden/>
          </w:rPr>
          <w:fldChar w:fldCharType="begin"/>
        </w:r>
        <w:r>
          <w:rPr>
            <w:noProof/>
            <w:webHidden/>
          </w:rPr>
          <w:instrText xml:space="preserve"> PAGEREF _Toc162464147 \h </w:instrText>
        </w:r>
        <w:r>
          <w:rPr>
            <w:noProof/>
            <w:webHidden/>
          </w:rPr>
        </w:r>
        <w:r>
          <w:rPr>
            <w:noProof/>
            <w:webHidden/>
          </w:rPr>
          <w:fldChar w:fldCharType="separate"/>
        </w:r>
        <w:r>
          <w:rPr>
            <w:noProof/>
            <w:webHidden/>
          </w:rPr>
          <w:t>13</w:t>
        </w:r>
        <w:r>
          <w:rPr>
            <w:noProof/>
            <w:webHidden/>
          </w:rPr>
          <w:fldChar w:fldCharType="end"/>
        </w:r>
      </w:hyperlink>
    </w:p>
    <w:p w14:paraId="00D734CD" w14:textId="6CFC7424" w:rsidR="0076271C" w:rsidRDefault="0076271C">
      <w:pPr>
        <w:pStyle w:val="TM2"/>
        <w:tabs>
          <w:tab w:val="left" w:pos="960"/>
          <w:tab w:val="right" w:leader="dot" w:pos="9062"/>
        </w:tabs>
        <w:rPr>
          <w:rFonts w:eastAsiaTheme="minorEastAsia"/>
          <w:noProof/>
          <w:lang w:eastAsia="fr-FR"/>
        </w:rPr>
      </w:pPr>
      <w:hyperlink w:anchor="_Toc162464148" w:history="1">
        <w:r w:rsidRPr="00032B27">
          <w:rPr>
            <w:rStyle w:val="Lienhypertexte"/>
            <w:noProof/>
          </w:rPr>
          <w:t>3.6</w:t>
        </w:r>
        <w:r>
          <w:rPr>
            <w:rFonts w:eastAsiaTheme="minorEastAsia"/>
            <w:noProof/>
            <w:lang w:eastAsia="fr-FR"/>
          </w:rPr>
          <w:tab/>
        </w:r>
        <w:r w:rsidRPr="00032B27">
          <w:rPr>
            <w:rStyle w:val="Lienhypertexte"/>
            <w:noProof/>
          </w:rPr>
          <w:t>Tracer la fonction.</w:t>
        </w:r>
        <w:r>
          <w:rPr>
            <w:noProof/>
            <w:webHidden/>
          </w:rPr>
          <w:tab/>
        </w:r>
        <w:r>
          <w:rPr>
            <w:noProof/>
            <w:webHidden/>
          </w:rPr>
          <w:fldChar w:fldCharType="begin"/>
        </w:r>
        <w:r>
          <w:rPr>
            <w:noProof/>
            <w:webHidden/>
          </w:rPr>
          <w:instrText xml:space="preserve"> PAGEREF _Toc162464148 \h </w:instrText>
        </w:r>
        <w:r>
          <w:rPr>
            <w:noProof/>
            <w:webHidden/>
          </w:rPr>
        </w:r>
        <w:r>
          <w:rPr>
            <w:noProof/>
            <w:webHidden/>
          </w:rPr>
          <w:fldChar w:fldCharType="separate"/>
        </w:r>
        <w:r>
          <w:rPr>
            <w:noProof/>
            <w:webHidden/>
          </w:rPr>
          <w:t>13</w:t>
        </w:r>
        <w:r>
          <w:rPr>
            <w:noProof/>
            <w:webHidden/>
          </w:rPr>
          <w:fldChar w:fldCharType="end"/>
        </w:r>
      </w:hyperlink>
    </w:p>
    <w:p w14:paraId="5B114DD9" w14:textId="442F0449" w:rsidR="0076271C" w:rsidRDefault="0076271C">
      <w:pPr>
        <w:pStyle w:val="TM1"/>
        <w:tabs>
          <w:tab w:val="left" w:pos="480"/>
          <w:tab w:val="right" w:leader="dot" w:pos="9062"/>
        </w:tabs>
        <w:rPr>
          <w:rFonts w:eastAsiaTheme="minorEastAsia"/>
          <w:noProof/>
          <w:lang w:eastAsia="fr-FR"/>
        </w:rPr>
      </w:pPr>
      <w:hyperlink w:anchor="_Toc162464149" w:history="1">
        <w:r w:rsidRPr="00032B27">
          <w:rPr>
            <w:rStyle w:val="Lienhypertexte"/>
            <w:noProof/>
          </w:rPr>
          <w:t>4</w:t>
        </w:r>
        <w:r>
          <w:rPr>
            <w:rFonts w:eastAsiaTheme="minorEastAsia"/>
            <w:noProof/>
            <w:lang w:eastAsia="fr-FR"/>
          </w:rPr>
          <w:tab/>
        </w:r>
        <w:r w:rsidRPr="00032B27">
          <w:rPr>
            <w:rStyle w:val="Lienhypertexte"/>
            <w:noProof/>
          </w:rPr>
          <w:t>Bilan Personnel</w:t>
        </w:r>
        <w:r>
          <w:rPr>
            <w:noProof/>
            <w:webHidden/>
          </w:rPr>
          <w:tab/>
        </w:r>
        <w:r>
          <w:rPr>
            <w:noProof/>
            <w:webHidden/>
          </w:rPr>
          <w:fldChar w:fldCharType="begin"/>
        </w:r>
        <w:r>
          <w:rPr>
            <w:noProof/>
            <w:webHidden/>
          </w:rPr>
          <w:instrText xml:space="preserve"> PAGEREF _Toc162464149 \h </w:instrText>
        </w:r>
        <w:r>
          <w:rPr>
            <w:noProof/>
            <w:webHidden/>
          </w:rPr>
        </w:r>
        <w:r>
          <w:rPr>
            <w:noProof/>
            <w:webHidden/>
          </w:rPr>
          <w:fldChar w:fldCharType="separate"/>
        </w:r>
        <w:r>
          <w:rPr>
            <w:noProof/>
            <w:webHidden/>
          </w:rPr>
          <w:t>13</w:t>
        </w:r>
        <w:r>
          <w:rPr>
            <w:noProof/>
            <w:webHidden/>
          </w:rPr>
          <w:fldChar w:fldCharType="end"/>
        </w:r>
      </w:hyperlink>
    </w:p>
    <w:p w14:paraId="41E47292" w14:textId="77BF4784" w:rsidR="0076271C" w:rsidRDefault="0076271C">
      <w:pPr>
        <w:pStyle w:val="TM1"/>
        <w:tabs>
          <w:tab w:val="left" w:pos="480"/>
          <w:tab w:val="right" w:leader="dot" w:pos="9062"/>
        </w:tabs>
        <w:rPr>
          <w:rFonts w:eastAsiaTheme="minorEastAsia"/>
          <w:noProof/>
          <w:lang w:eastAsia="fr-FR"/>
        </w:rPr>
      </w:pPr>
      <w:hyperlink w:anchor="_Toc162464150" w:history="1">
        <w:r w:rsidRPr="00032B27">
          <w:rPr>
            <w:rStyle w:val="Lienhypertexte"/>
            <w:noProof/>
          </w:rPr>
          <w:t>5</w:t>
        </w:r>
        <w:r>
          <w:rPr>
            <w:rFonts w:eastAsiaTheme="minorEastAsia"/>
            <w:noProof/>
            <w:lang w:eastAsia="fr-FR"/>
          </w:rPr>
          <w:tab/>
        </w:r>
        <w:r w:rsidRPr="00032B27">
          <w:rPr>
            <w:rStyle w:val="Lienhypertexte"/>
            <w:noProof/>
          </w:rPr>
          <w:t>Ressource</w:t>
        </w:r>
        <w:r>
          <w:rPr>
            <w:noProof/>
            <w:webHidden/>
          </w:rPr>
          <w:tab/>
        </w:r>
        <w:r>
          <w:rPr>
            <w:noProof/>
            <w:webHidden/>
          </w:rPr>
          <w:fldChar w:fldCharType="begin"/>
        </w:r>
        <w:r>
          <w:rPr>
            <w:noProof/>
            <w:webHidden/>
          </w:rPr>
          <w:instrText xml:space="preserve"> PAGEREF _Toc162464150 \h </w:instrText>
        </w:r>
        <w:r>
          <w:rPr>
            <w:noProof/>
            <w:webHidden/>
          </w:rPr>
        </w:r>
        <w:r>
          <w:rPr>
            <w:noProof/>
            <w:webHidden/>
          </w:rPr>
          <w:fldChar w:fldCharType="separate"/>
        </w:r>
        <w:r>
          <w:rPr>
            <w:noProof/>
            <w:webHidden/>
          </w:rPr>
          <w:t>14</w:t>
        </w:r>
        <w:r>
          <w:rPr>
            <w:noProof/>
            <w:webHidden/>
          </w:rPr>
          <w:fldChar w:fldCharType="end"/>
        </w:r>
      </w:hyperlink>
    </w:p>
    <w:p w14:paraId="62291B05" w14:textId="08412D6B" w:rsidR="0076271C" w:rsidRDefault="001138FD" w:rsidP="0076271C">
      <w:pPr>
        <w:pStyle w:val="Titre1"/>
        <w:rPr>
          <w:noProof/>
        </w:rPr>
      </w:pPr>
      <w:r>
        <w:fldChar w:fldCharType="end"/>
      </w:r>
      <w:r w:rsidR="0076271C">
        <w:t xml:space="preserve">Table des illustrations </w:t>
      </w:r>
      <w:r w:rsidR="0076271C">
        <w:fldChar w:fldCharType="begin"/>
      </w:r>
      <w:r w:rsidR="0076271C">
        <w:instrText xml:space="preserve"> TOC \h \z \c "Figure" </w:instrText>
      </w:r>
      <w:r w:rsidR="0076271C">
        <w:fldChar w:fldCharType="separate"/>
      </w:r>
    </w:p>
    <w:p w14:paraId="5DFE88CC" w14:textId="7A5C56E9" w:rsidR="0076271C" w:rsidRDefault="0076271C">
      <w:pPr>
        <w:pStyle w:val="Tabledesillustrations"/>
        <w:tabs>
          <w:tab w:val="right" w:leader="dot" w:pos="9062"/>
        </w:tabs>
        <w:rPr>
          <w:noProof/>
        </w:rPr>
      </w:pPr>
      <w:hyperlink w:anchor="_Toc162464151" w:history="1">
        <w:r w:rsidRPr="00CD10B9">
          <w:rPr>
            <w:rStyle w:val="Lienhypertexte"/>
            <w:noProof/>
          </w:rPr>
          <w:t>Figure 1Exemple d'AMDEC</w:t>
        </w:r>
        <w:r>
          <w:rPr>
            <w:noProof/>
            <w:webHidden/>
          </w:rPr>
          <w:tab/>
        </w:r>
        <w:r>
          <w:rPr>
            <w:noProof/>
            <w:webHidden/>
          </w:rPr>
          <w:fldChar w:fldCharType="begin"/>
        </w:r>
        <w:r>
          <w:rPr>
            <w:noProof/>
            <w:webHidden/>
          </w:rPr>
          <w:instrText xml:space="preserve"> PAGEREF _Toc162464151 \h </w:instrText>
        </w:r>
        <w:r>
          <w:rPr>
            <w:noProof/>
            <w:webHidden/>
          </w:rPr>
        </w:r>
        <w:r>
          <w:rPr>
            <w:noProof/>
            <w:webHidden/>
          </w:rPr>
          <w:fldChar w:fldCharType="separate"/>
        </w:r>
        <w:r>
          <w:rPr>
            <w:noProof/>
            <w:webHidden/>
          </w:rPr>
          <w:t>10</w:t>
        </w:r>
        <w:r>
          <w:rPr>
            <w:noProof/>
            <w:webHidden/>
          </w:rPr>
          <w:fldChar w:fldCharType="end"/>
        </w:r>
      </w:hyperlink>
    </w:p>
    <w:p w14:paraId="08D2EF3A" w14:textId="6F210C9D" w:rsidR="0076271C" w:rsidRDefault="0076271C">
      <w:pPr>
        <w:pStyle w:val="Tabledesillustrations"/>
        <w:tabs>
          <w:tab w:val="right" w:leader="dot" w:pos="9062"/>
        </w:tabs>
        <w:rPr>
          <w:noProof/>
        </w:rPr>
      </w:pPr>
      <w:hyperlink w:anchor="_Toc162464152" w:history="1">
        <w:r w:rsidRPr="00CD10B9">
          <w:rPr>
            <w:rStyle w:val="Lienhypertexte"/>
            <w:noProof/>
          </w:rPr>
          <w:t>Figure 2: diagramme bête a corne</w:t>
        </w:r>
        <w:r>
          <w:rPr>
            <w:noProof/>
            <w:webHidden/>
          </w:rPr>
          <w:tab/>
        </w:r>
        <w:r>
          <w:rPr>
            <w:noProof/>
            <w:webHidden/>
          </w:rPr>
          <w:fldChar w:fldCharType="begin"/>
        </w:r>
        <w:r>
          <w:rPr>
            <w:noProof/>
            <w:webHidden/>
          </w:rPr>
          <w:instrText xml:space="preserve"> PAGEREF _Toc162464152 \h </w:instrText>
        </w:r>
        <w:r>
          <w:rPr>
            <w:noProof/>
            <w:webHidden/>
          </w:rPr>
        </w:r>
        <w:r>
          <w:rPr>
            <w:noProof/>
            <w:webHidden/>
          </w:rPr>
          <w:fldChar w:fldCharType="separate"/>
        </w:r>
        <w:r>
          <w:rPr>
            <w:noProof/>
            <w:webHidden/>
          </w:rPr>
          <w:t>11</w:t>
        </w:r>
        <w:r>
          <w:rPr>
            <w:noProof/>
            <w:webHidden/>
          </w:rPr>
          <w:fldChar w:fldCharType="end"/>
        </w:r>
      </w:hyperlink>
    </w:p>
    <w:p w14:paraId="1F3033E0" w14:textId="224821E1" w:rsidR="0076271C" w:rsidRDefault="0076271C">
      <w:pPr>
        <w:pStyle w:val="Tabledesillustrations"/>
        <w:tabs>
          <w:tab w:val="right" w:leader="dot" w:pos="9062"/>
        </w:tabs>
        <w:rPr>
          <w:noProof/>
        </w:rPr>
      </w:pPr>
      <w:hyperlink w:anchor="_Toc162464153" w:history="1">
        <w:r w:rsidRPr="00CD10B9">
          <w:rPr>
            <w:rStyle w:val="Lienhypertexte"/>
            <w:noProof/>
          </w:rPr>
          <w:t>Figure 3:Diagramme Pieuvre</w:t>
        </w:r>
        <w:r>
          <w:rPr>
            <w:noProof/>
            <w:webHidden/>
          </w:rPr>
          <w:tab/>
        </w:r>
        <w:r>
          <w:rPr>
            <w:noProof/>
            <w:webHidden/>
          </w:rPr>
          <w:fldChar w:fldCharType="begin"/>
        </w:r>
        <w:r>
          <w:rPr>
            <w:noProof/>
            <w:webHidden/>
          </w:rPr>
          <w:instrText xml:space="preserve"> PAGEREF _Toc162464153 \h </w:instrText>
        </w:r>
        <w:r>
          <w:rPr>
            <w:noProof/>
            <w:webHidden/>
          </w:rPr>
        </w:r>
        <w:r>
          <w:rPr>
            <w:noProof/>
            <w:webHidden/>
          </w:rPr>
          <w:fldChar w:fldCharType="separate"/>
        </w:r>
        <w:r>
          <w:rPr>
            <w:noProof/>
            <w:webHidden/>
          </w:rPr>
          <w:t>12</w:t>
        </w:r>
        <w:r>
          <w:rPr>
            <w:noProof/>
            <w:webHidden/>
          </w:rPr>
          <w:fldChar w:fldCharType="end"/>
        </w:r>
      </w:hyperlink>
    </w:p>
    <w:p w14:paraId="7C8C697F" w14:textId="0BE16D41" w:rsidR="00035E47" w:rsidRDefault="0076271C" w:rsidP="00035E47">
      <w:r>
        <w:fldChar w:fldCharType="end"/>
      </w:r>
    </w:p>
    <w:p w14:paraId="7BE7F89A" w14:textId="77777777" w:rsidR="0076271C" w:rsidRDefault="0076271C" w:rsidP="00035E47"/>
    <w:p w14:paraId="63C1922C" w14:textId="77777777" w:rsidR="0076271C" w:rsidRDefault="0076271C" w:rsidP="00035E47"/>
    <w:p w14:paraId="2EBF7016" w14:textId="77777777" w:rsidR="0076271C" w:rsidRDefault="0076271C" w:rsidP="00035E47"/>
    <w:p w14:paraId="1C18EB02" w14:textId="77777777" w:rsidR="0076271C" w:rsidRDefault="0076271C" w:rsidP="00035E47"/>
    <w:p w14:paraId="7401821E" w14:textId="77777777" w:rsidR="0076271C" w:rsidRDefault="0076271C" w:rsidP="00035E47"/>
    <w:p w14:paraId="10A33713" w14:textId="77777777" w:rsidR="0076271C" w:rsidRDefault="0076271C" w:rsidP="00035E47"/>
    <w:p w14:paraId="10323D5C" w14:textId="77777777" w:rsidR="0076271C" w:rsidRDefault="0076271C" w:rsidP="00035E47"/>
    <w:p w14:paraId="34CCDFD7" w14:textId="77777777" w:rsidR="0076271C" w:rsidRDefault="0076271C" w:rsidP="00035E47"/>
    <w:p w14:paraId="3E152B7A" w14:textId="77777777" w:rsidR="0076271C" w:rsidRDefault="0076271C" w:rsidP="00035E47"/>
    <w:p w14:paraId="4419C4BA" w14:textId="77777777" w:rsidR="0076271C" w:rsidRDefault="0076271C" w:rsidP="00035E47"/>
    <w:p w14:paraId="7F9A4AE2" w14:textId="6E33A0E8" w:rsidR="00035E47" w:rsidRPr="00035E47" w:rsidRDefault="00035E47" w:rsidP="00035E47">
      <w:pPr>
        <w:pStyle w:val="Titre1"/>
      </w:pPr>
      <w:bookmarkStart w:id="0" w:name="_Toc162456110"/>
      <w:bookmarkStart w:id="1" w:name="_Toc162464109"/>
      <w:r w:rsidRPr="00035E47">
        <w:lastRenderedPageBreak/>
        <w:t>PDCA 1 Aller</w:t>
      </w:r>
      <w:bookmarkEnd w:id="0"/>
      <w:bookmarkEnd w:id="1"/>
    </w:p>
    <w:p w14:paraId="3C4229B3" w14:textId="7E00E403" w:rsidR="00035E47" w:rsidRDefault="00035E47" w:rsidP="00035E47">
      <w:pPr>
        <w:pStyle w:val="Titre2"/>
      </w:pPr>
      <w:bookmarkStart w:id="2" w:name="_Toc162456111"/>
      <w:bookmarkStart w:id="3" w:name="_Toc162464110"/>
      <w:r w:rsidRPr="00035E47">
        <w:t>Objectifs d’apprentissage</w:t>
      </w:r>
      <w:r w:rsidRPr="00035E47">
        <w:rPr>
          <w:rFonts w:ascii="Arial" w:hAnsi="Arial" w:cs="Arial"/>
        </w:rPr>
        <w:t> </w:t>
      </w:r>
      <w:r w:rsidRPr="00035E47">
        <w:t>:</w:t>
      </w:r>
      <w:bookmarkEnd w:id="2"/>
      <w:bookmarkEnd w:id="3"/>
      <w:r w:rsidRPr="00035E47">
        <w:t xml:space="preserve"> </w:t>
      </w:r>
    </w:p>
    <w:p w14:paraId="72BAD264" w14:textId="3E313F36" w:rsidR="00035E47" w:rsidRDefault="00035E47" w:rsidP="00035E47">
      <w:r>
        <w:t xml:space="preserve">Résoudre une équation différentielle linéaire à coefficients constants du 1er et du 2nd ordre. </w:t>
      </w:r>
    </w:p>
    <w:p w14:paraId="4A86AB80" w14:textId="547AD30F" w:rsidR="00035E47" w:rsidRDefault="00035E47" w:rsidP="00035E47">
      <w:pPr>
        <w:pStyle w:val="Titre2"/>
      </w:pPr>
      <w:bookmarkStart w:id="4" w:name="_Toc162456112"/>
      <w:bookmarkStart w:id="5" w:name="_Toc162464111"/>
      <w:r w:rsidRPr="00035E47">
        <w:t>Mots à définir</w:t>
      </w:r>
      <w:r w:rsidRPr="00035E47">
        <w:rPr>
          <w:rFonts w:ascii="Arial" w:hAnsi="Arial" w:cs="Arial"/>
        </w:rPr>
        <w:t> </w:t>
      </w:r>
      <w:r w:rsidRPr="00035E47">
        <w:t>:</w:t>
      </w:r>
      <w:bookmarkEnd w:id="4"/>
      <w:bookmarkEnd w:id="5"/>
      <w:r w:rsidRPr="00035E47">
        <w:t xml:space="preserve"> </w:t>
      </w:r>
    </w:p>
    <w:p w14:paraId="3A8C35ED" w14:textId="79D55D1B" w:rsidR="00035E47" w:rsidRDefault="00035E47" w:rsidP="00035E47">
      <w:pPr>
        <w:pStyle w:val="Paragraphedeliste"/>
        <w:numPr>
          <w:ilvl w:val="0"/>
          <w:numId w:val="1"/>
        </w:numPr>
      </w:pPr>
      <w:r>
        <w:t xml:space="preserve">GCODE </w:t>
      </w:r>
    </w:p>
    <w:p w14:paraId="2FB30FC4" w14:textId="6E3E03E1" w:rsidR="00035E47" w:rsidRDefault="00035E47" w:rsidP="00035E47">
      <w:pPr>
        <w:pStyle w:val="Paragraphedeliste"/>
        <w:numPr>
          <w:ilvl w:val="0"/>
          <w:numId w:val="1"/>
        </w:numPr>
      </w:pPr>
      <w:r>
        <w:t xml:space="preserve">Pupitre CR20 </w:t>
      </w:r>
    </w:p>
    <w:p w14:paraId="083484DA" w14:textId="78507C70" w:rsidR="00035E47" w:rsidRDefault="00035E47" w:rsidP="00035E47">
      <w:pPr>
        <w:pStyle w:val="Paragraphedeliste"/>
        <w:numPr>
          <w:ilvl w:val="0"/>
          <w:numId w:val="1"/>
        </w:numPr>
      </w:pPr>
      <w:r>
        <w:t xml:space="preserve">AMDEC </w:t>
      </w:r>
    </w:p>
    <w:p w14:paraId="685C9822" w14:textId="6DA34C5A" w:rsidR="00035E47" w:rsidRDefault="00035E47" w:rsidP="00035E47">
      <w:pPr>
        <w:pStyle w:val="Titre2"/>
      </w:pPr>
      <w:bookmarkStart w:id="6" w:name="_Toc162456113"/>
      <w:bookmarkStart w:id="7" w:name="_Toc162464112"/>
      <w:r w:rsidRPr="00035E47">
        <w:t>Mots clés</w:t>
      </w:r>
      <w:r w:rsidRPr="00035E47">
        <w:rPr>
          <w:rFonts w:ascii="Arial" w:hAnsi="Arial" w:cs="Arial"/>
        </w:rPr>
        <w:t> </w:t>
      </w:r>
      <w:r w:rsidRPr="00035E47">
        <w:t>:</w:t>
      </w:r>
      <w:bookmarkEnd w:id="6"/>
      <w:bookmarkEnd w:id="7"/>
      <w:r w:rsidRPr="00035E47">
        <w:t xml:space="preserve">  </w:t>
      </w:r>
    </w:p>
    <w:p w14:paraId="4FDAC6B0" w14:textId="4A5A81B1" w:rsidR="00035E47" w:rsidRDefault="00035E47" w:rsidP="00035E47">
      <w:pPr>
        <w:pStyle w:val="Paragraphedeliste"/>
        <w:numPr>
          <w:ilvl w:val="0"/>
          <w:numId w:val="2"/>
        </w:numPr>
      </w:pPr>
      <w:r>
        <w:t xml:space="preserve">Prototype  </w:t>
      </w:r>
    </w:p>
    <w:p w14:paraId="3BE7EE0F" w14:textId="08D4E848" w:rsidR="00035E47" w:rsidRDefault="00035E47" w:rsidP="00035E47">
      <w:pPr>
        <w:pStyle w:val="Paragraphedeliste"/>
        <w:numPr>
          <w:ilvl w:val="0"/>
          <w:numId w:val="2"/>
        </w:numPr>
      </w:pPr>
      <w:r>
        <w:t xml:space="preserve">Ligne d’assemblage  </w:t>
      </w:r>
    </w:p>
    <w:p w14:paraId="0475ABE9" w14:textId="01F00E23" w:rsidR="00035E47" w:rsidRDefault="00035E47" w:rsidP="00035E47">
      <w:pPr>
        <w:pStyle w:val="Paragraphedeliste"/>
        <w:numPr>
          <w:ilvl w:val="0"/>
          <w:numId w:val="2"/>
        </w:numPr>
      </w:pPr>
      <w:r>
        <w:t xml:space="preserve">Encolleuse </w:t>
      </w:r>
    </w:p>
    <w:p w14:paraId="0165C096" w14:textId="3F23C117" w:rsidR="00035E47" w:rsidRDefault="00035E47" w:rsidP="00035E47">
      <w:pPr>
        <w:pStyle w:val="Paragraphedeliste"/>
        <w:numPr>
          <w:ilvl w:val="0"/>
          <w:numId w:val="2"/>
        </w:numPr>
      </w:pPr>
      <w:r>
        <w:t xml:space="preserve">Défaillances ou de mauvaise manip </w:t>
      </w:r>
    </w:p>
    <w:p w14:paraId="24909432" w14:textId="33576214" w:rsidR="00035E47" w:rsidRDefault="00035E47" w:rsidP="00035E47">
      <w:pPr>
        <w:pStyle w:val="Paragraphedeliste"/>
        <w:numPr>
          <w:ilvl w:val="0"/>
          <w:numId w:val="2"/>
        </w:numPr>
      </w:pPr>
      <w:r>
        <w:t xml:space="preserve">2 modes (manuel et GCODE) </w:t>
      </w:r>
    </w:p>
    <w:p w14:paraId="51C84C62" w14:textId="54C63CAD" w:rsidR="00035E47" w:rsidRDefault="00035E47" w:rsidP="00035E47">
      <w:pPr>
        <w:pStyle w:val="Paragraphedeliste"/>
        <w:numPr>
          <w:ilvl w:val="0"/>
          <w:numId w:val="2"/>
        </w:numPr>
      </w:pPr>
      <w:r>
        <w:t xml:space="preserve">Tube souple </w:t>
      </w:r>
    </w:p>
    <w:p w14:paraId="57B9D05B" w14:textId="677EF082" w:rsidR="00035E47" w:rsidRDefault="00035E47" w:rsidP="00035E47">
      <w:pPr>
        <w:pStyle w:val="Paragraphedeliste"/>
        <w:numPr>
          <w:ilvl w:val="0"/>
          <w:numId w:val="2"/>
        </w:numPr>
      </w:pPr>
      <w:r>
        <w:t xml:space="preserve">Elastique  </w:t>
      </w:r>
    </w:p>
    <w:p w14:paraId="77F6087A" w14:textId="6784AD6B" w:rsidR="00035E47" w:rsidRDefault="00035E47" w:rsidP="00035E47">
      <w:pPr>
        <w:pStyle w:val="Paragraphedeliste"/>
        <w:numPr>
          <w:ilvl w:val="0"/>
          <w:numId w:val="2"/>
        </w:numPr>
      </w:pPr>
      <w:r>
        <w:t xml:space="preserve">Modèle mathématique </w:t>
      </w:r>
    </w:p>
    <w:p w14:paraId="650064E9" w14:textId="67FDD5B5" w:rsidR="00035E47" w:rsidRDefault="00035E47" w:rsidP="00035E47">
      <w:pPr>
        <w:pStyle w:val="Titre2"/>
      </w:pPr>
      <w:bookmarkStart w:id="8" w:name="_Toc162456114"/>
      <w:bookmarkStart w:id="9" w:name="_Toc162464113"/>
      <w:r>
        <w:t>Contexte</w:t>
      </w:r>
      <w:r>
        <w:rPr>
          <w:rFonts w:ascii="Arial" w:hAnsi="Arial" w:cs="Arial"/>
        </w:rPr>
        <w:t> </w:t>
      </w:r>
      <w:r>
        <w:t>:</w:t>
      </w:r>
      <w:bookmarkEnd w:id="8"/>
      <w:bookmarkEnd w:id="9"/>
      <w:r>
        <w:t xml:space="preserve">  </w:t>
      </w:r>
    </w:p>
    <w:p w14:paraId="63DDD4D5" w14:textId="5C89C132" w:rsidR="00035E47" w:rsidRDefault="00035E47" w:rsidP="00035E47">
      <w:r>
        <w:t xml:space="preserve">Notre équipe est chargée de finaliser le prototype de l'Encolleuse3D pour l'assemblage des capots de téléphones. Nous devons maîtriser les deux modes d'encollage, manuel et commandé par GCODE, tout en évaluant les risques et en modélisant le comportement d'un tube souple pour le dépôt de colle. </w:t>
      </w:r>
    </w:p>
    <w:p w14:paraId="68969B2A" w14:textId="6DF00185" w:rsidR="00035E47" w:rsidRPr="00035E47" w:rsidRDefault="00035E47" w:rsidP="00035E47">
      <w:pPr>
        <w:pStyle w:val="Titre2"/>
      </w:pPr>
      <w:bookmarkStart w:id="10" w:name="_Toc162456115"/>
      <w:bookmarkStart w:id="11" w:name="_Toc162464114"/>
      <w:r w:rsidRPr="00035E47">
        <w:t>Problématique</w:t>
      </w:r>
      <w:r w:rsidRPr="00035E47">
        <w:rPr>
          <w:rFonts w:ascii="Arial" w:hAnsi="Arial" w:cs="Arial"/>
        </w:rPr>
        <w:t> </w:t>
      </w:r>
      <w:r w:rsidRPr="00035E47">
        <w:t>:</w:t>
      </w:r>
      <w:bookmarkEnd w:id="10"/>
      <w:bookmarkEnd w:id="11"/>
      <w:r w:rsidRPr="00035E47">
        <w:t xml:space="preserve"> </w:t>
      </w:r>
    </w:p>
    <w:p w14:paraId="54F60E0F" w14:textId="6B94B793" w:rsidR="00035E47" w:rsidRPr="00035E47" w:rsidRDefault="00035E47" w:rsidP="00035E47">
      <w:pPr>
        <w:rPr>
          <w:b/>
          <w:bCs/>
          <w:color w:val="196B24" w:themeColor="accent3"/>
        </w:rPr>
      </w:pPr>
      <w:r w:rsidRPr="00035E47">
        <w:rPr>
          <w:b/>
          <w:bCs/>
          <w:color w:val="196B24" w:themeColor="accent3"/>
        </w:rPr>
        <w:t xml:space="preserve">Mettre au point le prototype de l'Encolleuse3D, en maîtrisant les techniques de dépôt de colle nécessaires pour encoller les capots de téléphone et évaluer les risques de défaillance ou de mauvaise manipulation dans les deux modes d'encollage. </w:t>
      </w:r>
    </w:p>
    <w:p w14:paraId="7FCD9927" w14:textId="71F2BBB7" w:rsidR="00035E47" w:rsidRPr="00035E47" w:rsidRDefault="00035E47" w:rsidP="00035E47">
      <w:pPr>
        <w:pStyle w:val="Titre2"/>
      </w:pPr>
      <w:bookmarkStart w:id="12" w:name="_Toc162456116"/>
      <w:bookmarkStart w:id="13" w:name="_Toc162464115"/>
      <w:r w:rsidRPr="00035E47">
        <w:t>Contraintes</w:t>
      </w:r>
      <w:r w:rsidRPr="00035E47">
        <w:rPr>
          <w:rFonts w:ascii="Arial" w:hAnsi="Arial" w:cs="Arial"/>
        </w:rPr>
        <w:t> </w:t>
      </w:r>
      <w:r w:rsidRPr="00035E47">
        <w:t>:</w:t>
      </w:r>
      <w:bookmarkEnd w:id="12"/>
      <w:bookmarkEnd w:id="13"/>
      <w:r w:rsidRPr="00035E47">
        <w:t xml:space="preserve"> </w:t>
      </w:r>
    </w:p>
    <w:p w14:paraId="03074E0F" w14:textId="3F426A3F" w:rsidR="00035E47" w:rsidRDefault="00035E47" w:rsidP="00035E47">
      <w:pPr>
        <w:pStyle w:val="Paragraphedeliste"/>
        <w:numPr>
          <w:ilvl w:val="0"/>
          <w:numId w:val="4"/>
        </w:numPr>
      </w:pPr>
      <w:r>
        <w:t xml:space="preserve">2 modes (manuel et GCODE) </w:t>
      </w:r>
    </w:p>
    <w:p w14:paraId="21240385" w14:textId="00884C08" w:rsidR="00035E47" w:rsidRDefault="00035E47" w:rsidP="00035E47">
      <w:pPr>
        <w:pStyle w:val="Paragraphedeliste"/>
        <w:numPr>
          <w:ilvl w:val="0"/>
          <w:numId w:val="4"/>
        </w:numPr>
      </w:pPr>
      <w:r>
        <w:t xml:space="preserve">Le mode manuel local avec le pupitre CR20, le mode commandé par GCODE </w:t>
      </w:r>
    </w:p>
    <w:p w14:paraId="4D66806A" w14:textId="14864DE6" w:rsidR="00035E47" w:rsidRDefault="00035E47" w:rsidP="00035E47">
      <w:pPr>
        <w:pStyle w:val="Paragraphedeliste"/>
        <w:numPr>
          <w:ilvl w:val="0"/>
          <w:numId w:val="4"/>
        </w:numPr>
      </w:pPr>
      <w:r>
        <w:t xml:space="preserve">La colle sur la pièce via un tube souple </w:t>
      </w:r>
    </w:p>
    <w:p w14:paraId="28B807AA" w14:textId="7A663070" w:rsidR="00035E47" w:rsidRDefault="00035E47" w:rsidP="00035E47">
      <w:pPr>
        <w:pStyle w:val="Titre2"/>
      </w:pPr>
      <w:bookmarkStart w:id="14" w:name="_Toc162456117"/>
      <w:bookmarkStart w:id="15" w:name="_Toc162464116"/>
      <w:r w:rsidRPr="00035E47">
        <w:lastRenderedPageBreak/>
        <w:t>Livrables</w:t>
      </w:r>
      <w:r w:rsidRPr="00035E47">
        <w:rPr>
          <w:rFonts w:ascii="Arial" w:hAnsi="Arial" w:cs="Arial"/>
        </w:rPr>
        <w:t> </w:t>
      </w:r>
      <w:r w:rsidRPr="00035E47">
        <w:t>:</w:t>
      </w:r>
      <w:bookmarkEnd w:id="14"/>
      <w:bookmarkEnd w:id="15"/>
      <w:r w:rsidRPr="00035E47">
        <w:t xml:space="preserve"> </w:t>
      </w:r>
    </w:p>
    <w:p w14:paraId="33221243" w14:textId="33A78F4D" w:rsidR="00035E47" w:rsidRDefault="00035E47" w:rsidP="00035E47">
      <w:pPr>
        <w:pStyle w:val="Paragraphedeliste"/>
        <w:numPr>
          <w:ilvl w:val="0"/>
          <w:numId w:val="6"/>
        </w:numPr>
      </w:pPr>
      <w:r>
        <w:t xml:space="preserve">Une étude détaillée sur les risques de défaillance ou de mauvaise manipulation dans les deux modes d'encollage (manuel et commandé par GCODE). </w:t>
      </w:r>
    </w:p>
    <w:p w14:paraId="64BED432" w14:textId="35F1B464" w:rsidR="00035E47" w:rsidRDefault="00035E47" w:rsidP="00035E47">
      <w:pPr>
        <w:pStyle w:val="Paragraphedeliste"/>
        <w:numPr>
          <w:ilvl w:val="0"/>
          <w:numId w:val="6"/>
        </w:numPr>
      </w:pPr>
      <w:r>
        <w:t xml:space="preserve">Un modèle mathématique du comportement du tube souple utilisé pour le dépôt de colle, permettant de prédire son fonctionnement dans le processus d'encollage. </w:t>
      </w:r>
    </w:p>
    <w:p w14:paraId="7CB695B7" w14:textId="38B31682" w:rsidR="00035E47" w:rsidRPr="00035E47" w:rsidRDefault="00035E47" w:rsidP="00035E47">
      <w:pPr>
        <w:pStyle w:val="Titre2"/>
      </w:pPr>
      <w:bookmarkStart w:id="16" w:name="_Toc162456118"/>
      <w:bookmarkStart w:id="17" w:name="_Toc162464117"/>
      <w:r w:rsidRPr="00035E47">
        <w:t>Généralisation</w:t>
      </w:r>
      <w:r w:rsidRPr="00035E47">
        <w:rPr>
          <w:rFonts w:ascii="Arial" w:hAnsi="Arial" w:cs="Arial"/>
        </w:rPr>
        <w:t> </w:t>
      </w:r>
      <w:r w:rsidRPr="00035E47">
        <w:t>:</w:t>
      </w:r>
      <w:bookmarkEnd w:id="16"/>
      <w:bookmarkEnd w:id="17"/>
      <w:r w:rsidRPr="00035E47">
        <w:t xml:space="preserve"> </w:t>
      </w:r>
    </w:p>
    <w:p w14:paraId="6756C653" w14:textId="3F2309FB" w:rsidR="00035E47" w:rsidRPr="00035E47" w:rsidRDefault="00035E47" w:rsidP="00035E47">
      <w:pPr>
        <w:rPr>
          <w:b/>
          <w:bCs/>
          <w:i/>
          <w:iCs/>
          <w:sz w:val="28"/>
          <w:szCs w:val="28"/>
          <w:u w:val="single"/>
        </w:rPr>
      </w:pPr>
      <w:r w:rsidRPr="00035E47">
        <w:rPr>
          <w:b/>
          <w:bCs/>
          <w:i/>
          <w:iCs/>
          <w:sz w:val="28"/>
          <w:szCs w:val="28"/>
          <w:u w:val="single"/>
        </w:rPr>
        <w:t xml:space="preserve">AMDEC </w:t>
      </w:r>
    </w:p>
    <w:p w14:paraId="13C781EF" w14:textId="1FC65E10" w:rsidR="00035E47" w:rsidRPr="00035E47" w:rsidRDefault="00035E47" w:rsidP="00035E47">
      <w:pPr>
        <w:pStyle w:val="Titre2"/>
      </w:pPr>
      <w:bookmarkStart w:id="18" w:name="_Toc162456119"/>
      <w:bookmarkStart w:id="19" w:name="_Toc162464118"/>
      <w:r w:rsidRPr="00035E47">
        <w:t>Plan d’action</w:t>
      </w:r>
      <w:r w:rsidRPr="00035E47">
        <w:rPr>
          <w:rFonts w:ascii="Arial" w:hAnsi="Arial" w:cs="Arial"/>
        </w:rPr>
        <w:t> </w:t>
      </w:r>
      <w:r w:rsidRPr="00035E47">
        <w:t>:</w:t>
      </w:r>
      <w:bookmarkEnd w:id="18"/>
      <w:bookmarkEnd w:id="19"/>
      <w:r w:rsidRPr="00035E47">
        <w:t xml:space="preserve"> </w:t>
      </w:r>
    </w:p>
    <w:p w14:paraId="5D842532" w14:textId="77777777" w:rsidR="00035E47" w:rsidRPr="00035E47" w:rsidRDefault="00035E47" w:rsidP="00035E47">
      <w:pPr>
        <w:pStyle w:val="paragraph"/>
        <w:numPr>
          <w:ilvl w:val="0"/>
          <w:numId w:val="8"/>
        </w:numPr>
        <w:spacing w:before="0" w:beforeAutospacing="0" w:after="0" w:afterAutospacing="0"/>
        <w:ind w:left="1080" w:firstLine="0"/>
        <w:textAlignment w:val="baseline"/>
        <w:rPr>
          <w:rFonts w:ascii="Aptos" w:hAnsi="Aptos"/>
        </w:rPr>
      </w:pPr>
      <w:r w:rsidRPr="00035E47">
        <w:rPr>
          <w:rStyle w:val="normaltextrun"/>
          <w:rFonts w:ascii="Aptos" w:eastAsiaTheme="majorEastAsia" w:hAnsi="Aptos"/>
        </w:rPr>
        <w:t>Etudier le système, les deux modes CR20 et GCODE</w:t>
      </w:r>
      <w:r w:rsidRPr="00035E47">
        <w:rPr>
          <w:rStyle w:val="eop"/>
          <w:rFonts w:ascii="Aptos" w:eastAsiaTheme="majorEastAsia" w:hAnsi="Aptos"/>
        </w:rPr>
        <w:t> </w:t>
      </w:r>
    </w:p>
    <w:p w14:paraId="3193DDAF" w14:textId="77777777" w:rsidR="00035E47" w:rsidRPr="00035E47" w:rsidRDefault="00035E47" w:rsidP="00035E47">
      <w:pPr>
        <w:pStyle w:val="paragraph"/>
        <w:numPr>
          <w:ilvl w:val="0"/>
          <w:numId w:val="9"/>
        </w:numPr>
        <w:spacing w:before="0" w:beforeAutospacing="0" w:after="0" w:afterAutospacing="0"/>
        <w:ind w:left="1800" w:firstLine="0"/>
        <w:textAlignment w:val="baseline"/>
        <w:rPr>
          <w:rFonts w:ascii="Aptos" w:hAnsi="Aptos"/>
        </w:rPr>
      </w:pPr>
      <w:bookmarkStart w:id="20" w:name="_Hlk162460445"/>
      <w:r w:rsidRPr="00035E47">
        <w:rPr>
          <w:rStyle w:val="normaltextrun"/>
          <w:rFonts w:ascii="Aptos" w:eastAsiaTheme="majorEastAsia" w:hAnsi="Aptos"/>
        </w:rPr>
        <w:t>Analyse fonctionnel (besoin et fonction)</w:t>
      </w:r>
      <w:r w:rsidRPr="00035E47">
        <w:rPr>
          <w:rStyle w:val="eop"/>
          <w:rFonts w:ascii="Aptos" w:eastAsiaTheme="majorEastAsia" w:hAnsi="Aptos"/>
        </w:rPr>
        <w:t> </w:t>
      </w:r>
    </w:p>
    <w:bookmarkEnd w:id="20"/>
    <w:p w14:paraId="10AC5958" w14:textId="77777777" w:rsidR="00035E47" w:rsidRPr="00035E47" w:rsidRDefault="00035E47" w:rsidP="00035E47">
      <w:pPr>
        <w:pStyle w:val="paragraph"/>
        <w:numPr>
          <w:ilvl w:val="0"/>
          <w:numId w:val="10"/>
        </w:numPr>
        <w:spacing w:before="0" w:beforeAutospacing="0" w:after="0" w:afterAutospacing="0"/>
        <w:ind w:left="1080" w:firstLine="0"/>
        <w:textAlignment w:val="baseline"/>
        <w:rPr>
          <w:rFonts w:ascii="Aptos" w:hAnsi="Aptos"/>
        </w:rPr>
      </w:pPr>
      <w:r w:rsidRPr="00035E47">
        <w:rPr>
          <w:rStyle w:val="normaltextrun"/>
          <w:rFonts w:ascii="Aptos" w:eastAsiaTheme="majorEastAsia" w:hAnsi="Aptos"/>
        </w:rPr>
        <w:t> </w:t>
      </w:r>
      <w:bookmarkStart w:id="21" w:name="_Hlk162462889"/>
      <w:r w:rsidRPr="00035E47">
        <w:rPr>
          <w:rStyle w:val="normaltextrun"/>
          <w:rFonts w:ascii="Aptos" w:eastAsiaTheme="majorEastAsia" w:hAnsi="Aptos"/>
        </w:rPr>
        <w:t>Faire une étude sur les risques de défaillances ou de mauvaises manipulations dans les 2 modes.</w:t>
      </w:r>
      <w:r w:rsidRPr="00035E47">
        <w:rPr>
          <w:rStyle w:val="eop"/>
          <w:rFonts w:ascii="Aptos" w:eastAsiaTheme="majorEastAsia" w:hAnsi="Aptos"/>
        </w:rPr>
        <w:t> </w:t>
      </w:r>
      <w:bookmarkEnd w:id="21"/>
    </w:p>
    <w:p w14:paraId="3EEC457B" w14:textId="77777777" w:rsidR="00035E47" w:rsidRPr="00035E47" w:rsidRDefault="00035E47" w:rsidP="00035E47">
      <w:pPr>
        <w:pStyle w:val="paragraph"/>
        <w:numPr>
          <w:ilvl w:val="0"/>
          <w:numId w:val="11"/>
        </w:numPr>
        <w:spacing w:before="0" w:beforeAutospacing="0" w:after="0" w:afterAutospacing="0"/>
        <w:ind w:left="1800" w:firstLine="0"/>
        <w:textAlignment w:val="baseline"/>
        <w:rPr>
          <w:rFonts w:ascii="Aptos" w:hAnsi="Aptos"/>
        </w:rPr>
      </w:pPr>
      <w:r w:rsidRPr="00035E47">
        <w:rPr>
          <w:rStyle w:val="normaltextrun"/>
          <w:rFonts w:ascii="Aptos" w:eastAsiaTheme="majorEastAsia" w:hAnsi="Aptos"/>
        </w:rPr>
        <w:t>MAIN D'OEUVRE</w:t>
      </w:r>
      <w:r w:rsidRPr="00035E47">
        <w:rPr>
          <w:rStyle w:val="eop"/>
          <w:rFonts w:ascii="Aptos" w:eastAsiaTheme="majorEastAsia" w:hAnsi="Aptos"/>
        </w:rPr>
        <w:t> </w:t>
      </w:r>
    </w:p>
    <w:p w14:paraId="09326896" w14:textId="77777777" w:rsidR="00035E47" w:rsidRPr="00035E47" w:rsidRDefault="00035E47" w:rsidP="00035E47">
      <w:pPr>
        <w:pStyle w:val="paragraph"/>
        <w:numPr>
          <w:ilvl w:val="0"/>
          <w:numId w:val="12"/>
        </w:numPr>
        <w:spacing w:before="0" w:beforeAutospacing="0" w:after="0" w:afterAutospacing="0"/>
        <w:ind w:left="1800" w:firstLine="0"/>
        <w:textAlignment w:val="baseline"/>
        <w:rPr>
          <w:rFonts w:ascii="Aptos" w:hAnsi="Aptos"/>
        </w:rPr>
      </w:pPr>
      <w:r w:rsidRPr="00035E47">
        <w:rPr>
          <w:rStyle w:val="normaltextrun"/>
          <w:rFonts w:ascii="Aptos" w:eastAsiaTheme="majorEastAsia" w:hAnsi="Aptos"/>
        </w:rPr>
        <w:t>MILIEU</w:t>
      </w:r>
      <w:r w:rsidRPr="00035E47">
        <w:rPr>
          <w:rStyle w:val="eop"/>
          <w:rFonts w:ascii="Aptos" w:eastAsiaTheme="majorEastAsia" w:hAnsi="Aptos"/>
        </w:rPr>
        <w:t> </w:t>
      </w:r>
    </w:p>
    <w:p w14:paraId="6DE3015B" w14:textId="77777777" w:rsidR="00035E47" w:rsidRPr="00035E47" w:rsidRDefault="00035E47" w:rsidP="00035E47">
      <w:pPr>
        <w:pStyle w:val="paragraph"/>
        <w:numPr>
          <w:ilvl w:val="0"/>
          <w:numId w:val="13"/>
        </w:numPr>
        <w:spacing w:before="0" w:beforeAutospacing="0" w:after="0" w:afterAutospacing="0"/>
        <w:ind w:left="1800" w:firstLine="0"/>
        <w:textAlignment w:val="baseline"/>
        <w:rPr>
          <w:rFonts w:ascii="Aptos" w:hAnsi="Aptos"/>
        </w:rPr>
      </w:pPr>
      <w:r w:rsidRPr="00035E47">
        <w:rPr>
          <w:rStyle w:val="normaltextrun"/>
          <w:rFonts w:ascii="Aptos" w:eastAsiaTheme="majorEastAsia" w:hAnsi="Aptos"/>
        </w:rPr>
        <w:t>METHODES</w:t>
      </w:r>
      <w:r w:rsidRPr="00035E47">
        <w:rPr>
          <w:rStyle w:val="eop"/>
          <w:rFonts w:ascii="Aptos" w:eastAsiaTheme="majorEastAsia" w:hAnsi="Aptos"/>
        </w:rPr>
        <w:t> </w:t>
      </w:r>
    </w:p>
    <w:p w14:paraId="38B7E91C" w14:textId="77777777" w:rsidR="00035E47" w:rsidRPr="00035E47" w:rsidRDefault="00035E47" w:rsidP="00035E47">
      <w:pPr>
        <w:pStyle w:val="paragraph"/>
        <w:numPr>
          <w:ilvl w:val="0"/>
          <w:numId w:val="14"/>
        </w:numPr>
        <w:spacing w:before="0" w:beforeAutospacing="0" w:after="0" w:afterAutospacing="0"/>
        <w:ind w:left="1800" w:firstLine="0"/>
        <w:textAlignment w:val="baseline"/>
        <w:rPr>
          <w:rFonts w:ascii="Aptos" w:hAnsi="Aptos"/>
        </w:rPr>
      </w:pPr>
      <w:r w:rsidRPr="00035E47">
        <w:rPr>
          <w:rStyle w:val="normaltextrun"/>
          <w:rFonts w:ascii="Aptos" w:eastAsiaTheme="majorEastAsia" w:hAnsi="Aptos"/>
        </w:rPr>
        <w:t>MATIERE</w:t>
      </w:r>
      <w:r w:rsidRPr="00035E47">
        <w:rPr>
          <w:rStyle w:val="eop"/>
          <w:rFonts w:ascii="Aptos" w:eastAsiaTheme="majorEastAsia" w:hAnsi="Aptos"/>
        </w:rPr>
        <w:t> </w:t>
      </w:r>
    </w:p>
    <w:p w14:paraId="0276A421" w14:textId="77777777" w:rsidR="00035E47" w:rsidRPr="00035E47" w:rsidRDefault="00035E47" w:rsidP="00035E47">
      <w:pPr>
        <w:pStyle w:val="paragraph"/>
        <w:numPr>
          <w:ilvl w:val="0"/>
          <w:numId w:val="15"/>
        </w:numPr>
        <w:spacing w:before="0" w:beforeAutospacing="0" w:after="0" w:afterAutospacing="0"/>
        <w:ind w:left="1800" w:firstLine="0"/>
        <w:textAlignment w:val="baseline"/>
        <w:rPr>
          <w:rFonts w:ascii="Aptos" w:hAnsi="Aptos"/>
        </w:rPr>
      </w:pPr>
      <w:r w:rsidRPr="00035E47">
        <w:rPr>
          <w:rStyle w:val="normaltextrun"/>
          <w:rFonts w:ascii="Aptos" w:eastAsiaTheme="majorEastAsia" w:hAnsi="Aptos"/>
        </w:rPr>
        <w:t>MATERIEL</w:t>
      </w:r>
      <w:r w:rsidRPr="00035E47">
        <w:rPr>
          <w:rStyle w:val="eop"/>
          <w:rFonts w:ascii="Aptos" w:eastAsiaTheme="majorEastAsia" w:hAnsi="Aptos"/>
        </w:rPr>
        <w:t> </w:t>
      </w:r>
    </w:p>
    <w:p w14:paraId="1C832802" w14:textId="77777777" w:rsidR="00035E47" w:rsidRPr="00035E47" w:rsidRDefault="00035E47" w:rsidP="00035E47">
      <w:pPr>
        <w:pStyle w:val="paragraph"/>
        <w:numPr>
          <w:ilvl w:val="0"/>
          <w:numId w:val="16"/>
        </w:numPr>
        <w:spacing w:before="0" w:beforeAutospacing="0" w:after="0" w:afterAutospacing="0"/>
        <w:ind w:left="1080" w:firstLine="0"/>
        <w:textAlignment w:val="baseline"/>
        <w:rPr>
          <w:rFonts w:ascii="Aptos" w:hAnsi="Aptos"/>
        </w:rPr>
      </w:pPr>
      <w:r w:rsidRPr="00035E47">
        <w:rPr>
          <w:rStyle w:val="normaltextrun"/>
          <w:rFonts w:ascii="Aptos" w:eastAsiaTheme="majorEastAsia" w:hAnsi="Aptos"/>
        </w:rPr>
        <w:t>Comportement le comportement du tube écoulant des fluides</w:t>
      </w:r>
      <w:r w:rsidRPr="00035E47">
        <w:rPr>
          <w:rStyle w:val="eop"/>
          <w:rFonts w:ascii="Aptos" w:eastAsiaTheme="majorEastAsia" w:hAnsi="Aptos"/>
        </w:rPr>
        <w:t> </w:t>
      </w:r>
    </w:p>
    <w:p w14:paraId="6EA29A09" w14:textId="77777777" w:rsidR="00035E47" w:rsidRPr="00035E47" w:rsidRDefault="00035E47" w:rsidP="00035E47">
      <w:pPr>
        <w:pStyle w:val="paragraph"/>
        <w:numPr>
          <w:ilvl w:val="0"/>
          <w:numId w:val="17"/>
        </w:numPr>
        <w:spacing w:before="0" w:beforeAutospacing="0" w:after="0" w:afterAutospacing="0"/>
        <w:ind w:left="1080" w:firstLine="0"/>
        <w:textAlignment w:val="baseline"/>
        <w:rPr>
          <w:rFonts w:ascii="Aptos" w:hAnsi="Aptos"/>
        </w:rPr>
      </w:pPr>
      <w:r w:rsidRPr="00035E47">
        <w:rPr>
          <w:rStyle w:val="normaltextrun"/>
          <w:rFonts w:ascii="Aptos" w:eastAsiaTheme="majorEastAsia" w:hAnsi="Aptos"/>
        </w:rPr>
        <w:t>Déterminer les variables influentes</w:t>
      </w:r>
      <w:r w:rsidRPr="00035E47">
        <w:rPr>
          <w:rStyle w:val="eop"/>
          <w:rFonts w:ascii="Aptos" w:eastAsiaTheme="majorEastAsia" w:hAnsi="Aptos"/>
        </w:rPr>
        <w:t> </w:t>
      </w:r>
    </w:p>
    <w:p w14:paraId="6EFC3CC9" w14:textId="77777777" w:rsidR="00035E47" w:rsidRPr="00035E47" w:rsidRDefault="00035E47" w:rsidP="00035E47">
      <w:pPr>
        <w:pStyle w:val="paragraph"/>
        <w:numPr>
          <w:ilvl w:val="0"/>
          <w:numId w:val="18"/>
        </w:numPr>
        <w:spacing w:before="0" w:beforeAutospacing="0" w:after="0" w:afterAutospacing="0"/>
        <w:ind w:left="1080" w:firstLine="0"/>
        <w:textAlignment w:val="baseline"/>
        <w:rPr>
          <w:rFonts w:ascii="Aptos" w:hAnsi="Aptos"/>
        </w:rPr>
      </w:pPr>
      <w:r w:rsidRPr="00035E47">
        <w:rPr>
          <w:rStyle w:val="normaltextrun"/>
          <w:rFonts w:ascii="Aptos" w:eastAsiaTheme="majorEastAsia" w:hAnsi="Aptos"/>
        </w:rPr>
        <w:t>Trouver et résoudre l’équation</w:t>
      </w:r>
      <w:r w:rsidRPr="00035E47">
        <w:rPr>
          <w:rStyle w:val="eop"/>
          <w:rFonts w:ascii="Aptos" w:eastAsiaTheme="majorEastAsia" w:hAnsi="Aptos"/>
        </w:rPr>
        <w:t> </w:t>
      </w:r>
    </w:p>
    <w:p w14:paraId="5DB4CC0D" w14:textId="77777777" w:rsidR="00035E47" w:rsidRPr="00035E47" w:rsidRDefault="00035E47" w:rsidP="00035E47">
      <w:pPr>
        <w:pStyle w:val="paragraph"/>
        <w:numPr>
          <w:ilvl w:val="0"/>
          <w:numId w:val="19"/>
        </w:numPr>
        <w:spacing w:before="0" w:beforeAutospacing="0" w:after="0" w:afterAutospacing="0"/>
        <w:ind w:left="1080" w:firstLine="0"/>
        <w:textAlignment w:val="baseline"/>
        <w:rPr>
          <w:rFonts w:ascii="Aptos" w:hAnsi="Aptos"/>
        </w:rPr>
      </w:pPr>
      <w:r w:rsidRPr="00035E47">
        <w:rPr>
          <w:rStyle w:val="normaltextrun"/>
          <w:rFonts w:ascii="Aptos" w:eastAsiaTheme="majorEastAsia" w:hAnsi="Aptos"/>
        </w:rPr>
        <w:t>Tracer la fonction.</w:t>
      </w:r>
      <w:r w:rsidRPr="00035E47">
        <w:rPr>
          <w:rStyle w:val="eop"/>
          <w:rFonts w:ascii="Aptos" w:eastAsiaTheme="majorEastAsia" w:hAnsi="Aptos"/>
        </w:rPr>
        <w:t> </w:t>
      </w:r>
    </w:p>
    <w:p w14:paraId="032990A8" w14:textId="3647047E" w:rsidR="00035E47" w:rsidRDefault="00035E47" w:rsidP="00035E47"/>
    <w:p w14:paraId="09104404" w14:textId="5E8482E8" w:rsidR="00035E47" w:rsidRPr="00035E47" w:rsidRDefault="00035E47" w:rsidP="00035E47">
      <w:pPr>
        <w:pStyle w:val="Titre1"/>
      </w:pPr>
      <w:bookmarkStart w:id="22" w:name="_Toc162456120"/>
      <w:bookmarkStart w:id="23" w:name="_Toc162464119"/>
      <w:r w:rsidRPr="00035E47">
        <w:t>Informations utiles</w:t>
      </w:r>
      <w:bookmarkEnd w:id="22"/>
      <w:bookmarkEnd w:id="23"/>
    </w:p>
    <w:p w14:paraId="4623A6AA" w14:textId="405D1B30" w:rsidR="00035E47" w:rsidRDefault="00035E47" w:rsidP="00035E47">
      <w:pPr>
        <w:pStyle w:val="Titre2"/>
      </w:pPr>
      <w:bookmarkStart w:id="24" w:name="_Toc162456121"/>
      <w:bookmarkStart w:id="25" w:name="_Toc162464120"/>
      <w:r>
        <w:t>GCODE</w:t>
      </w:r>
      <w:bookmarkEnd w:id="24"/>
      <w:bookmarkEnd w:id="25"/>
    </w:p>
    <w:p w14:paraId="3F6A7541" w14:textId="1A24E2DE" w:rsidR="00E67543" w:rsidRDefault="00E67543" w:rsidP="00E67543">
      <w:r w:rsidRPr="00E67543">
        <w:rPr>
          <w:b/>
          <w:bCs/>
          <w:i/>
          <w:iCs/>
          <w:u w:val="single"/>
        </w:rPr>
        <w:t>Définition :</w:t>
      </w:r>
      <w:r>
        <w:t xml:space="preserve"> </w:t>
      </w:r>
      <w:r w:rsidRPr="00E67543">
        <w:t xml:space="preserve">La programmation de commande numérique (CN) permet de définir des séquences d'instructions permettant de piloter des </w:t>
      </w:r>
      <w:proofErr w:type="spellStart"/>
      <w:r w:rsidRPr="00E67543">
        <w:t>machines-outil</w:t>
      </w:r>
      <w:proofErr w:type="spellEnd"/>
      <w:r w:rsidRPr="00E67543">
        <w:t xml:space="preserve"> à commande numérique. Cette programmation est actuellement fortement automatisée à partir de plans réalisés en CAO.</w:t>
      </w:r>
    </w:p>
    <w:p w14:paraId="3E7CDFE7" w14:textId="652CDC96" w:rsidR="00E67543" w:rsidRDefault="00E67543" w:rsidP="00E67543">
      <w:pPr>
        <w:pStyle w:val="Titre4"/>
      </w:pPr>
      <w:bookmarkStart w:id="26" w:name="_Toc162464121"/>
      <w:r>
        <w:t>Commandes utiles</w:t>
      </w:r>
      <w:bookmarkEnd w:id="26"/>
    </w:p>
    <w:p w14:paraId="392F6944" w14:textId="605AEF49" w:rsidR="00E67543" w:rsidRDefault="00E67543" w:rsidP="00E67543">
      <w:r>
        <w:t xml:space="preserve">Il existe plusieurs commandes utiles pour s’initier soit même au </w:t>
      </w:r>
      <w:proofErr w:type="spellStart"/>
      <w:r>
        <w:t>Gcode</w:t>
      </w:r>
      <w:proofErr w:type="spellEnd"/>
      <w:r>
        <w:t xml:space="preserve">, voici par catégorie les commandes que j’ai notifier comme utile pour ce </w:t>
      </w:r>
      <w:r w:rsidRPr="00E67543">
        <w:t>PDCA</w:t>
      </w:r>
      <w:r>
        <w:t> :</w:t>
      </w:r>
      <w:r>
        <w:br/>
      </w:r>
    </w:p>
    <w:p w14:paraId="40F09B09" w14:textId="5EDAFE41" w:rsidR="00E67543" w:rsidRDefault="00E67543" w:rsidP="00E67543">
      <w:pPr>
        <w:pStyle w:val="Titre5"/>
      </w:pPr>
      <w:bookmarkStart w:id="27" w:name="_Toc162464122"/>
      <w:r>
        <w:t>Commande de Mouvement</w:t>
      </w:r>
      <w:bookmarkEnd w:id="27"/>
      <w:r>
        <w:t xml:space="preserve"> </w:t>
      </w:r>
    </w:p>
    <w:p w14:paraId="6584AB69" w14:textId="11EFE5C6" w:rsidR="00E67543" w:rsidRDefault="00823AE6" w:rsidP="00823AE6">
      <w:pPr>
        <w:pStyle w:val="Titre6"/>
      </w:pPr>
      <w:r>
        <w:t xml:space="preserve"> </w:t>
      </w:r>
      <w:bookmarkStart w:id="28" w:name="_Toc162464123"/>
      <w:r w:rsidRPr="00823AE6">
        <w:t>G28 – Positionnement initial</w:t>
      </w:r>
      <w:bookmarkEnd w:id="28"/>
    </w:p>
    <w:p w14:paraId="7D6BA711" w14:textId="77777777" w:rsidR="00823AE6" w:rsidRPr="00823AE6" w:rsidRDefault="00823AE6" w:rsidP="00823AE6"/>
    <w:p w14:paraId="524B5D54" w14:textId="473378BC" w:rsidR="00823AE6" w:rsidRDefault="00823AE6" w:rsidP="00823AE6">
      <w:r w:rsidRPr="00823AE6">
        <w:rPr>
          <w:b/>
          <w:bCs/>
          <w:u w:val="single"/>
        </w:rPr>
        <w:lastRenderedPageBreak/>
        <w:t>G28</w:t>
      </w:r>
      <w:r w:rsidRPr="00823AE6">
        <w:t xml:space="preserve"> : Déplace l'extrudeuse vers la position d'origine ou "home" sur tous les axes. Cette commande est généralement utilisée au début d'un script G-code pour s'assurer que l'imprimante commence à partir d'une position connue.</w:t>
      </w:r>
    </w:p>
    <w:p w14:paraId="1A95FDA5" w14:textId="77777777" w:rsidR="00823AE6" w:rsidRDefault="00823AE6" w:rsidP="00823AE6">
      <w:pPr>
        <w:pStyle w:val="Titre6"/>
      </w:pPr>
      <w:bookmarkStart w:id="29" w:name="_Toc162464124"/>
      <w:r>
        <w:t>G90 et G91 – Sélection du mode de positionnement</w:t>
      </w:r>
      <w:bookmarkEnd w:id="29"/>
    </w:p>
    <w:p w14:paraId="22E419EB" w14:textId="77777777" w:rsidR="00823AE6" w:rsidRPr="00823AE6" w:rsidRDefault="00823AE6" w:rsidP="00823AE6"/>
    <w:p w14:paraId="659B0B17" w14:textId="65A7B4CB" w:rsidR="00823AE6" w:rsidRDefault="00823AE6" w:rsidP="00823AE6">
      <w:pPr>
        <w:pStyle w:val="Paragraphedeliste"/>
        <w:numPr>
          <w:ilvl w:val="0"/>
          <w:numId w:val="35"/>
        </w:numPr>
      </w:pPr>
      <w:r w:rsidRPr="00823AE6">
        <w:rPr>
          <w:b/>
          <w:bCs/>
          <w:u w:val="single"/>
        </w:rPr>
        <w:t>G90 (Positionnement absolu)</w:t>
      </w:r>
      <w:r>
        <w:t xml:space="preserve"> : Indique à l'imprimante d'interpréter les commandes de mouvement en positions absolues par rapport à l'origine de l'axe.</w:t>
      </w:r>
    </w:p>
    <w:p w14:paraId="52D418C7" w14:textId="42931401" w:rsidR="00823AE6" w:rsidRDefault="00823AE6" w:rsidP="00823AE6">
      <w:pPr>
        <w:pStyle w:val="Paragraphedeliste"/>
        <w:numPr>
          <w:ilvl w:val="0"/>
          <w:numId w:val="35"/>
        </w:numPr>
      </w:pPr>
      <w:r w:rsidRPr="00823AE6">
        <w:rPr>
          <w:b/>
          <w:bCs/>
          <w:u w:val="single"/>
        </w:rPr>
        <w:t>G91 (Positionnement relatif)</w:t>
      </w:r>
      <w:r>
        <w:t xml:space="preserve"> : Indique à l'imprimante d'interpréter les commandes de mouvement en positions relatives à la position actuelle.</w:t>
      </w:r>
    </w:p>
    <w:p w14:paraId="2DC7676E" w14:textId="77777777" w:rsidR="00823AE6" w:rsidRDefault="00823AE6" w:rsidP="00823AE6">
      <w:pPr>
        <w:pStyle w:val="Titre6"/>
      </w:pPr>
      <w:bookmarkStart w:id="30" w:name="_Toc162464125"/>
      <w:r>
        <w:t>G92 – Réinitialisation de la position</w:t>
      </w:r>
      <w:bookmarkEnd w:id="30"/>
    </w:p>
    <w:p w14:paraId="4A774020" w14:textId="55D7B855" w:rsidR="00823AE6" w:rsidRDefault="00823AE6" w:rsidP="00823AE6">
      <w:r w:rsidRPr="00823AE6">
        <w:rPr>
          <w:b/>
          <w:bCs/>
          <w:u w:val="single"/>
        </w:rPr>
        <w:t>G92</w:t>
      </w:r>
      <w:r>
        <w:t xml:space="preserve"> : Permet de définir la position actuelle à une valeur spécifiée. Cette commande est souvent utilisée pour réinitialiser le compteur d'extrusion à zéro au début de l'impression ou après un changement de filament.</w:t>
      </w:r>
    </w:p>
    <w:p w14:paraId="25EC5AF8" w14:textId="77777777" w:rsidR="00823AE6" w:rsidRPr="00823AE6" w:rsidRDefault="00823AE6" w:rsidP="00823AE6"/>
    <w:p w14:paraId="6466DCBF" w14:textId="2A200B3F" w:rsidR="00823AE6" w:rsidRPr="00823AE6" w:rsidRDefault="00E67543" w:rsidP="00823AE6">
      <w:pPr>
        <w:pStyle w:val="Titre6"/>
      </w:pPr>
      <w:bookmarkStart w:id="31" w:name="_Toc162464126"/>
      <w:r w:rsidRPr="00E67543">
        <w:t>G1 : mouvement manuel</w:t>
      </w:r>
      <w:r w:rsidR="00823AE6" w:rsidRPr="00823AE6">
        <w:t xml:space="preserve"> G (générales)</w:t>
      </w:r>
      <w:bookmarkEnd w:id="31"/>
    </w:p>
    <w:p w14:paraId="3AF20475" w14:textId="77777777" w:rsidR="00E67543" w:rsidRDefault="00E67543" w:rsidP="00E67543">
      <w:pPr>
        <w:rPr>
          <w:rFonts w:ascii="Helvetica" w:hAnsi="Helvetica" w:cs="Helvetica"/>
          <w:color w:val="333333"/>
          <w:sz w:val="21"/>
          <w:szCs w:val="21"/>
          <w:shd w:val="clear" w:color="auto" w:fill="FFFFFF"/>
        </w:rPr>
      </w:pPr>
    </w:p>
    <w:p w14:paraId="0B5217C6" w14:textId="77777777" w:rsidR="00823AE6" w:rsidRDefault="00823AE6" w:rsidP="00823AE6">
      <w:r w:rsidRPr="00823AE6">
        <w:rPr>
          <w:b/>
          <w:bCs/>
          <w:u w:val="single"/>
        </w:rPr>
        <w:t>G0 (Déplacement rapide)</w:t>
      </w:r>
      <w:r>
        <w:t xml:space="preserve"> : Déplace l'extrudeuse à la position spécifiée le plus rapidement possible sans extruder de filament. Utilisé pour les déplacements entre les points d'impression.</w:t>
      </w:r>
    </w:p>
    <w:p w14:paraId="6766B53C" w14:textId="77777777" w:rsidR="00823AE6" w:rsidRDefault="00823AE6" w:rsidP="00823AE6">
      <w:r>
        <w:t>Exemple : G0 X10 Y10 Z10 F1000 ; Déplace la tête d'impression à la position X10, Y10, Z10 (en mm) à une vitesse de 1000 mm/min.</w:t>
      </w:r>
    </w:p>
    <w:p w14:paraId="6A43A260" w14:textId="2DD45405" w:rsidR="00823AE6" w:rsidRDefault="00823AE6" w:rsidP="00823AE6">
      <w:r w:rsidRPr="00823AE6">
        <w:rPr>
          <w:b/>
          <w:bCs/>
          <w:u w:val="single"/>
        </w:rPr>
        <w:t>G1 (Déplacement contrôlé) :</w:t>
      </w:r>
      <w:r>
        <w:t xml:space="preserve"> Déplace l'extrudeuse à une position spécifiée tout en extrudant du filament à une vitesse contrôlée. C'est utilisé pour l'impression des couches.</w:t>
      </w:r>
    </w:p>
    <w:p w14:paraId="4F76601D" w14:textId="45A81D48" w:rsidR="00823AE6" w:rsidRPr="00823AE6" w:rsidRDefault="00823AE6" w:rsidP="00E67543">
      <w:r>
        <w:t>Exemple : G1 X20 Y20 Z10 F500 E10 ; Déplace la tête d'impression à la position X20, Y20, Z10 (en mm) à une vitesse de 500 mm/min en extrudant 10 mm de filament.</w:t>
      </w:r>
    </w:p>
    <w:p w14:paraId="1A18F267" w14:textId="10662DA6" w:rsidR="00E67543" w:rsidRDefault="00E67543" w:rsidP="00E67543">
      <w:pPr>
        <w:rPr>
          <w:shd w:val="clear" w:color="auto" w:fill="FFFFFF"/>
        </w:rPr>
      </w:pPr>
      <w:r>
        <w:rPr>
          <w:shd w:val="clear" w:color="auto" w:fill="FFFFFF"/>
        </w:rPr>
        <w:t>Permet de faire un mouvement sur un axe ou plusieurs.</w:t>
      </w:r>
    </w:p>
    <w:p w14:paraId="5F6127FF" w14:textId="5D418867" w:rsidR="00E67543" w:rsidRDefault="00E67543" w:rsidP="00E67543">
      <w:pPr>
        <w:pStyle w:val="Paragraphedeliste"/>
        <w:numPr>
          <w:ilvl w:val="0"/>
          <w:numId w:val="33"/>
        </w:numPr>
      </w:pPr>
      <w:r>
        <w:t>G1 X50 permet de faire un mouvement de 50mm selon l'axe X.</w:t>
      </w:r>
    </w:p>
    <w:p w14:paraId="4FAB2818" w14:textId="75297158" w:rsidR="00E67543" w:rsidRDefault="00E67543" w:rsidP="00E67543">
      <w:pPr>
        <w:pStyle w:val="Paragraphedeliste"/>
        <w:numPr>
          <w:ilvl w:val="0"/>
          <w:numId w:val="33"/>
        </w:numPr>
      </w:pPr>
      <w:r>
        <w:t>G1 Y50 permet de faire un mouvement de 50mm selon l'axe Y.</w:t>
      </w:r>
    </w:p>
    <w:p w14:paraId="475A8A44" w14:textId="6B7EC900" w:rsidR="00E67543" w:rsidRDefault="00E67543" w:rsidP="00E67543">
      <w:pPr>
        <w:pStyle w:val="Paragraphedeliste"/>
        <w:numPr>
          <w:ilvl w:val="0"/>
          <w:numId w:val="33"/>
        </w:numPr>
      </w:pPr>
      <w:r>
        <w:t>G1 Z100 permet de faire un mouvement de 100mm selon l'axe Z.</w:t>
      </w:r>
    </w:p>
    <w:p w14:paraId="301A5782" w14:textId="703E4156" w:rsidR="00E67543" w:rsidRDefault="00E67543" w:rsidP="00E67543">
      <w:r>
        <w:t>G1 X50 Y50 permet de faire un mouvement de 50mm selon les axes X et Y. Cela se traduira par un mouvement en diagonale.</w:t>
      </w:r>
    </w:p>
    <w:p w14:paraId="60B1E0BA" w14:textId="1F5D8218" w:rsidR="00E67543" w:rsidRDefault="00E67543" w:rsidP="00E67543">
      <w:r>
        <w:t xml:space="preserve">Il est possible d'ajouter aussi une notion de vitesse avec le paramètre </w:t>
      </w:r>
      <w:proofErr w:type="spellStart"/>
      <w:r>
        <w:t>Fxxx</w:t>
      </w:r>
      <w:proofErr w:type="spellEnd"/>
      <w:r>
        <w:t>, xxx étant la valeur en mm/minutes de la vitesse :</w:t>
      </w:r>
    </w:p>
    <w:p w14:paraId="39073141" w14:textId="66760244" w:rsidR="00E67543" w:rsidRPr="00E67543" w:rsidRDefault="00E67543" w:rsidP="00E67543">
      <w:pPr>
        <w:rPr>
          <w:b/>
          <w:bCs/>
          <w:u w:val="single"/>
        </w:rPr>
      </w:pPr>
      <w:r w:rsidRPr="00E67543">
        <w:rPr>
          <w:b/>
          <w:bCs/>
          <w:u w:val="single"/>
        </w:rPr>
        <w:lastRenderedPageBreak/>
        <w:t xml:space="preserve">FXXX vitesse de déplacement en mm/min : </w:t>
      </w:r>
    </w:p>
    <w:p w14:paraId="65F108B7" w14:textId="29DEE20D" w:rsidR="00E67543" w:rsidRDefault="00E67543" w:rsidP="00E67543">
      <w:pPr>
        <w:pStyle w:val="Paragraphedeliste"/>
        <w:numPr>
          <w:ilvl w:val="0"/>
          <w:numId w:val="34"/>
        </w:numPr>
      </w:pPr>
      <w:r>
        <w:t>G1 X50 F100 permet de faire un mouvement de 50mm selon l'axe X lent (100mm/min soit 1.66mm/s).</w:t>
      </w:r>
    </w:p>
    <w:p w14:paraId="71AB5BBB" w14:textId="451F4FB4" w:rsidR="00E67543" w:rsidRDefault="00E67543" w:rsidP="00E67543">
      <w:pPr>
        <w:pStyle w:val="Paragraphedeliste"/>
        <w:numPr>
          <w:ilvl w:val="0"/>
          <w:numId w:val="34"/>
        </w:numPr>
      </w:pPr>
      <w:r>
        <w:t>G1 X50 F12000 permet de faire un mouvement de 50mm selon l'axe X rapide (12000mm/min soit 200mm/s).</w:t>
      </w:r>
    </w:p>
    <w:p w14:paraId="4E5A827A" w14:textId="6BA996DF" w:rsidR="00823AE6" w:rsidRDefault="00823AE6" w:rsidP="00823AE6">
      <w:pPr>
        <w:pStyle w:val="Titre5"/>
      </w:pPr>
      <w:bookmarkStart w:id="32" w:name="_Toc162464127"/>
      <w:r>
        <w:t>Commande de gestion de l’encolleuse</w:t>
      </w:r>
      <w:bookmarkEnd w:id="32"/>
    </w:p>
    <w:p w14:paraId="4E2697B8" w14:textId="77777777" w:rsidR="00823AE6" w:rsidRPr="00823AE6" w:rsidRDefault="00823AE6" w:rsidP="00823AE6"/>
    <w:p w14:paraId="41013081" w14:textId="39BA3144" w:rsidR="00823AE6" w:rsidRDefault="00823AE6" w:rsidP="00823AE6">
      <w:pPr>
        <w:pStyle w:val="Titre6"/>
      </w:pPr>
      <w:bookmarkStart w:id="33" w:name="_Toc162464128"/>
      <w:r>
        <w:t>M104 et M109</w:t>
      </w:r>
      <w:r w:rsidR="00B86719">
        <w:t xml:space="preserve"> et M105</w:t>
      </w:r>
      <w:r>
        <w:t xml:space="preserve"> – Contrôle de la température</w:t>
      </w:r>
      <w:bookmarkEnd w:id="33"/>
    </w:p>
    <w:p w14:paraId="39E0CD1B" w14:textId="77777777" w:rsidR="00823AE6" w:rsidRPr="00823AE6" w:rsidRDefault="00823AE6" w:rsidP="00823AE6"/>
    <w:p w14:paraId="65AEA9B7" w14:textId="77777777" w:rsidR="00823AE6" w:rsidRDefault="00823AE6" w:rsidP="00823AE6">
      <w:pPr>
        <w:pStyle w:val="Paragraphedeliste"/>
        <w:numPr>
          <w:ilvl w:val="0"/>
          <w:numId w:val="36"/>
        </w:numPr>
      </w:pPr>
      <w:r w:rsidRPr="00823AE6">
        <w:rPr>
          <w:b/>
          <w:bCs/>
          <w:u w:val="single"/>
        </w:rPr>
        <w:t>M104 (Définir la température de l'extrudeuse)</w:t>
      </w:r>
      <w:r>
        <w:t xml:space="preserve"> : Définit la température de l'extrudeuse et continue le processus sans attendre que la température cible soit atteinte.</w:t>
      </w:r>
    </w:p>
    <w:p w14:paraId="17ACB185" w14:textId="484D6E9B" w:rsidR="00B86719" w:rsidRDefault="00B86719" w:rsidP="00823AE6">
      <w:pPr>
        <w:pStyle w:val="Paragraphedeliste"/>
        <w:numPr>
          <w:ilvl w:val="0"/>
          <w:numId w:val="36"/>
        </w:numPr>
      </w:pPr>
      <w:r w:rsidRPr="00B86719">
        <w:rPr>
          <w:b/>
          <w:bCs/>
          <w:u w:val="single"/>
        </w:rPr>
        <w:t>M105 température actuelle de la buse</w:t>
      </w:r>
      <w:r>
        <w:t> : Donne la température actuelle de la buse</w:t>
      </w:r>
    </w:p>
    <w:p w14:paraId="55D4DA21" w14:textId="1591191B" w:rsidR="00823AE6" w:rsidRDefault="00823AE6" w:rsidP="00823AE6">
      <w:r>
        <w:t>Exemple : M104 S200 ; Définit la température de la buse à 200°C.</w:t>
      </w:r>
    </w:p>
    <w:p w14:paraId="61C102EC" w14:textId="77777777" w:rsidR="00823AE6" w:rsidRDefault="00823AE6" w:rsidP="00823AE6">
      <w:pPr>
        <w:pStyle w:val="Paragraphedeliste"/>
        <w:numPr>
          <w:ilvl w:val="0"/>
          <w:numId w:val="36"/>
        </w:numPr>
      </w:pPr>
      <w:r w:rsidRPr="00823AE6">
        <w:rPr>
          <w:b/>
          <w:bCs/>
          <w:u w:val="single"/>
        </w:rPr>
        <w:t>M109 (Attendre la température de l'extrudeuse)</w:t>
      </w:r>
      <w:r>
        <w:t xml:space="preserve"> : Définit la température de l'extrudeuse et met en pause le processus jusqu'à ce que la température cible soit atteinte.</w:t>
      </w:r>
    </w:p>
    <w:p w14:paraId="61A17CE4" w14:textId="5E534BED" w:rsidR="00823AE6" w:rsidRDefault="00823AE6" w:rsidP="00823AE6">
      <w:r>
        <w:t>Exemple : M109 S60 ; Définit la température du plateau à 60°C.</w:t>
      </w:r>
    </w:p>
    <w:p w14:paraId="0B411E88" w14:textId="35077371" w:rsidR="00823AE6" w:rsidRDefault="00823AE6" w:rsidP="00823AE6">
      <w:pPr>
        <w:pStyle w:val="Titre6"/>
      </w:pPr>
      <w:bookmarkStart w:id="34" w:name="_Toc162464129"/>
      <w:r>
        <w:t>M140 et M190 – Contrôle de la température du plateau</w:t>
      </w:r>
      <w:bookmarkEnd w:id="34"/>
      <w:r>
        <w:t xml:space="preserve"> </w:t>
      </w:r>
    </w:p>
    <w:p w14:paraId="5C3D09DE" w14:textId="77777777" w:rsidR="00823AE6" w:rsidRDefault="00823AE6" w:rsidP="00823AE6">
      <w:pPr>
        <w:pStyle w:val="Paragraphedeliste"/>
        <w:numPr>
          <w:ilvl w:val="0"/>
          <w:numId w:val="36"/>
        </w:numPr>
      </w:pPr>
      <w:r w:rsidRPr="00823AE6">
        <w:rPr>
          <w:b/>
          <w:bCs/>
          <w:u w:val="single"/>
        </w:rPr>
        <w:t>M140</w:t>
      </w:r>
      <w:r>
        <w:t xml:space="preserve"> (Définir la température du plateau chauffant) : Définit la température du plateau chauffant sans attendre que la température cible soit atteinte.</w:t>
      </w:r>
    </w:p>
    <w:p w14:paraId="2CB067E9" w14:textId="1317ABC1" w:rsidR="00823AE6" w:rsidRDefault="00823AE6" w:rsidP="00823AE6">
      <w:r>
        <w:t>Exemple : M140 S60 ; Définit la température du plateau chauffant à 60°C sans attendre.</w:t>
      </w:r>
    </w:p>
    <w:p w14:paraId="068F1C75" w14:textId="77777777" w:rsidR="00823AE6" w:rsidRDefault="00823AE6" w:rsidP="00823AE6"/>
    <w:p w14:paraId="3B435A91" w14:textId="77777777" w:rsidR="00823AE6" w:rsidRDefault="00823AE6" w:rsidP="00823AE6">
      <w:pPr>
        <w:pStyle w:val="Paragraphedeliste"/>
        <w:numPr>
          <w:ilvl w:val="0"/>
          <w:numId w:val="36"/>
        </w:numPr>
      </w:pPr>
      <w:r w:rsidRPr="00823AE6">
        <w:rPr>
          <w:b/>
          <w:bCs/>
          <w:u w:val="single"/>
        </w:rPr>
        <w:t>M190</w:t>
      </w:r>
      <w:r>
        <w:t xml:space="preserve"> (Attendre la température du plateau chauffant) : Définit la température du plateau chauffant et attend que la température cible soit atteinte avant de continuer.</w:t>
      </w:r>
    </w:p>
    <w:p w14:paraId="018E7586" w14:textId="4F453F96" w:rsidR="00823AE6" w:rsidRDefault="00823AE6" w:rsidP="00823AE6">
      <w:r>
        <w:t>Exemple : M190 S60 ; Attend que le plateau atteigne 60°C avant de continuer.</w:t>
      </w:r>
    </w:p>
    <w:p w14:paraId="513F4735" w14:textId="77777777" w:rsidR="00823AE6" w:rsidRDefault="00823AE6" w:rsidP="00823AE6">
      <w:pPr>
        <w:pStyle w:val="Titre6"/>
      </w:pPr>
      <w:bookmarkStart w:id="35" w:name="_Toc162464130"/>
      <w:r>
        <w:t>M106 et M107 – Contrôle du ventilateur de refroidissement</w:t>
      </w:r>
      <w:bookmarkEnd w:id="35"/>
    </w:p>
    <w:p w14:paraId="039B9892" w14:textId="77777777" w:rsidR="00823AE6" w:rsidRDefault="00823AE6" w:rsidP="00823AE6">
      <w:pPr>
        <w:pStyle w:val="Paragraphedeliste"/>
        <w:numPr>
          <w:ilvl w:val="0"/>
          <w:numId w:val="36"/>
        </w:numPr>
      </w:pPr>
      <w:r w:rsidRPr="00823AE6">
        <w:rPr>
          <w:b/>
          <w:bCs/>
          <w:u w:val="single"/>
        </w:rPr>
        <w:t>M106 (Activer le ventilateur)</w:t>
      </w:r>
      <w:r>
        <w:t xml:space="preserve"> : Active le ventilateur de refroidissement à une vitesse spécifiée.</w:t>
      </w:r>
    </w:p>
    <w:p w14:paraId="0338CF97" w14:textId="4AEB60D2" w:rsidR="00823AE6" w:rsidRDefault="00823AE6" w:rsidP="00823AE6">
      <w:r>
        <w:t>Exemple : M106 S25 P2 : ; Active le ventilateur n°2 à 25% de sa vitesse.</w:t>
      </w:r>
    </w:p>
    <w:p w14:paraId="35809053" w14:textId="77777777" w:rsidR="00823AE6" w:rsidRDefault="00823AE6" w:rsidP="00823AE6"/>
    <w:p w14:paraId="05065150" w14:textId="202D8A09" w:rsidR="00823AE6" w:rsidRDefault="00823AE6" w:rsidP="00823AE6">
      <w:pPr>
        <w:pStyle w:val="Paragraphedeliste"/>
        <w:numPr>
          <w:ilvl w:val="0"/>
          <w:numId w:val="36"/>
        </w:numPr>
      </w:pPr>
      <w:r w:rsidRPr="00823AE6">
        <w:rPr>
          <w:b/>
          <w:bCs/>
          <w:u w:val="single"/>
        </w:rPr>
        <w:lastRenderedPageBreak/>
        <w:t xml:space="preserve">M107 (Désactiver le ventilateur) </w:t>
      </w:r>
      <w:r>
        <w:t>: Éteint le ventilateur de refroidissement.</w:t>
      </w:r>
    </w:p>
    <w:p w14:paraId="303C3316" w14:textId="65E7A872" w:rsidR="00823AE6" w:rsidRDefault="002E0D3D" w:rsidP="002E0D3D">
      <w:pPr>
        <w:pStyle w:val="Titre5"/>
      </w:pPr>
      <w:bookmarkStart w:id="36" w:name="_Toc162464131"/>
      <w:r>
        <w:t>Commande de résolution d’erreur d’impression</w:t>
      </w:r>
      <w:bookmarkEnd w:id="36"/>
      <w:r>
        <w:t xml:space="preserve"> </w:t>
      </w:r>
    </w:p>
    <w:p w14:paraId="731052DB" w14:textId="06E08CDD" w:rsidR="002E0D3D" w:rsidRDefault="002E0D3D" w:rsidP="002E0D3D">
      <w:r>
        <w:t>Le G-code indique à l’imprimante 3D ce qu’elle est censée faire. S’il y a donc une inexactitude au niveau de l’impression, il y a de très fortes chances que ce soit dû à une erreur dans le G-code.</w:t>
      </w:r>
    </w:p>
    <w:p w14:paraId="54478030" w14:textId="3505E826" w:rsidR="002E0D3D" w:rsidRDefault="002E0D3D" w:rsidP="002E0D3D">
      <w:pPr>
        <w:pStyle w:val="Titre6"/>
      </w:pPr>
      <w:bookmarkStart w:id="37" w:name="_Toc162464132"/>
      <w:r>
        <w:t>Erreur de température insuffisante</w:t>
      </w:r>
      <w:bookmarkEnd w:id="37"/>
    </w:p>
    <w:p w14:paraId="70C7CA5F" w14:textId="77777777" w:rsidR="002E0D3D" w:rsidRPr="002E0D3D" w:rsidRDefault="002E0D3D" w:rsidP="002E0D3D"/>
    <w:p w14:paraId="60547816" w14:textId="6F88BFBE" w:rsidR="002E0D3D" w:rsidRDefault="002E0D3D" w:rsidP="002E0D3D">
      <w:r>
        <w:t>L'impression commence avant que la buse ou le plateau ne soient suffisamment chauffés, affectant l'adhésion de la première couche.</w:t>
      </w:r>
    </w:p>
    <w:p w14:paraId="4F350655" w14:textId="3BAB944D" w:rsidR="002E0D3D" w:rsidRDefault="002E0D3D" w:rsidP="002E0D3D">
      <w:r>
        <w:t>Solution : Utiliser M109 (pour la buse) et M190 (pour le plateau) pour attendre que la température cible soit atteinte avant de commencer l'impression.</w:t>
      </w:r>
    </w:p>
    <w:p w14:paraId="4040B85B" w14:textId="40C66E42" w:rsidR="002E0D3D" w:rsidRDefault="002E0D3D" w:rsidP="002E0D3D">
      <w:r>
        <w:t xml:space="preserve">Exemple de commande : </w:t>
      </w:r>
    </w:p>
    <w:p w14:paraId="0DED4DDC" w14:textId="739352B4" w:rsidR="002E0D3D" w:rsidRPr="002E0D3D" w:rsidRDefault="002E0D3D" w:rsidP="002E0D3D">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D3D">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M109 S210 ; attend que la buse atteigne 210°C</w:t>
      </w:r>
    </w:p>
    <w:p w14:paraId="1D39ECC7" w14:textId="6228BF32" w:rsidR="002E0D3D" w:rsidRPr="002E0D3D" w:rsidRDefault="002E0D3D" w:rsidP="002E0D3D">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D3D">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M109 S210 ; attend que la buse atteigne 210°C</w:t>
      </w:r>
    </w:p>
    <w:p w14:paraId="63D09962" w14:textId="45446B93" w:rsidR="002E0D3D" w:rsidRDefault="002E0D3D" w:rsidP="002E0D3D">
      <w:pPr>
        <w:pStyle w:val="Titre6"/>
      </w:pPr>
      <w:r>
        <w:t xml:space="preserve"> </w:t>
      </w:r>
      <w:bookmarkStart w:id="38" w:name="_Toc162464133"/>
      <w:r>
        <w:t>Mauvaise adhérence de la première couche</w:t>
      </w:r>
      <w:bookmarkEnd w:id="38"/>
    </w:p>
    <w:p w14:paraId="11B02109" w14:textId="503BDD52" w:rsidR="002E0D3D" w:rsidRDefault="002E0D3D" w:rsidP="002E0D3D">
      <w:r>
        <w:t>La première couche ne colle pas correctement au plateau, entraînant des déplacements et une impression ratée.</w:t>
      </w:r>
    </w:p>
    <w:p w14:paraId="1133E4BB" w14:textId="303DE216" w:rsidR="002E0D3D" w:rsidRDefault="002E0D3D" w:rsidP="002E0D3D">
      <w:r>
        <w:t>Solution : Vérifier et ajuster la hauteur de la première couche avec G1 Z suivie d'une valeur ajustée pour la hauteur.</w:t>
      </w:r>
    </w:p>
    <w:p w14:paraId="0EDAA431" w14:textId="25CB277D" w:rsidR="002E0D3D" w:rsidRDefault="002E0D3D" w:rsidP="002E0D3D">
      <w:r>
        <w:t>Lignes de commandes g-code</w:t>
      </w:r>
    </w:p>
    <w:p w14:paraId="74D99F80" w14:textId="5C65EFCE" w:rsidR="002E0D3D" w:rsidRDefault="002E0D3D" w:rsidP="002E0D3D">
      <w:r>
        <w:t xml:space="preserve">Exemple de commande : </w:t>
      </w:r>
    </w:p>
    <w:p w14:paraId="0A4064F1" w14:textId="7F26D556" w:rsidR="002E0D3D" w:rsidRPr="002E0D3D" w:rsidRDefault="002E0D3D" w:rsidP="002E0D3D">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G1 Z0.2</w:t>
      </w:r>
      <w:r w:rsidRPr="002E0D3D">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ajuste la hauteur de la première couche à 0.2 mm</w:t>
      </w:r>
    </w:p>
    <w:p w14:paraId="5BC8D813" w14:textId="77777777" w:rsidR="002E0D3D" w:rsidRDefault="002E0D3D" w:rsidP="002E0D3D"/>
    <w:p w14:paraId="5C6EE2ED" w14:textId="095C027F" w:rsidR="002E0D3D" w:rsidRDefault="002E0D3D" w:rsidP="00E369BA">
      <w:pPr>
        <w:pStyle w:val="Titre6"/>
      </w:pPr>
      <w:bookmarkStart w:id="39" w:name="_Toc162464134"/>
      <w:r>
        <w:t>Filament non extrudé ou extrusion excessive</w:t>
      </w:r>
      <w:bookmarkEnd w:id="39"/>
    </w:p>
    <w:p w14:paraId="37CD601C" w14:textId="2D59DA21" w:rsidR="002E0D3D" w:rsidRDefault="002E0D3D" w:rsidP="002E0D3D">
      <w:r>
        <w:t>L'extrudeuse n'extrude pas assez de filament ou en extrude trop, résultant en un objet imprimé faible ou des bavures.</w:t>
      </w:r>
    </w:p>
    <w:p w14:paraId="076C292C" w14:textId="0635FAC2" w:rsidR="002E0D3D" w:rsidRDefault="00833976" w:rsidP="002E0D3D">
      <w:r>
        <w:t>Solution :</w:t>
      </w:r>
      <w:r w:rsidR="002E0D3D">
        <w:t xml:space="preserve"> Ajuster le taux d'extrusion avec la commande G1 E en modifiant la valeur d'extrusion.</w:t>
      </w:r>
    </w:p>
    <w:p w14:paraId="5B742F56" w14:textId="08A57A55" w:rsidR="002E0D3D" w:rsidRDefault="00833976" w:rsidP="002E0D3D">
      <w:r>
        <w:t>Lignes</w:t>
      </w:r>
      <w:r w:rsidR="002E0D3D">
        <w:t xml:space="preserve"> de commandes g-code</w:t>
      </w:r>
    </w:p>
    <w:p w14:paraId="1348D27B" w14:textId="13CE0FA5" w:rsidR="002E0D3D" w:rsidRDefault="002E0D3D" w:rsidP="002E0D3D">
      <w:r>
        <w:t>Exemple de commande</w:t>
      </w:r>
      <w:r w:rsidR="00E2106C">
        <w:t> :</w:t>
      </w:r>
    </w:p>
    <w:p w14:paraId="6BBF8329" w14:textId="6D79CCE8" w:rsidR="002E0D3D" w:rsidRDefault="00833976" w:rsidP="002E0D3D">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w:t>
      </w:r>
      <w:r w:rsidR="005542C9">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2092B">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r w:rsidR="00E80A1E">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w:t>
      </w:r>
      <w:r w:rsidRPr="002E0D3D">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98649D">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Réduit l’extrusion pour les problèmes de sur-</w:t>
      </w:r>
      <w:r w:rsidR="0098649D" w:rsidRPr="0098649D">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8649D">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extrusion</w:t>
      </w:r>
    </w:p>
    <w:p w14:paraId="5FD9008A" w14:textId="6715C757" w:rsidR="0098649D" w:rsidRPr="005542C9" w:rsidRDefault="005542C9" w:rsidP="005542C9">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G1 E1.2 Augmente</w:t>
      </w:r>
      <w:r w:rsidRPr="005542C9">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l’extrusion pour les problèmes de sous-</w:t>
      </w:r>
      <w:r w:rsidRPr="0098649D">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extrusion</w:t>
      </w:r>
    </w:p>
    <w:p w14:paraId="2D17AADD" w14:textId="255B69E6" w:rsidR="002E0D3D" w:rsidRDefault="002E0D3D" w:rsidP="00E2106C">
      <w:pPr>
        <w:pStyle w:val="Titre6"/>
      </w:pPr>
      <w:bookmarkStart w:id="40" w:name="_Toc162464135"/>
      <w:r>
        <w:t>Impression s'arrête ou se termine prématurément</w:t>
      </w:r>
      <w:bookmarkEnd w:id="40"/>
    </w:p>
    <w:p w14:paraId="03BC6E86" w14:textId="7CD38F71" w:rsidR="002E0D3D" w:rsidRDefault="002E0D3D" w:rsidP="002E0D3D">
      <w:r>
        <w:t>L'impression s'arrête sans achever l'objet.</w:t>
      </w:r>
    </w:p>
    <w:p w14:paraId="73CDCD46" w14:textId="1AE6BDFF" w:rsidR="002E0D3D" w:rsidRDefault="00833976" w:rsidP="002E0D3D">
      <w:r>
        <w:t>Solution :</w:t>
      </w:r>
      <w:r w:rsidR="002E0D3D">
        <w:t xml:space="preserve"> Vérifier le G-code pour des commandes de fin prématurées comme M104 S0 (arrêt de la buse) ou M84 (désactivation des moteurs). Assurez-vous qu'elles sont placées uniquement à la fin du fichier G-code.</w:t>
      </w:r>
    </w:p>
    <w:p w14:paraId="3948E34D" w14:textId="1F238538" w:rsidR="002E0D3D" w:rsidRDefault="00833976" w:rsidP="002E0D3D">
      <w:r>
        <w:t>Lignes</w:t>
      </w:r>
      <w:r w:rsidR="002E0D3D">
        <w:t xml:space="preserve"> de commandes g-code</w:t>
      </w:r>
    </w:p>
    <w:p w14:paraId="381DF426" w14:textId="1124A25B" w:rsidR="002E0D3D" w:rsidRDefault="002E0D3D" w:rsidP="002E0D3D">
      <w:r>
        <w:t>Exemple de commande</w:t>
      </w:r>
      <w:r w:rsidR="00E2106C">
        <w:t> :</w:t>
      </w:r>
    </w:p>
    <w:p w14:paraId="68A76FCB" w14:textId="09ED0B9E" w:rsidR="00E15A8D" w:rsidRDefault="00E15A8D" w:rsidP="00E2106C">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w:t>
      </w:r>
      <w:proofErr w:type="gramEnd"/>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faut s’assurer que ces commandes apparaissent à la fin d</w:t>
      </w:r>
      <w:r w:rsidR="000739DB">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fichier G</w:t>
      </w:r>
      <w:r w:rsidR="001A0F57">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
    <w:p w14:paraId="397E7716" w14:textId="73759951" w:rsidR="00E2106C" w:rsidRDefault="001A0F57" w:rsidP="00E2106C">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M104 SO ; éteint la buse</w:t>
      </w:r>
    </w:p>
    <w:p w14:paraId="4F7DA1C1" w14:textId="5325A2F0" w:rsidR="001A0F57" w:rsidRDefault="00D520B8" w:rsidP="00E2106C">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M140 SO ; éteint le plateau chauffant</w:t>
      </w:r>
    </w:p>
    <w:p w14:paraId="1E97B22F" w14:textId="21E01A73" w:rsidR="005F19C4" w:rsidRPr="001D089D" w:rsidRDefault="00D520B8" w:rsidP="002E0D3D">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M84 ; désactive les moteurs</w:t>
      </w:r>
    </w:p>
    <w:p w14:paraId="31B05344" w14:textId="77777777" w:rsidR="005F19C4" w:rsidRDefault="005F19C4" w:rsidP="002E0D3D"/>
    <w:p w14:paraId="2229AC5A" w14:textId="411CADB6" w:rsidR="00EF2517" w:rsidRDefault="00D521BB" w:rsidP="00EF2517">
      <w:pPr>
        <w:pStyle w:val="Titre6"/>
      </w:pPr>
      <w:bookmarkStart w:id="41" w:name="_Toc162464136"/>
      <w:r w:rsidRPr="00D521BB">
        <w:t>Vérifier l'état des fins de course</w:t>
      </w:r>
      <w:bookmarkEnd w:id="41"/>
    </w:p>
    <w:p w14:paraId="4A0932C8" w14:textId="77777777" w:rsidR="00EF2517" w:rsidRPr="00EF2517" w:rsidRDefault="00EF2517" w:rsidP="00EF2517"/>
    <w:p w14:paraId="631880C9" w14:textId="1CED1CD3" w:rsidR="00EF2517" w:rsidRDefault="00EF2517" w:rsidP="00EF2517">
      <w:r w:rsidRPr="00EF2517">
        <w:rPr>
          <w:b/>
          <w:bCs/>
          <w:u w:val="single"/>
        </w:rPr>
        <w:t>La commande G-code M119 :</w:t>
      </w:r>
      <w:r>
        <w:t xml:space="preserve">  utilisée pour vérifier l'état des fins de course (ou interrupteurs de fin de course) sur une imprimante 3D, une fraiseuse CNC ou d'autres machines contrôlées par G-code. Les fins de course sont des dispositifs de sécurité ou des capteurs qui indiquent à la machine quand elle a atteint la limite de son axe de mouvement, empêchant ainsi le déplacement excessif qui pourrait endommager la machine ou l'objet en cours de travail.</w:t>
      </w:r>
    </w:p>
    <w:p w14:paraId="5606729F" w14:textId="3FB2EB12" w:rsidR="00DC3CB8" w:rsidRPr="00DC3CB8" w:rsidRDefault="00DC3CB8" w:rsidP="00EF2517">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3CB8">
        <w:rPr>
          <w:b/>
          <w:bCs/>
        </w:rPr>
        <w:t>M119</w:t>
      </w:r>
      <w:r w:rsidRPr="00637990">
        <w:rPr>
          <w:rFonts w:ascii="Consolas" w:hAnsi="Consola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DC3CB8">
        <w:rPr>
          <w:rFonts w:ascii="Consolas" w:hAnsi="Consola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vérifier l'état des fins de course (ou interrupteurs de fin de course)</w:t>
      </w:r>
    </w:p>
    <w:p w14:paraId="42615E8C" w14:textId="245F0389" w:rsidR="00EF2517" w:rsidRDefault="001E423C" w:rsidP="001E423C">
      <w:pPr>
        <w:pStyle w:val="Titre6"/>
      </w:pPr>
      <w:bookmarkStart w:id="42" w:name="_Toc162464137"/>
      <w:r>
        <w:t>Commande de renseignement sur l’encolleuse</w:t>
      </w:r>
      <w:bookmarkEnd w:id="42"/>
    </w:p>
    <w:p w14:paraId="0E8A74D6" w14:textId="73F8CB4D" w:rsidR="00637990" w:rsidRPr="00637990" w:rsidRDefault="00637990" w:rsidP="00637990">
      <w:r>
        <w:t xml:space="preserve">Quelque commande pour avoir des informations sur l’état de l’encolleuse : </w:t>
      </w:r>
    </w:p>
    <w:p w14:paraId="2A2B2556" w14:textId="659B3DDA" w:rsidR="006D49D7" w:rsidRDefault="002D2502" w:rsidP="006D49D7">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2502">
        <w:rPr>
          <w:rFonts w:ascii="Consolas" w:hAnsi="Consola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M203 ; Cette commande permet de voir les vitesses maximales définies pour chaque axe.</w:t>
      </w:r>
    </w:p>
    <w:p w14:paraId="6ED467B3" w14:textId="62D34016" w:rsidR="002D2502" w:rsidRPr="002D2502" w:rsidRDefault="002D2502" w:rsidP="006D49D7">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2502">
        <w:rPr>
          <w:rFonts w:ascii="Consolas" w:hAnsi="Consola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M204 ; Commande pour vérifier les valeurs d'accélération de l'encolleuse.</w:t>
      </w:r>
    </w:p>
    <w:p w14:paraId="2764A1B8" w14:textId="084AE055" w:rsidR="00637990" w:rsidRPr="00637990" w:rsidRDefault="00637990" w:rsidP="00637990">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7990">
        <w:rPr>
          <w:rFonts w:ascii="Consolas" w:hAnsi="Consola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M78 ; Lire les informations de stats machine</w:t>
      </w:r>
    </w:p>
    <w:p w14:paraId="440247FD" w14:textId="5414245F" w:rsidR="00130CE6" w:rsidRDefault="00637990" w:rsidP="006D49D7">
      <w:r>
        <w:t>Et voici un rapport sur les capteurs que l’encolleuse possède</w:t>
      </w:r>
      <w:r w:rsidR="00130CE6">
        <w:t> :</w:t>
      </w:r>
    </w:p>
    <w:p w14:paraId="7A6B2A79" w14:textId="23C4428E" w:rsidR="00130CE6" w:rsidRPr="00637990" w:rsidRDefault="00130CE6" w:rsidP="00130CE6">
      <w:pPr>
        <w:pStyle w:val="Paragraphedeliste"/>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1D1D1" w:themeFill="background2" w:themeFillShade="E6"/>
        <w:rPr>
          <w:rFonts w:ascii="Consolas" w:hAnsi="Consolas"/>
          <w:color w:val="000000" w:themeColor="text1"/>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M503</w:t>
      </w:r>
      <w:r w:rsidRPr="00637990">
        <w:rPr>
          <w:rFonts w:ascii="Consolas" w:hAnsi="Consola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Lire les informations de stats machine</w:t>
      </w:r>
    </w:p>
    <w:p w14:paraId="44F9D069" w14:textId="7C496AE6" w:rsidR="00130CE6" w:rsidRPr="001E423C" w:rsidRDefault="00130CE6" w:rsidP="006D49D7"/>
    <w:p w14:paraId="702C3257" w14:textId="39770795" w:rsidR="002E0D3D" w:rsidRDefault="002E0D3D" w:rsidP="005F19C4">
      <w:pPr>
        <w:pStyle w:val="Titre6"/>
      </w:pPr>
      <w:bookmarkStart w:id="43" w:name="_Toc162464138"/>
      <w:r>
        <w:t>Erreurs syntaxiques dans le G-code</w:t>
      </w:r>
      <w:bookmarkEnd w:id="43"/>
    </w:p>
    <w:p w14:paraId="4F59738E" w14:textId="7C6D8E71" w:rsidR="005F19C4" w:rsidRDefault="002E0D3D" w:rsidP="002E0D3D">
      <w:r>
        <w:t>L'imprimante ne reconnaît pas certaines commandes, causant des erreurs d'impression ou des arrêts.</w:t>
      </w:r>
    </w:p>
    <w:p w14:paraId="040318DE" w14:textId="0ABD5A6D" w:rsidR="002E0D3D" w:rsidRDefault="00833976" w:rsidP="002E0D3D">
      <w:r>
        <w:t>Solution :</w:t>
      </w:r>
      <w:r w:rsidR="002E0D3D">
        <w:t xml:space="preserve"> </w:t>
      </w:r>
      <w:r w:rsidR="00B270EB">
        <w:t>il faut v</w:t>
      </w:r>
      <w:r w:rsidR="002E0D3D">
        <w:t xml:space="preserve">érifier la syntaxe des commandes G-code. </w:t>
      </w:r>
      <w:r w:rsidR="00B270EB">
        <w:t>Il faut s’assurer</w:t>
      </w:r>
      <w:r w:rsidR="002E0D3D">
        <w:t xml:space="preserve"> que chaque commande est correctement formatée et ne contient pas d'espaces ou de caractères non valides inattendus.</w:t>
      </w:r>
    </w:p>
    <w:p w14:paraId="515D8266" w14:textId="77777777" w:rsidR="009D161E" w:rsidRDefault="009D161E" w:rsidP="002E0D3D"/>
    <w:p w14:paraId="462622CA" w14:textId="0088D0ED" w:rsidR="00364BC8" w:rsidRDefault="009D161E" w:rsidP="00364BC8">
      <w:pPr>
        <w:pStyle w:val="Titre3"/>
      </w:pPr>
      <w:bookmarkStart w:id="44" w:name="_Toc162464139"/>
      <w:r w:rsidRPr="009D161E">
        <w:t>Pupitre CR20</w:t>
      </w:r>
      <w:bookmarkEnd w:id="44"/>
      <w:r w:rsidRPr="009D161E">
        <w:t xml:space="preserve"> </w:t>
      </w:r>
    </w:p>
    <w:p w14:paraId="5F1CF21D" w14:textId="77777777" w:rsidR="00396A3F" w:rsidRDefault="00396A3F" w:rsidP="00396A3F"/>
    <w:p w14:paraId="5E774C60" w14:textId="516582D4" w:rsidR="00DC3CB8" w:rsidRDefault="00396A3F" w:rsidP="00396A3F">
      <w:r>
        <w:t>Le "mode manuel local avec le pupitre CR20" fait référence à une méthode de contrôle pour certaines machines, telles que les robots industriels, les machines-outils à commande numérique (CNC) ou les imprimantes 3D, où "CR20" est le modèle ou la référence d'un pupitre de commande spécifique ou d'une unité de contrôle. Dans ce contexte, le "mode manuel local" signifie que l'opérateur peut contrôler directement la machine via le pupitre CR20, sans avoir à envoyer des commandes programmées (comme le G-code) à partir d'un ordinateur ou d'un autre système externe</w:t>
      </w:r>
    </w:p>
    <w:p w14:paraId="3D20F68A" w14:textId="77777777" w:rsidR="00396A3F" w:rsidRDefault="00396A3F" w:rsidP="00396A3F">
      <w:pPr>
        <w:pStyle w:val="Titre2"/>
      </w:pPr>
      <w:bookmarkStart w:id="45" w:name="_Toc162464140"/>
      <w:r>
        <w:t>AMDEC</w:t>
      </w:r>
      <w:bookmarkEnd w:id="45"/>
      <w:r>
        <w:t xml:space="preserve"> </w:t>
      </w:r>
    </w:p>
    <w:p w14:paraId="706A67E7" w14:textId="519EF69A" w:rsidR="00396A3F" w:rsidRDefault="00BB2FF4" w:rsidP="00396A3F">
      <w:r w:rsidRPr="00BB2FF4">
        <w:t xml:space="preserve">L'Analyse des modes de défaillance, de leurs effets et de leur criticité (AMDEC) est un outil de sûreté de fonctionnement et de gestion de la qualité. AMDEC est la traduction de l'anglais FMECA (Failure Modes, </w:t>
      </w:r>
      <w:proofErr w:type="spellStart"/>
      <w:r w:rsidRPr="00BB2FF4">
        <w:t>Effects</w:t>
      </w:r>
      <w:proofErr w:type="spellEnd"/>
      <w:r w:rsidRPr="00BB2FF4">
        <w:t xml:space="preserve"> and </w:t>
      </w:r>
      <w:proofErr w:type="spellStart"/>
      <w:r w:rsidRPr="00BB2FF4">
        <w:t>Criticality</w:t>
      </w:r>
      <w:proofErr w:type="spellEnd"/>
      <w:r w:rsidRPr="00BB2FF4">
        <w:t xml:space="preserve"> </w:t>
      </w:r>
      <w:proofErr w:type="spellStart"/>
      <w:r w:rsidRPr="00BB2FF4">
        <w:t>Analysis</w:t>
      </w:r>
      <w:proofErr w:type="spellEnd"/>
      <w:r w:rsidRPr="00BB2FF4">
        <w:t>, litt. « analyse des modes, des effets et de la criticité des défaillances »)</w:t>
      </w:r>
    </w:p>
    <w:p w14:paraId="0B6C004B" w14:textId="364FA307" w:rsidR="00874305" w:rsidRDefault="00874305" w:rsidP="00396A3F">
      <w:pPr>
        <w:rPr>
          <w:rFonts w:cs="Arial"/>
          <w:color w:val="202122"/>
          <w:shd w:val="clear" w:color="auto" w:fill="FFFFFF"/>
        </w:rPr>
      </w:pPr>
      <w:r w:rsidRPr="00874305">
        <w:rPr>
          <w:rFonts w:cs="Arial"/>
          <w:color w:val="202122"/>
          <w:shd w:val="clear" w:color="auto" w:fill="FFFFFF"/>
        </w:rPr>
        <w:t>La criticité d'un mode de défaillance se détermine généralement par le produit</w:t>
      </w:r>
      <w:r w:rsidR="005B761B">
        <w:rPr>
          <w:rFonts w:cs="Arial"/>
          <w:color w:val="202122"/>
          <w:shd w:val="clear" w:color="auto" w:fill="FFFFFF"/>
        </w:rPr>
        <w:t> :</w:t>
      </w:r>
    </w:p>
    <w:p w14:paraId="7CE4F5B2" w14:textId="282E1717" w:rsidR="00874305" w:rsidRPr="004B2FB4" w:rsidRDefault="005B761B" w:rsidP="00396A3F">
      <w:pPr>
        <w:rPr>
          <w:rFonts w:eastAsiaTheme="minorEastAsia" w:cs="Arial"/>
          <w:color w:val="202122"/>
          <w:shd w:val="clear" w:color="auto" w:fill="FFFFFF"/>
        </w:rPr>
      </w:pPr>
      <m:oMathPara>
        <m:oMath>
          <m:r>
            <w:rPr>
              <w:rFonts w:ascii="Cambria Math" w:hAnsi="Cambria Math" w:cs="Arial"/>
              <w:color w:val="202122"/>
              <w:shd w:val="clear" w:color="auto" w:fill="FFFFFF"/>
            </w:rPr>
            <m:t>C</m:t>
          </m:r>
          <m:d>
            <m:dPr>
              <m:ctrlPr>
                <w:rPr>
                  <w:rFonts w:ascii="Cambria Math" w:hAnsi="Cambria Math" w:cs="Arial"/>
                  <w:i/>
                  <w:color w:val="202122"/>
                  <w:shd w:val="clear" w:color="auto" w:fill="FFFFFF"/>
                </w:rPr>
              </m:ctrlPr>
            </m:dPr>
            <m:e>
              <m:r>
                <m:rPr>
                  <m:sty m:val="p"/>
                </m:rPr>
                <w:rPr>
                  <w:rFonts w:ascii="Cambria Math" w:hAnsi="Cambria Math" w:cs="Arial"/>
                  <w:color w:val="202122"/>
                  <w:shd w:val="clear" w:color="auto" w:fill="FFFFFF"/>
                </w:rPr>
                <m:t>criticité</m:t>
              </m:r>
              <m:ctrlPr>
                <w:rPr>
                  <w:rFonts w:ascii="Cambria Math" w:hAnsi="Cambria Math" w:cs="Arial"/>
                  <w:color w:val="202122"/>
                  <w:shd w:val="clear" w:color="auto" w:fill="FFFFFF"/>
                </w:rPr>
              </m:ctrlPr>
            </m:e>
          </m:d>
          <m:r>
            <w:rPr>
              <w:rFonts w:ascii="Cambria Math" w:cs="Arial"/>
              <w:color w:val="202122"/>
              <w:shd w:val="clear" w:color="auto" w:fill="FFFFFF"/>
            </w:rPr>
            <m:t xml:space="preserve">= </m:t>
          </m:r>
          <m:d>
            <m:dPr>
              <m:ctrlPr>
                <w:rPr>
                  <w:rFonts w:ascii="Cambria Math" w:hAnsi="Cambria Math" w:cs="Arial"/>
                  <w:color w:val="202122"/>
                  <w:shd w:val="clear" w:color="auto" w:fill="FFFFFF"/>
                </w:rPr>
              </m:ctrlPr>
            </m:dPr>
            <m:e>
              <m:r>
                <m:rPr>
                  <m:sty m:val="p"/>
                </m:rPr>
                <w:rPr>
                  <w:rFonts w:ascii="Cambria Math" w:hAnsi="Cambria Math" w:cs="Arial"/>
                  <w:color w:val="202122"/>
                  <w:shd w:val="clear" w:color="auto" w:fill="FFFFFF"/>
                </w:rPr>
                <m:t>indice de fréquence</m:t>
              </m:r>
            </m:e>
          </m:d>
          <m:r>
            <m:rPr>
              <m:sty m:val="p"/>
            </m:rPr>
            <w:rPr>
              <w:rFonts w:ascii="Cambria Math" w:hAnsi="Cambria Math" w:cs="Arial"/>
              <w:color w:val="202122"/>
              <w:shd w:val="clear" w:color="auto" w:fill="FFFFFF"/>
            </w:rPr>
            <m:t xml:space="preserve"> × (indice de gravité) × (indice de détection) </m:t>
          </m:r>
        </m:oMath>
      </m:oMathPara>
    </w:p>
    <w:p w14:paraId="5989D014" w14:textId="77777777" w:rsidR="00CB41BC" w:rsidRDefault="00CB41BC" w:rsidP="00396A3F">
      <w:pPr>
        <w:rPr>
          <w:rFonts w:eastAsiaTheme="minorEastAsia" w:cs="Arial"/>
          <w:color w:val="202122"/>
          <w:shd w:val="clear" w:color="auto" w:fill="FFFFFF"/>
        </w:rPr>
      </w:pPr>
    </w:p>
    <w:p w14:paraId="08ACE160" w14:textId="77777777" w:rsidR="00CB41BC" w:rsidRDefault="00CB41BC" w:rsidP="00396A3F">
      <w:pPr>
        <w:rPr>
          <w:rFonts w:eastAsiaTheme="minorEastAsia" w:cs="Arial"/>
          <w:color w:val="202122"/>
          <w:shd w:val="clear" w:color="auto" w:fill="FFFFFF"/>
        </w:rPr>
      </w:pPr>
    </w:p>
    <w:p w14:paraId="4CDD9509" w14:textId="77777777" w:rsidR="00CB41BC" w:rsidRDefault="00CB41BC" w:rsidP="00396A3F">
      <w:pPr>
        <w:rPr>
          <w:rFonts w:eastAsiaTheme="minorEastAsia" w:cs="Arial"/>
          <w:color w:val="202122"/>
          <w:shd w:val="clear" w:color="auto" w:fill="FFFFFF"/>
        </w:rPr>
      </w:pPr>
    </w:p>
    <w:p w14:paraId="2789FF0D" w14:textId="77777777" w:rsidR="00CB41BC" w:rsidRDefault="00CB41BC" w:rsidP="00396A3F">
      <w:pPr>
        <w:rPr>
          <w:rFonts w:eastAsiaTheme="minorEastAsia" w:cs="Arial"/>
          <w:color w:val="202122"/>
          <w:shd w:val="clear" w:color="auto" w:fill="FFFFFF"/>
        </w:rPr>
      </w:pPr>
    </w:p>
    <w:p w14:paraId="4D9ACDAD" w14:textId="77777777" w:rsidR="00CB41BC" w:rsidRDefault="00CB41BC" w:rsidP="00396A3F">
      <w:pPr>
        <w:rPr>
          <w:rFonts w:eastAsiaTheme="minorEastAsia" w:cs="Arial"/>
          <w:color w:val="202122"/>
          <w:shd w:val="clear" w:color="auto" w:fill="FFFFFF"/>
        </w:rPr>
      </w:pPr>
    </w:p>
    <w:p w14:paraId="78860DFC" w14:textId="740A6392" w:rsidR="004B2FB4" w:rsidRDefault="004B2FB4" w:rsidP="00396A3F">
      <w:pPr>
        <w:rPr>
          <w:rFonts w:eastAsiaTheme="minorEastAsia" w:cs="Arial"/>
          <w:color w:val="202122"/>
          <w:shd w:val="clear" w:color="auto" w:fill="FFFFFF"/>
        </w:rPr>
      </w:pPr>
      <w:r>
        <w:rPr>
          <w:rFonts w:eastAsiaTheme="minorEastAsia" w:cs="Arial"/>
          <w:color w:val="202122"/>
          <w:shd w:val="clear" w:color="auto" w:fill="FFFFFF"/>
        </w:rPr>
        <w:lastRenderedPageBreak/>
        <w:t xml:space="preserve">Exemple : </w:t>
      </w:r>
    </w:p>
    <w:p w14:paraId="5125E05C" w14:textId="77777777" w:rsidR="004B2FB4" w:rsidRDefault="004B2FB4" w:rsidP="004B2FB4">
      <w:pPr>
        <w:keepNext/>
      </w:pPr>
      <w:r>
        <w:rPr>
          <w:noProof/>
        </w:rPr>
        <w:drawing>
          <wp:inline distT="0" distB="0" distL="0" distR="0" wp14:anchorId="1D53B64D" wp14:editId="550BC4E1">
            <wp:extent cx="5760720" cy="1694815"/>
            <wp:effectExtent l="0" t="0" r="0" b="635"/>
            <wp:docPr id="1273714295" name="Image 6" descr="Comment prévenir les risques de l'entreprise : la méthode AM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ment prévenir les risques de l'entreprise : la méthode AMDE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694815"/>
                    </a:xfrm>
                    <a:prstGeom prst="rect">
                      <a:avLst/>
                    </a:prstGeom>
                    <a:noFill/>
                    <a:ln>
                      <a:noFill/>
                    </a:ln>
                  </pic:spPr>
                </pic:pic>
              </a:graphicData>
            </a:graphic>
          </wp:inline>
        </w:drawing>
      </w:r>
    </w:p>
    <w:p w14:paraId="0CAA3340" w14:textId="0C85CB5F" w:rsidR="004B2FB4" w:rsidRPr="00874305" w:rsidRDefault="004B2FB4" w:rsidP="004B2FB4">
      <w:pPr>
        <w:pStyle w:val="Lgende"/>
        <w:rPr>
          <w:rFonts w:cs="Arial"/>
          <w:color w:val="202122"/>
          <w:sz w:val="24"/>
          <w:szCs w:val="24"/>
          <w:shd w:val="clear" w:color="auto" w:fill="FFFFFF"/>
        </w:rPr>
      </w:pPr>
      <w:bookmarkStart w:id="46" w:name="_Toc162464151"/>
      <w:r>
        <w:t xml:space="preserve">Figure </w:t>
      </w:r>
      <w:r>
        <w:fldChar w:fldCharType="begin"/>
      </w:r>
      <w:r>
        <w:instrText xml:space="preserve"> SEQ Figure \* ARABIC </w:instrText>
      </w:r>
      <w:r>
        <w:fldChar w:fldCharType="separate"/>
      </w:r>
      <w:r w:rsidR="00B4319D">
        <w:rPr>
          <w:noProof/>
        </w:rPr>
        <w:t>1</w:t>
      </w:r>
      <w:r>
        <w:fldChar w:fldCharType="end"/>
      </w:r>
      <w:r>
        <w:t>Exemple d'AMDEC</w:t>
      </w:r>
      <w:bookmarkEnd w:id="46"/>
    </w:p>
    <w:p w14:paraId="45168A8A" w14:textId="654EF442" w:rsidR="00874305" w:rsidRDefault="001E73BE" w:rsidP="001E73BE">
      <w:pPr>
        <w:pStyle w:val="Titre1"/>
      </w:pPr>
      <w:bookmarkStart w:id="47" w:name="_Toc162464141"/>
      <w:r>
        <w:t>Solution</w:t>
      </w:r>
      <w:bookmarkEnd w:id="47"/>
    </w:p>
    <w:p w14:paraId="38868815" w14:textId="393BF9E7" w:rsidR="001E73BE" w:rsidRDefault="001E73BE" w:rsidP="001E73BE">
      <w:pPr>
        <w:pStyle w:val="Titre2"/>
      </w:pPr>
      <w:bookmarkStart w:id="48" w:name="_Toc162464142"/>
      <w:r w:rsidRPr="001E73BE">
        <w:t>Etudier le système, les deux modes CR20 et GCODE</w:t>
      </w:r>
      <w:bookmarkEnd w:id="48"/>
    </w:p>
    <w:p w14:paraId="11AF9138" w14:textId="774CBF14" w:rsidR="0015226E" w:rsidRPr="0015226E" w:rsidRDefault="0015226E" w:rsidP="0015226E">
      <w:pPr>
        <w:pStyle w:val="Titre3"/>
      </w:pPr>
      <w:bookmarkStart w:id="49" w:name="_Toc162464143"/>
      <w:r w:rsidRPr="0015226E">
        <w:t>Analyse fonctionnel (besoin et fonction)</w:t>
      </w:r>
      <w:bookmarkEnd w:id="49"/>
    </w:p>
    <w:p w14:paraId="70FB0B5B" w14:textId="77777777" w:rsidR="0015226E" w:rsidRDefault="0015226E" w:rsidP="0015226E">
      <w:pPr>
        <w:keepNext/>
      </w:pPr>
      <w:r>
        <w:rPr>
          <w:noProof/>
        </w:rPr>
        <w:drawing>
          <wp:inline distT="0" distB="0" distL="0" distR="0" wp14:anchorId="52E47A71" wp14:editId="63F12944">
            <wp:extent cx="5440238" cy="3192780"/>
            <wp:effectExtent l="0" t="0" r="8255" b="0"/>
            <wp:docPr id="9649641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466" cy="3192914"/>
                    </a:xfrm>
                    <a:prstGeom prst="rect">
                      <a:avLst/>
                    </a:prstGeom>
                    <a:noFill/>
                  </pic:spPr>
                </pic:pic>
              </a:graphicData>
            </a:graphic>
          </wp:inline>
        </w:drawing>
      </w:r>
    </w:p>
    <w:p w14:paraId="0290BC16" w14:textId="6B6AC4D8" w:rsidR="001E73BE" w:rsidRPr="001E73BE" w:rsidRDefault="0015226E" w:rsidP="0015226E">
      <w:pPr>
        <w:pStyle w:val="Lgende"/>
      </w:pPr>
      <w:bookmarkStart w:id="50" w:name="_Toc162464152"/>
      <w:r>
        <w:t xml:space="preserve">Figure </w:t>
      </w:r>
      <w:r>
        <w:fldChar w:fldCharType="begin"/>
      </w:r>
      <w:r>
        <w:instrText xml:space="preserve"> SEQ Figure \* ARABIC </w:instrText>
      </w:r>
      <w:r>
        <w:fldChar w:fldCharType="separate"/>
      </w:r>
      <w:r w:rsidR="00B4319D">
        <w:rPr>
          <w:noProof/>
        </w:rPr>
        <w:t>2</w:t>
      </w:r>
      <w:r>
        <w:fldChar w:fldCharType="end"/>
      </w:r>
      <w:r>
        <w:t xml:space="preserve">: diagramme </w:t>
      </w:r>
      <w:r w:rsidRPr="007A3614">
        <w:t>bête a corne</w:t>
      </w:r>
      <w:bookmarkEnd w:id="50"/>
    </w:p>
    <w:p w14:paraId="009C296C" w14:textId="77777777" w:rsidR="00FA3EE1" w:rsidRDefault="00FA3EE1" w:rsidP="00FA3EE1"/>
    <w:p w14:paraId="1C77A73F" w14:textId="77777777" w:rsidR="00FA3EE1" w:rsidRDefault="00FA3EE1" w:rsidP="00FA3EE1"/>
    <w:p w14:paraId="0712327E" w14:textId="77777777" w:rsidR="00FA3EE1" w:rsidRDefault="00FA3EE1" w:rsidP="00FA3EE1"/>
    <w:p w14:paraId="71C24642" w14:textId="77777777" w:rsidR="00FA3EE1" w:rsidRDefault="00FA3EE1" w:rsidP="00FA3EE1"/>
    <w:p w14:paraId="4E8B01E1" w14:textId="77777777" w:rsidR="00FA3EE1" w:rsidRDefault="00FA3EE1" w:rsidP="00FA3EE1"/>
    <w:p w14:paraId="1F7F90C9" w14:textId="450E3EC6" w:rsidR="0070164B"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lastRenderedPageBreak/>
        <w:t>Fp</w:t>
      </w:r>
      <w:proofErr w:type="spellEnd"/>
      <w:r>
        <w:t xml:space="preserve"> 1 : Commander et contrôler les paramètres du procédé   d’encollage</w:t>
      </w:r>
    </w:p>
    <w:p w14:paraId="7BE23693" w14:textId="77777777" w:rsidR="0070164B"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Fp</w:t>
      </w:r>
      <w:proofErr w:type="spellEnd"/>
      <w:r>
        <w:t xml:space="preserve"> 2 : Alimenter de la colle en mode manuel</w:t>
      </w:r>
    </w:p>
    <w:p w14:paraId="30549127" w14:textId="77777777" w:rsidR="0070164B"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Fc</w:t>
      </w:r>
      <w:proofErr w:type="spellEnd"/>
      <w:r>
        <w:t xml:space="preserve"> 1 : Communiquer avec le Raspberry</w:t>
      </w:r>
    </w:p>
    <w:p w14:paraId="37514070" w14:textId="77777777" w:rsidR="0070164B"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Fc</w:t>
      </w:r>
      <w:proofErr w:type="spellEnd"/>
      <w:r>
        <w:t xml:space="preserve"> 2 : S'assurer des conditions expérimentales constantes</w:t>
      </w:r>
    </w:p>
    <w:p w14:paraId="4321D62A" w14:textId="77777777" w:rsidR="0070164B"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Fc</w:t>
      </w:r>
      <w:proofErr w:type="spellEnd"/>
      <w:r>
        <w:t xml:space="preserve"> 3 : Alimenter en énergie électrique</w:t>
      </w:r>
    </w:p>
    <w:p w14:paraId="0421DC0F" w14:textId="77777777" w:rsidR="0070164B"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w:t>
      </w:r>
      <w:proofErr w:type="spellStart"/>
      <w:r>
        <w:t>Fc</w:t>
      </w:r>
      <w:proofErr w:type="spellEnd"/>
      <w:r>
        <w:t xml:space="preserve"> 4 : Supporter et assurer l’appui plan </w:t>
      </w:r>
    </w:p>
    <w:p w14:paraId="2203D3EA" w14:textId="77777777" w:rsidR="0070164B"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Fc</w:t>
      </w:r>
      <w:proofErr w:type="spellEnd"/>
      <w:r>
        <w:t xml:space="preserve"> 5 : Respecter l’environnement</w:t>
      </w:r>
    </w:p>
    <w:p w14:paraId="07E56EC9" w14:textId="77777777" w:rsidR="0070164B"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Fc</w:t>
      </w:r>
      <w:proofErr w:type="spellEnd"/>
      <w:r>
        <w:t xml:space="preserve"> 6 : Respecter les normes d’hygiène et de sécurité</w:t>
      </w:r>
    </w:p>
    <w:p w14:paraId="07D7C008" w14:textId="77777777" w:rsidR="0070164B"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Fc</w:t>
      </w:r>
      <w:proofErr w:type="spellEnd"/>
      <w:r>
        <w:t xml:space="preserve"> 7 : Respecter les contraintes de production de l’usine du futur de Rouen</w:t>
      </w:r>
    </w:p>
    <w:p w14:paraId="0E2E9AAA" w14:textId="2B842BD3" w:rsidR="00FA3EE1" w:rsidRDefault="0070164B" w:rsidP="00FA3EE1">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Fc</w:t>
      </w:r>
      <w:proofErr w:type="spellEnd"/>
      <w:r>
        <w:t xml:space="preserve"> </w:t>
      </w:r>
      <w:proofErr w:type="gramStart"/>
      <w:r>
        <w:t>8:</w:t>
      </w:r>
      <w:proofErr w:type="gramEnd"/>
      <w:r>
        <w:t xml:space="preserve">  Commander manuellement l’encolleuse CR20</w:t>
      </w:r>
    </w:p>
    <w:p w14:paraId="5CED4733" w14:textId="77777777" w:rsidR="00FA3EE1" w:rsidRDefault="00FA3EE1" w:rsidP="00FA3EE1"/>
    <w:p w14:paraId="37720228" w14:textId="77777777" w:rsidR="00B4319D" w:rsidRDefault="005A14C3" w:rsidP="00B4319D">
      <w:pPr>
        <w:keepNext/>
      </w:pPr>
      <w:r>
        <w:rPr>
          <w:noProof/>
        </w:rPr>
        <w:drawing>
          <wp:inline distT="0" distB="0" distL="0" distR="0" wp14:anchorId="72E54D03" wp14:editId="75461C31">
            <wp:extent cx="5402580" cy="3743000"/>
            <wp:effectExtent l="0" t="0" r="7620" b="0"/>
            <wp:docPr id="10372212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6283" cy="3745565"/>
                    </a:xfrm>
                    <a:prstGeom prst="rect">
                      <a:avLst/>
                    </a:prstGeom>
                    <a:noFill/>
                  </pic:spPr>
                </pic:pic>
              </a:graphicData>
            </a:graphic>
          </wp:inline>
        </w:drawing>
      </w:r>
    </w:p>
    <w:p w14:paraId="647CF265" w14:textId="72BFD2DD" w:rsidR="00FA3EE1" w:rsidRDefault="00B4319D" w:rsidP="00B4319D">
      <w:pPr>
        <w:pStyle w:val="Lgende"/>
      </w:pPr>
      <w:bookmarkStart w:id="51" w:name="_Toc162464153"/>
      <w:r>
        <w:t xml:space="preserve">Figure </w:t>
      </w:r>
      <w:r>
        <w:fldChar w:fldCharType="begin"/>
      </w:r>
      <w:r>
        <w:instrText xml:space="preserve"> SEQ Figure \* ARABIC </w:instrText>
      </w:r>
      <w:r>
        <w:fldChar w:fldCharType="separate"/>
      </w:r>
      <w:r>
        <w:rPr>
          <w:noProof/>
        </w:rPr>
        <w:t>3</w:t>
      </w:r>
      <w:r>
        <w:fldChar w:fldCharType="end"/>
      </w:r>
      <w:r>
        <w:t>:Diagramme Pieuvre</w:t>
      </w:r>
      <w:bookmarkEnd w:id="51"/>
    </w:p>
    <w:p w14:paraId="6ADBCF15" w14:textId="77777777" w:rsidR="008E21D8" w:rsidRDefault="008E21D8" w:rsidP="008E21D8"/>
    <w:p w14:paraId="6FE04F60" w14:textId="7E343089" w:rsidR="008E21D8" w:rsidRPr="008E21D8" w:rsidRDefault="00C019AD" w:rsidP="008E21D8">
      <w:r>
        <w:rPr>
          <w:noProof/>
        </w:rPr>
        <w:lastRenderedPageBreak/>
        <w:drawing>
          <wp:inline distT="0" distB="0" distL="0" distR="0" wp14:anchorId="1C1A2A73" wp14:editId="032E36A3">
            <wp:extent cx="6065577" cy="2885673"/>
            <wp:effectExtent l="0" t="0" r="0" b="0"/>
            <wp:docPr id="19353982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2791" cy="2893863"/>
                    </a:xfrm>
                    <a:prstGeom prst="rect">
                      <a:avLst/>
                    </a:prstGeom>
                    <a:noFill/>
                  </pic:spPr>
                </pic:pic>
              </a:graphicData>
            </a:graphic>
          </wp:inline>
        </w:drawing>
      </w:r>
    </w:p>
    <w:p w14:paraId="535D08B1" w14:textId="0DFCBC42" w:rsidR="00FA3EE1" w:rsidRDefault="007742AE" w:rsidP="00FA3EE1">
      <w:r>
        <w:rPr>
          <w:noProof/>
        </w:rPr>
        <w:drawing>
          <wp:inline distT="0" distB="0" distL="0" distR="0" wp14:anchorId="6AF3B283" wp14:editId="2C408490">
            <wp:extent cx="6044218" cy="1535861"/>
            <wp:effectExtent l="0" t="0" r="0" b="7620"/>
            <wp:docPr id="15804221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4529" cy="1543563"/>
                    </a:xfrm>
                    <a:prstGeom prst="rect">
                      <a:avLst/>
                    </a:prstGeom>
                    <a:noFill/>
                  </pic:spPr>
                </pic:pic>
              </a:graphicData>
            </a:graphic>
          </wp:inline>
        </w:drawing>
      </w:r>
    </w:p>
    <w:p w14:paraId="22BCF33B" w14:textId="78CFCD38" w:rsidR="007742AE" w:rsidRDefault="00234053" w:rsidP="00234053">
      <w:pPr>
        <w:pStyle w:val="Titre2"/>
      </w:pPr>
      <w:bookmarkStart w:id="52" w:name="_Toc162464144"/>
      <w:r w:rsidRPr="00234053">
        <w:t>Faire une étude sur les risques de défaillances ou de mauvaises manipulations dans les 2 modes.</w:t>
      </w:r>
      <w:bookmarkEnd w:id="52"/>
    </w:p>
    <w:p w14:paraId="1DF730D5" w14:textId="27E55A46" w:rsidR="009E1475" w:rsidRDefault="009E1475" w:rsidP="009E1475">
      <w:r>
        <w:t xml:space="preserve">AMDEC et </w:t>
      </w:r>
      <w:r w:rsidR="00D32FAD" w:rsidRPr="00D32FAD">
        <w:t>diagramme d'Ishikawa</w:t>
      </w:r>
    </w:p>
    <w:p w14:paraId="594A8659" w14:textId="67C76D2B" w:rsidR="00D32FAD" w:rsidRDefault="00D32FAD" w:rsidP="00D32FAD">
      <w:pPr>
        <w:pStyle w:val="Titre2"/>
      </w:pPr>
      <w:bookmarkStart w:id="53" w:name="_Toc162464145"/>
      <w:r w:rsidRPr="00D32FAD">
        <w:rPr>
          <w:rStyle w:val="Titre2Car"/>
        </w:rPr>
        <w:t>Comportement le comportement du tube écoulant des fluides</w:t>
      </w:r>
      <w:bookmarkEnd w:id="53"/>
      <w:r>
        <w:t xml:space="preserve"> </w:t>
      </w:r>
    </w:p>
    <w:p w14:paraId="1A584202" w14:textId="77777777" w:rsidR="00D32FAD" w:rsidRDefault="00D32FAD" w:rsidP="00D32FAD">
      <w:pPr>
        <w:pStyle w:val="Titre2"/>
      </w:pPr>
      <w:bookmarkStart w:id="54" w:name="_Toc162464146"/>
      <w:r>
        <w:t>Déterminer les variables influentes</w:t>
      </w:r>
      <w:bookmarkEnd w:id="54"/>
      <w:r>
        <w:t xml:space="preserve"> </w:t>
      </w:r>
    </w:p>
    <w:p w14:paraId="0BDB8E2B" w14:textId="77777777" w:rsidR="00D32FAD" w:rsidRDefault="00D32FAD" w:rsidP="00D32FAD">
      <w:pPr>
        <w:pStyle w:val="Titre2"/>
      </w:pPr>
      <w:bookmarkStart w:id="55" w:name="_Toc162464147"/>
      <w:r>
        <w:t>Trouver et résoudre l’équation</w:t>
      </w:r>
      <w:bookmarkEnd w:id="55"/>
      <w:r>
        <w:t xml:space="preserve"> </w:t>
      </w:r>
    </w:p>
    <w:p w14:paraId="39FB2BF7" w14:textId="77777777" w:rsidR="00330D0C" w:rsidRDefault="00D32FAD" w:rsidP="00330D0C">
      <w:pPr>
        <w:pStyle w:val="Titre2"/>
      </w:pPr>
      <w:bookmarkStart w:id="56" w:name="_Toc162464148"/>
      <w:r>
        <w:t>Tracer la fonction.</w:t>
      </w:r>
      <w:bookmarkEnd w:id="56"/>
    </w:p>
    <w:p w14:paraId="7D41D93D" w14:textId="77777777" w:rsidR="00330D0C" w:rsidRDefault="00330D0C" w:rsidP="00330D0C">
      <w:pPr>
        <w:pStyle w:val="Titre1"/>
        <w:numPr>
          <w:ilvl w:val="0"/>
          <w:numId w:val="0"/>
        </w:numPr>
        <w:ind w:left="432"/>
      </w:pPr>
    </w:p>
    <w:p w14:paraId="14340B82" w14:textId="77777777" w:rsidR="00330D0C" w:rsidRDefault="00330D0C" w:rsidP="00330D0C"/>
    <w:p w14:paraId="3EA49627" w14:textId="77777777" w:rsidR="00330D0C" w:rsidRDefault="00330D0C" w:rsidP="00330D0C"/>
    <w:p w14:paraId="5263F819" w14:textId="77777777" w:rsidR="00330D0C" w:rsidRPr="00330D0C" w:rsidRDefault="00330D0C" w:rsidP="00330D0C"/>
    <w:p w14:paraId="4337FBE1" w14:textId="41C9FED4" w:rsidR="00330D0C" w:rsidRDefault="00330D0C" w:rsidP="00330D0C">
      <w:pPr>
        <w:pStyle w:val="Titre1"/>
      </w:pPr>
      <w:bookmarkStart w:id="57" w:name="_Toc162464149"/>
      <w:r>
        <w:lastRenderedPageBreak/>
        <w:t>Bilan Personnel</w:t>
      </w:r>
      <w:bookmarkEnd w:id="57"/>
      <w:r>
        <w:t xml:space="preserve"> </w:t>
      </w:r>
    </w:p>
    <w:p w14:paraId="31F7DB22" w14:textId="1278C3A4" w:rsidR="00330D0C" w:rsidRPr="00330D0C" w:rsidRDefault="004A185B" w:rsidP="00330D0C">
      <w:r>
        <w:t xml:space="preserve">Steven : </w:t>
      </w:r>
    </w:p>
    <w:p w14:paraId="37DD6FE8" w14:textId="22D828D2" w:rsidR="00724FFB" w:rsidRDefault="00724FFB" w:rsidP="00330D0C">
      <w:r w:rsidRPr="00724FFB">
        <w:t>Pendant ce cycle PDCA, j'ai approfondi l'étude des dysfonctionnements dans un projet. J'ai également découvert le G-code, en me familiarisant avec les commandes de base. Je n'ai pas encore exploré la partie concernant les logs et la gestion des fichiers, qui pourrait s'avérer intéressante pour le projet. J'ai aussi révisé certaines notions mathématiques, comme les équations différentielles, grâce à un atelier dédié. Je n'éprouve pas trop de difficultés avec les équations du premier ordre, mais j'ai plus de mal avec celles du second ordre, surtout sous leur forme exponentielle. Cependant, dans l'ensemble, ça va. J'ai également révisé la notion de transformée de Laplace, en comprenant globalement les démonstrations de chaque transformée, même si je doute de leur utilité. La décomposition en éléments simples des fractions me pose quelque peu un problème, mais je vais continuer à travailler sur ce point.</w:t>
      </w:r>
    </w:p>
    <w:p w14:paraId="3F4F11BC" w14:textId="68985ABA" w:rsidR="00D35F2D" w:rsidRPr="006A6B1F" w:rsidRDefault="00D35F2D" w:rsidP="00330D0C">
      <w:pPr>
        <w:rPr>
          <w:color w:val="196B24" w:themeColor="accent3"/>
        </w:rPr>
      </w:pPr>
      <w:r w:rsidRPr="006A6B1F">
        <w:rPr>
          <w:color w:val="196B24" w:themeColor="accent3"/>
        </w:rPr>
        <w:t>AMDEC :</w:t>
      </w:r>
      <w:r w:rsidR="00330D0C" w:rsidRPr="006A6B1F">
        <w:rPr>
          <w:color w:val="196B24" w:themeColor="accent3"/>
        </w:rPr>
        <w:t xml:space="preserve"> acquis </w:t>
      </w:r>
    </w:p>
    <w:p w14:paraId="58E5915E" w14:textId="2542E412" w:rsidR="00D35F2D" w:rsidRPr="006A6B1F" w:rsidRDefault="00D35F2D" w:rsidP="00330D0C">
      <w:pPr>
        <w:rPr>
          <w:color w:val="196B24" w:themeColor="accent3"/>
        </w:rPr>
      </w:pPr>
      <w:r w:rsidRPr="006A6B1F">
        <w:rPr>
          <w:color w:val="196B24" w:themeColor="accent3"/>
        </w:rPr>
        <w:t>Equation différentielle d’ordre 1 : acquis</w:t>
      </w:r>
    </w:p>
    <w:p w14:paraId="2AC2819D" w14:textId="39689F73" w:rsidR="00D35F2D" w:rsidRPr="00D558BD" w:rsidRDefault="00D35F2D" w:rsidP="00D35F2D">
      <w:pPr>
        <w:rPr>
          <w:color w:val="47D459" w:themeColor="accent3" w:themeTint="99"/>
        </w:rPr>
      </w:pPr>
      <w:r w:rsidRPr="00D558BD">
        <w:rPr>
          <w:color w:val="47D459" w:themeColor="accent3" w:themeTint="99"/>
        </w:rPr>
        <w:t>Equation différentielle d’ordre 2 :  en cours d’acquisition</w:t>
      </w:r>
    </w:p>
    <w:p w14:paraId="73D973A6" w14:textId="1672E03A" w:rsidR="00330D0C" w:rsidRPr="00D558BD" w:rsidRDefault="00D558BD" w:rsidP="00330D0C">
      <w:pPr>
        <w:rPr>
          <w:color w:val="47D459" w:themeColor="accent3" w:themeTint="99"/>
        </w:rPr>
      </w:pPr>
      <w:r w:rsidRPr="00D558BD">
        <w:rPr>
          <w:color w:val="47D459" w:themeColor="accent3" w:themeTint="99"/>
        </w:rPr>
        <w:t xml:space="preserve">Transformée de Laplace </w:t>
      </w:r>
      <w:r w:rsidR="00330D0C" w:rsidRPr="00D558BD">
        <w:rPr>
          <w:color w:val="47D459" w:themeColor="accent3" w:themeTint="99"/>
        </w:rPr>
        <w:t xml:space="preserve">: </w:t>
      </w:r>
      <w:r w:rsidRPr="00D558BD">
        <w:rPr>
          <w:color w:val="47D459" w:themeColor="accent3" w:themeTint="99"/>
        </w:rPr>
        <w:t>en cours d’acquisition</w:t>
      </w:r>
    </w:p>
    <w:p w14:paraId="7836972B" w14:textId="344DD374" w:rsidR="00330D0C" w:rsidRPr="006A6B1F" w:rsidRDefault="006A6B1F" w:rsidP="00330D0C">
      <w:pPr>
        <w:rPr>
          <w:color w:val="196B24" w:themeColor="accent3"/>
        </w:rPr>
      </w:pPr>
      <w:r w:rsidRPr="006A6B1F">
        <w:rPr>
          <w:color w:val="196B24" w:themeColor="accent3"/>
        </w:rPr>
        <w:t xml:space="preserve">Etude du besoin </w:t>
      </w:r>
      <w:r w:rsidR="00330D0C" w:rsidRPr="006A6B1F">
        <w:rPr>
          <w:color w:val="196B24" w:themeColor="accent3"/>
        </w:rPr>
        <w:t>: acquis</w:t>
      </w:r>
    </w:p>
    <w:p w14:paraId="6C7394A9" w14:textId="2226EA5F" w:rsidR="00FA3EE1" w:rsidRPr="000862B7" w:rsidRDefault="000862B7" w:rsidP="00330D0C">
      <w:pPr>
        <w:rPr>
          <w:color w:val="47D459" w:themeColor="accent3" w:themeTint="99"/>
        </w:rPr>
      </w:pPr>
      <w:r w:rsidRPr="000862B7">
        <w:rPr>
          <w:color w:val="47D459" w:themeColor="accent3" w:themeTint="99"/>
        </w:rPr>
        <w:t>G-code :</w:t>
      </w:r>
      <w:r w:rsidR="00330D0C" w:rsidRPr="000862B7">
        <w:rPr>
          <w:color w:val="47D459" w:themeColor="accent3" w:themeTint="99"/>
        </w:rPr>
        <w:t xml:space="preserve"> en cours d’acquisition</w:t>
      </w:r>
    </w:p>
    <w:p w14:paraId="76701FF6" w14:textId="79AA8801" w:rsidR="00DC3CB8" w:rsidRDefault="00DC3CB8" w:rsidP="00DC3CB8">
      <w:pPr>
        <w:pStyle w:val="Titre1"/>
      </w:pPr>
      <w:bookmarkStart w:id="58" w:name="_Toc162464150"/>
      <w:r>
        <w:t>Ressource</w:t>
      </w:r>
      <w:bookmarkEnd w:id="58"/>
    </w:p>
    <w:p w14:paraId="4E270DD8" w14:textId="1566BB76" w:rsidR="00DC3CB8" w:rsidRDefault="00DC3CB8" w:rsidP="00DC3CB8">
      <w:r>
        <w:t xml:space="preserve">G-code : </w:t>
      </w:r>
      <w:hyperlink r:id="rId17" w:history="1">
        <w:r w:rsidRPr="00F770B8">
          <w:rPr>
            <w:rStyle w:val="Lienhypertexte"/>
          </w:rPr>
          <w:t>https://www.nouvelleecole.fr/blog/g-code-guide-complet-pour-dbutants-en-impression-3d</w:t>
        </w:r>
      </w:hyperlink>
    </w:p>
    <w:p w14:paraId="53056339" w14:textId="77777777" w:rsidR="00DC3CB8" w:rsidRPr="00DC3CB8" w:rsidRDefault="00DC3CB8" w:rsidP="00DC3CB8"/>
    <w:p w14:paraId="0E6AA5BE" w14:textId="77777777" w:rsidR="009D161E" w:rsidRDefault="009D161E" w:rsidP="009D161E">
      <w:pPr>
        <w:pStyle w:val="Titre3"/>
        <w:numPr>
          <w:ilvl w:val="0"/>
          <w:numId w:val="0"/>
        </w:numPr>
        <w:ind w:left="720"/>
      </w:pPr>
    </w:p>
    <w:p w14:paraId="65B0CC53" w14:textId="77777777" w:rsidR="00823AE6" w:rsidRDefault="00823AE6" w:rsidP="00823AE6"/>
    <w:p w14:paraId="404EE933" w14:textId="53218F6C" w:rsidR="00823AE6" w:rsidRPr="00E67543" w:rsidRDefault="00823AE6" w:rsidP="00823AE6"/>
    <w:sectPr w:rsidR="00823AE6" w:rsidRPr="00E67543">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181EE" w14:textId="77777777" w:rsidR="00926E87" w:rsidRDefault="00926E87" w:rsidP="00035E47">
      <w:pPr>
        <w:spacing w:after="0" w:line="240" w:lineRule="auto"/>
      </w:pPr>
      <w:r>
        <w:separator/>
      </w:r>
    </w:p>
  </w:endnote>
  <w:endnote w:type="continuationSeparator" w:id="0">
    <w:p w14:paraId="25579042" w14:textId="77777777" w:rsidR="00926E87" w:rsidRDefault="00926E87" w:rsidP="00035E47">
      <w:pPr>
        <w:spacing w:after="0" w:line="240" w:lineRule="auto"/>
      </w:pPr>
      <w:r>
        <w:continuationSeparator/>
      </w:r>
    </w:p>
  </w:endnote>
  <w:endnote w:type="continuationNotice" w:id="1">
    <w:p w14:paraId="34D592EA" w14:textId="77777777" w:rsidR="00926E87" w:rsidRDefault="00926E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59163" w14:textId="336E3BFF" w:rsidR="00035E47" w:rsidRDefault="00035E47">
    <w:pPr>
      <w:pStyle w:val="Pieddepage"/>
    </w:pPr>
    <w:r>
      <w:rPr>
        <w:noProof/>
        <w:sz w:val="20"/>
      </w:rPr>
      <w:drawing>
        <wp:anchor distT="0" distB="0" distL="114300" distR="114300" simplePos="0" relativeHeight="251658240" behindDoc="1" locked="0" layoutInCell="1" allowOverlap="1" wp14:anchorId="12738118" wp14:editId="0429A3D4">
          <wp:simplePos x="0" y="0"/>
          <wp:positionH relativeFrom="column">
            <wp:posOffset>-602615</wp:posOffset>
          </wp:positionH>
          <wp:positionV relativeFrom="paragraph">
            <wp:posOffset>1969</wp:posOffset>
          </wp:positionV>
          <wp:extent cx="1068840" cy="502920"/>
          <wp:effectExtent l="0" t="0" r="0" b="0"/>
          <wp:wrapNone/>
          <wp:docPr id="1240213168" name="Image2 Copie 1" descr="Une image contenant Police, texte, logo,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68840" cy="502920"/>
                  </a:xfrm>
                  <a:prstGeom prst="rect">
                    <a:avLst/>
                  </a:prstGeom>
                  <a:noFill/>
                  <a:ln>
                    <a:noFill/>
                    <a:prstDash/>
                  </a:ln>
                </pic:spPr>
              </pic:pic>
            </a:graphicData>
          </a:graphic>
        </wp:anchor>
      </w:drawing>
    </w:r>
    <w:r>
      <w:ptab w:relativeTo="margin" w:alignment="center" w:leader="none"/>
    </w:r>
    <w:r>
      <w:t>Bloc Systèmes Automatisés</w:t>
    </w:r>
    <w:r>
      <w:ptab w:relativeTo="margin" w:alignment="right" w:leader="none"/>
    </w:r>
    <w:r>
      <w:t>28/03/2024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630C1" w14:textId="77777777" w:rsidR="00926E87" w:rsidRDefault="00926E87" w:rsidP="00035E47">
      <w:pPr>
        <w:spacing w:after="0" w:line="240" w:lineRule="auto"/>
      </w:pPr>
      <w:r>
        <w:separator/>
      </w:r>
    </w:p>
  </w:footnote>
  <w:footnote w:type="continuationSeparator" w:id="0">
    <w:p w14:paraId="3B0162F1" w14:textId="77777777" w:rsidR="00926E87" w:rsidRDefault="00926E87" w:rsidP="00035E47">
      <w:pPr>
        <w:spacing w:after="0" w:line="240" w:lineRule="auto"/>
      </w:pPr>
      <w:r>
        <w:continuationSeparator/>
      </w:r>
    </w:p>
  </w:footnote>
  <w:footnote w:type="continuationNotice" w:id="1">
    <w:p w14:paraId="3713C59B" w14:textId="77777777" w:rsidR="00926E87" w:rsidRDefault="00926E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0517608"/>
      <w:docPartObj>
        <w:docPartGallery w:val="Page Numbers (Top of Page)"/>
        <w:docPartUnique/>
      </w:docPartObj>
    </w:sdtPr>
    <w:sdtContent>
      <w:p w14:paraId="679E0AF7" w14:textId="3008B01E" w:rsidR="002E0D3D" w:rsidRDefault="002E0D3D">
        <w:pPr>
          <w:pStyle w:val="En-tte"/>
          <w:ind w:right="-864"/>
          <w:jc w:val="right"/>
        </w:pPr>
        <w:r>
          <w:rPr>
            <w:noProof/>
          </w:rPr>
          <mc:AlternateContent>
            <mc:Choice Requires="wpg">
              <w:drawing>
                <wp:inline distT="0" distB="0" distL="0" distR="0" wp14:anchorId="4435F2B0" wp14:editId="77F57BB6">
                  <wp:extent cx="548640" cy="237490"/>
                  <wp:effectExtent l="9525" t="9525" r="13335" b="10160"/>
                  <wp:docPr id="185644731"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50366897"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954719152"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895432900"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7ADE7" w14:textId="77777777" w:rsidR="002E0D3D" w:rsidRDefault="002E0D3D">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4435F2B0" id="Groupe 5"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" filled="f" stroked="f">
                    <v:textbox inset="0,0,0,0">
                      <w:txbxContent>
                        <w:p w14:paraId="3C07ADE7" w14:textId="77777777" w:rsidR="002E0D3D" w:rsidRDefault="002E0D3D">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1242B68E" w14:textId="77777777" w:rsidR="002E0D3D" w:rsidRDefault="002E0D3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336AC"/>
    <w:multiLevelType w:val="multilevel"/>
    <w:tmpl w:val="2368B58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57E61E3"/>
    <w:multiLevelType w:val="multilevel"/>
    <w:tmpl w:val="151C18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142A"/>
    <w:multiLevelType w:val="hybridMultilevel"/>
    <w:tmpl w:val="71A8C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32880"/>
    <w:multiLevelType w:val="hybridMultilevel"/>
    <w:tmpl w:val="59A0C5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636AE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0F83638"/>
    <w:multiLevelType w:val="multilevel"/>
    <w:tmpl w:val="5EA2FD6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20038DD"/>
    <w:multiLevelType w:val="hybridMultilevel"/>
    <w:tmpl w:val="6E288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B349E"/>
    <w:multiLevelType w:val="multilevel"/>
    <w:tmpl w:val="A25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A36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2706D3"/>
    <w:multiLevelType w:val="hybridMultilevel"/>
    <w:tmpl w:val="FCDC51D8"/>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DF259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E07452"/>
    <w:multiLevelType w:val="hybridMultilevel"/>
    <w:tmpl w:val="AC609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DC3E49"/>
    <w:multiLevelType w:val="hybridMultilevel"/>
    <w:tmpl w:val="6E2E5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06154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4E42A1"/>
    <w:multiLevelType w:val="multilevel"/>
    <w:tmpl w:val="A53697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D84585B"/>
    <w:multiLevelType w:val="multilevel"/>
    <w:tmpl w:val="CD024B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3E2D1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0E5F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7832B0"/>
    <w:multiLevelType w:val="hybridMultilevel"/>
    <w:tmpl w:val="6D3E6D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25A6B39"/>
    <w:multiLevelType w:val="hybridMultilevel"/>
    <w:tmpl w:val="427849E0"/>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D54A81"/>
    <w:multiLevelType w:val="multilevel"/>
    <w:tmpl w:val="FAAEA22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82C20E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3E6352"/>
    <w:multiLevelType w:val="hybridMultilevel"/>
    <w:tmpl w:val="342AA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F1D03B0"/>
    <w:multiLevelType w:val="multilevel"/>
    <w:tmpl w:val="5D7012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D7EB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3B5048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276527"/>
    <w:multiLevelType w:val="multilevel"/>
    <w:tmpl w:val="8B2A69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E53FEB"/>
    <w:multiLevelType w:val="hybridMultilevel"/>
    <w:tmpl w:val="33361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AF065C"/>
    <w:multiLevelType w:val="multilevel"/>
    <w:tmpl w:val="614AC9A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34802B2"/>
    <w:multiLevelType w:val="hybridMultilevel"/>
    <w:tmpl w:val="25523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B2175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7434899"/>
    <w:multiLevelType w:val="hybridMultilevel"/>
    <w:tmpl w:val="CB481F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A6626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DC457E6"/>
    <w:multiLevelType w:val="multilevel"/>
    <w:tmpl w:val="AF4C90E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394450C"/>
    <w:multiLevelType w:val="multilevel"/>
    <w:tmpl w:val="5406D9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6B446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42242304">
    <w:abstractNumId w:val="11"/>
  </w:num>
  <w:num w:numId="2" w16cid:durableId="955257574">
    <w:abstractNumId w:val="22"/>
  </w:num>
  <w:num w:numId="3" w16cid:durableId="2078084859">
    <w:abstractNumId w:val="31"/>
  </w:num>
  <w:num w:numId="4" w16cid:durableId="642348494">
    <w:abstractNumId w:val="19"/>
  </w:num>
  <w:num w:numId="5" w16cid:durableId="1093550376">
    <w:abstractNumId w:val="29"/>
  </w:num>
  <w:num w:numId="6" w16cid:durableId="204148336">
    <w:abstractNumId w:val="9"/>
  </w:num>
  <w:num w:numId="7" w16cid:durableId="139812964">
    <w:abstractNumId w:val="18"/>
  </w:num>
  <w:num w:numId="8" w16cid:durableId="1120226625">
    <w:abstractNumId w:val="7"/>
  </w:num>
  <w:num w:numId="9" w16cid:durableId="899635357">
    <w:abstractNumId w:val="0"/>
  </w:num>
  <w:num w:numId="10" w16cid:durableId="162404550">
    <w:abstractNumId w:val="23"/>
  </w:num>
  <w:num w:numId="11" w16cid:durableId="981811236">
    <w:abstractNumId w:val="14"/>
  </w:num>
  <w:num w:numId="12" w16cid:durableId="1787693685">
    <w:abstractNumId w:val="33"/>
  </w:num>
  <w:num w:numId="13" w16cid:durableId="1415782903">
    <w:abstractNumId w:val="28"/>
  </w:num>
  <w:num w:numId="14" w16cid:durableId="244729760">
    <w:abstractNumId w:val="20"/>
  </w:num>
  <w:num w:numId="15" w16cid:durableId="149559006">
    <w:abstractNumId w:val="5"/>
  </w:num>
  <w:num w:numId="16" w16cid:durableId="1985155853">
    <w:abstractNumId w:val="34"/>
  </w:num>
  <w:num w:numId="17" w16cid:durableId="318121244">
    <w:abstractNumId w:val="1"/>
  </w:num>
  <w:num w:numId="18" w16cid:durableId="678310869">
    <w:abstractNumId w:val="26"/>
  </w:num>
  <w:num w:numId="19" w16cid:durableId="1685936741">
    <w:abstractNumId w:val="15"/>
  </w:num>
  <w:num w:numId="20" w16cid:durableId="538470967">
    <w:abstractNumId w:val="3"/>
  </w:num>
  <w:num w:numId="21" w16cid:durableId="1079987632">
    <w:abstractNumId w:val="10"/>
  </w:num>
  <w:num w:numId="22" w16cid:durableId="1621689338">
    <w:abstractNumId w:val="16"/>
  </w:num>
  <w:num w:numId="23" w16cid:durableId="720250723">
    <w:abstractNumId w:val="17"/>
  </w:num>
  <w:num w:numId="24" w16cid:durableId="492181189">
    <w:abstractNumId w:val="21"/>
  </w:num>
  <w:num w:numId="25" w16cid:durableId="1660226574">
    <w:abstractNumId w:val="8"/>
  </w:num>
  <w:num w:numId="26" w16cid:durableId="869104879">
    <w:abstractNumId w:val="13"/>
  </w:num>
  <w:num w:numId="27" w16cid:durableId="959653015">
    <w:abstractNumId w:val="30"/>
  </w:num>
  <w:num w:numId="28" w16cid:durableId="1380980086">
    <w:abstractNumId w:val="35"/>
  </w:num>
  <w:num w:numId="29" w16cid:durableId="234366620">
    <w:abstractNumId w:val="32"/>
  </w:num>
  <w:num w:numId="30" w16cid:durableId="1524242171">
    <w:abstractNumId w:val="25"/>
  </w:num>
  <w:num w:numId="31" w16cid:durableId="3170462">
    <w:abstractNumId w:val="24"/>
  </w:num>
  <w:num w:numId="32" w16cid:durableId="1601717906">
    <w:abstractNumId w:val="4"/>
  </w:num>
  <w:num w:numId="33" w16cid:durableId="956369200">
    <w:abstractNumId w:val="12"/>
  </w:num>
  <w:num w:numId="34" w16cid:durableId="2020424814">
    <w:abstractNumId w:val="2"/>
  </w:num>
  <w:num w:numId="35" w16cid:durableId="578518595">
    <w:abstractNumId w:val="6"/>
  </w:num>
  <w:num w:numId="36" w16cid:durableId="134816912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47"/>
    <w:rsid w:val="00035E47"/>
    <w:rsid w:val="00051F5F"/>
    <w:rsid w:val="000739DB"/>
    <w:rsid w:val="000862B7"/>
    <w:rsid w:val="00103EF4"/>
    <w:rsid w:val="001138FD"/>
    <w:rsid w:val="00130CE6"/>
    <w:rsid w:val="00146A9B"/>
    <w:rsid w:val="0015226E"/>
    <w:rsid w:val="00156B05"/>
    <w:rsid w:val="001A0F57"/>
    <w:rsid w:val="001D089D"/>
    <w:rsid w:val="001E423C"/>
    <w:rsid w:val="001E73BE"/>
    <w:rsid w:val="0022092B"/>
    <w:rsid w:val="00234053"/>
    <w:rsid w:val="002D2502"/>
    <w:rsid w:val="002E0D3D"/>
    <w:rsid w:val="00330D0C"/>
    <w:rsid w:val="00364BC8"/>
    <w:rsid w:val="0037388F"/>
    <w:rsid w:val="00396A3F"/>
    <w:rsid w:val="004A185B"/>
    <w:rsid w:val="004B2FB4"/>
    <w:rsid w:val="0052488E"/>
    <w:rsid w:val="00542759"/>
    <w:rsid w:val="005542C9"/>
    <w:rsid w:val="00564F17"/>
    <w:rsid w:val="005811D1"/>
    <w:rsid w:val="005A14C3"/>
    <w:rsid w:val="005B761B"/>
    <w:rsid w:val="005F0D9C"/>
    <w:rsid w:val="005F19C4"/>
    <w:rsid w:val="00637990"/>
    <w:rsid w:val="00654AD1"/>
    <w:rsid w:val="00684E8F"/>
    <w:rsid w:val="006A6B1F"/>
    <w:rsid w:val="006D49D7"/>
    <w:rsid w:val="0070164B"/>
    <w:rsid w:val="00724FFB"/>
    <w:rsid w:val="0076271C"/>
    <w:rsid w:val="007742AE"/>
    <w:rsid w:val="00823AE6"/>
    <w:rsid w:val="00833976"/>
    <w:rsid w:val="008445B0"/>
    <w:rsid w:val="00874305"/>
    <w:rsid w:val="008E21D8"/>
    <w:rsid w:val="00926E87"/>
    <w:rsid w:val="0093167A"/>
    <w:rsid w:val="00967A1B"/>
    <w:rsid w:val="0098649D"/>
    <w:rsid w:val="009D161E"/>
    <w:rsid w:val="009E1475"/>
    <w:rsid w:val="009E68BB"/>
    <w:rsid w:val="00A024A1"/>
    <w:rsid w:val="00A7709B"/>
    <w:rsid w:val="00B06B5D"/>
    <w:rsid w:val="00B24628"/>
    <w:rsid w:val="00B270EB"/>
    <w:rsid w:val="00B27D5D"/>
    <w:rsid w:val="00B4319D"/>
    <w:rsid w:val="00B4553A"/>
    <w:rsid w:val="00B86719"/>
    <w:rsid w:val="00BB2FF4"/>
    <w:rsid w:val="00BE2B59"/>
    <w:rsid w:val="00C019AD"/>
    <w:rsid w:val="00CB41BC"/>
    <w:rsid w:val="00CE0AF8"/>
    <w:rsid w:val="00D32FAD"/>
    <w:rsid w:val="00D35F2D"/>
    <w:rsid w:val="00D520B8"/>
    <w:rsid w:val="00D521BB"/>
    <w:rsid w:val="00D558BD"/>
    <w:rsid w:val="00DC3CB8"/>
    <w:rsid w:val="00E15A8D"/>
    <w:rsid w:val="00E2106C"/>
    <w:rsid w:val="00E369BA"/>
    <w:rsid w:val="00E67543"/>
    <w:rsid w:val="00E747F2"/>
    <w:rsid w:val="00E80A1E"/>
    <w:rsid w:val="00E85B76"/>
    <w:rsid w:val="00EF2517"/>
    <w:rsid w:val="00F6167C"/>
    <w:rsid w:val="00FA3E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025F5"/>
  <w15:chartTrackingRefBased/>
  <w15:docId w15:val="{8BE6FA07-AED4-4E03-9C32-52121FA0A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8BD"/>
  </w:style>
  <w:style w:type="paragraph" w:styleId="Titre1">
    <w:name w:val="heading 1"/>
    <w:basedOn w:val="Normal"/>
    <w:next w:val="Normal"/>
    <w:link w:val="Titre1Car"/>
    <w:uiPriority w:val="9"/>
    <w:qFormat/>
    <w:rsid w:val="00035E47"/>
    <w:pPr>
      <w:keepNext/>
      <w:keepLines/>
      <w:numPr>
        <w:numId w:val="3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35E47"/>
    <w:pPr>
      <w:keepNext/>
      <w:keepLines/>
      <w:numPr>
        <w:ilvl w:val="1"/>
        <w:numId w:val="3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35E47"/>
    <w:pPr>
      <w:keepNext/>
      <w:keepLines/>
      <w:numPr>
        <w:ilvl w:val="2"/>
        <w:numId w:val="32"/>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035E47"/>
    <w:pPr>
      <w:keepNext/>
      <w:keepLines/>
      <w:numPr>
        <w:ilvl w:val="3"/>
        <w:numId w:val="3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035E47"/>
    <w:pPr>
      <w:keepNext/>
      <w:keepLines/>
      <w:numPr>
        <w:ilvl w:val="4"/>
        <w:numId w:val="3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035E47"/>
    <w:pPr>
      <w:keepNext/>
      <w:keepLines/>
      <w:numPr>
        <w:ilvl w:val="5"/>
        <w:numId w:val="3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unhideWhenUsed/>
    <w:qFormat/>
    <w:rsid w:val="00035E47"/>
    <w:pPr>
      <w:keepNext/>
      <w:keepLines/>
      <w:numPr>
        <w:ilvl w:val="6"/>
        <w:numId w:val="3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35E47"/>
    <w:pPr>
      <w:keepNext/>
      <w:keepLines/>
      <w:numPr>
        <w:ilvl w:val="7"/>
        <w:numId w:val="3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35E47"/>
    <w:pPr>
      <w:keepNext/>
      <w:keepLines/>
      <w:numPr>
        <w:ilvl w:val="8"/>
        <w:numId w:val="32"/>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35E4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35E4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35E4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035E47"/>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035E47"/>
    <w:rPr>
      <w:rFonts w:eastAsiaTheme="majorEastAsia" w:cstheme="majorBidi"/>
      <w:color w:val="0F4761" w:themeColor="accent1" w:themeShade="BF"/>
    </w:rPr>
  </w:style>
  <w:style w:type="character" w:customStyle="1" w:styleId="Titre6Car">
    <w:name w:val="Titre 6 Car"/>
    <w:basedOn w:val="Policepardfaut"/>
    <w:link w:val="Titre6"/>
    <w:uiPriority w:val="9"/>
    <w:rsid w:val="00035E47"/>
    <w:rPr>
      <w:rFonts w:eastAsiaTheme="majorEastAsia" w:cstheme="majorBidi"/>
      <w:i/>
      <w:iCs/>
      <w:color w:val="595959" w:themeColor="text1" w:themeTint="A6"/>
    </w:rPr>
  </w:style>
  <w:style w:type="character" w:customStyle="1" w:styleId="Titre7Car">
    <w:name w:val="Titre 7 Car"/>
    <w:basedOn w:val="Policepardfaut"/>
    <w:link w:val="Titre7"/>
    <w:uiPriority w:val="9"/>
    <w:rsid w:val="00035E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35E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35E47"/>
    <w:rPr>
      <w:rFonts w:eastAsiaTheme="majorEastAsia" w:cstheme="majorBidi"/>
      <w:color w:val="272727" w:themeColor="text1" w:themeTint="D8"/>
    </w:rPr>
  </w:style>
  <w:style w:type="paragraph" w:styleId="Titre">
    <w:name w:val="Title"/>
    <w:basedOn w:val="Normal"/>
    <w:next w:val="Normal"/>
    <w:link w:val="TitreCar"/>
    <w:uiPriority w:val="10"/>
    <w:qFormat/>
    <w:rsid w:val="00035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35E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35E4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35E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35E47"/>
    <w:pPr>
      <w:spacing w:before="160"/>
      <w:jc w:val="center"/>
    </w:pPr>
    <w:rPr>
      <w:i/>
      <w:iCs/>
      <w:color w:val="404040" w:themeColor="text1" w:themeTint="BF"/>
    </w:rPr>
  </w:style>
  <w:style w:type="character" w:customStyle="1" w:styleId="CitationCar">
    <w:name w:val="Citation Car"/>
    <w:basedOn w:val="Policepardfaut"/>
    <w:link w:val="Citation"/>
    <w:uiPriority w:val="29"/>
    <w:rsid w:val="00035E47"/>
    <w:rPr>
      <w:i/>
      <w:iCs/>
      <w:color w:val="404040" w:themeColor="text1" w:themeTint="BF"/>
    </w:rPr>
  </w:style>
  <w:style w:type="paragraph" w:styleId="Paragraphedeliste">
    <w:name w:val="List Paragraph"/>
    <w:basedOn w:val="Normal"/>
    <w:uiPriority w:val="34"/>
    <w:qFormat/>
    <w:rsid w:val="00035E47"/>
    <w:pPr>
      <w:ind w:left="720"/>
      <w:contextualSpacing/>
    </w:pPr>
  </w:style>
  <w:style w:type="character" w:styleId="Accentuationintense">
    <w:name w:val="Intense Emphasis"/>
    <w:basedOn w:val="Policepardfaut"/>
    <w:uiPriority w:val="21"/>
    <w:qFormat/>
    <w:rsid w:val="00035E47"/>
    <w:rPr>
      <w:i/>
      <w:iCs/>
      <w:color w:val="0F4761" w:themeColor="accent1" w:themeShade="BF"/>
    </w:rPr>
  </w:style>
  <w:style w:type="paragraph" w:styleId="Citationintense">
    <w:name w:val="Intense Quote"/>
    <w:basedOn w:val="Normal"/>
    <w:next w:val="Normal"/>
    <w:link w:val="CitationintenseCar"/>
    <w:uiPriority w:val="30"/>
    <w:qFormat/>
    <w:rsid w:val="00035E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35E47"/>
    <w:rPr>
      <w:i/>
      <w:iCs/>
      <w:color w:val="0F4761" w:themeColor="accent1" w:themeShade="BF"/>
    </w:rPr>
  </w:style>
  <w:style w:type="character" w:styleId="Rfrenceintense">
    <w:name w:val="Intense Reference"/>
    <w:basedOn w:val="Policepardfaut"/>
    <w:uiPriority w:val="32"/>
    <w:qFormat/>
    <w:rsid w:val="00035E47"/>
    <w:rPr>
      <w:b/>
      <w:bCs/>
      <w:smallCaps/>
      <w:color w:val="0F4761" w:themeColor="accent1" w:themeShade="BF"/>
      <w:spacing w:val="5"/>
    </w:rPr>
  </w:style>
  <w:style w:type="paragraph" w:styleId="En-tte">
    <w:name w:val="header"/>
    <w:basedOn w:val="Normal"/>
    <w:link w:val="En-tteCar"/>
    <w:uiPriority w:val="99"/>
    <w:unhideWhenUsed/>
    <w:rsid w:val="00035E47"/>
    <w:pPr>
      <w:tabs>
        <w:tab w:val="center" w:pos="4536"/>
        <w:tab w:val="right" w:pos="9072"/>
      </w:tabs>
      <w:spacing w:after="0" w:line="240" w:lineRule="auto"/>
    </w:pPr>
  </w:style>
  <w:style w:type="character" w:customStyle="1" w:styleId="En-tteCar">
    <w:name w:val="En-tête Car"/>
    <w:basedOn w:val="Policepardfaut"/>
    <w:link w:val="En-tte"/>
    <w:uiPriority w:val="99"/>
    <w:rsid w:val="00035E47"/>
  </w:style>
  <w:style w:type="paragraph" w:styleId="Pieddepage">
    <w:name w:val="footer"/>
    <w:basedOn w:val="Normal"/>
    <w:link w:val="PieddepageCar"/>
    <w:uiPriority w:val="99"/>
    <w:unhideWhenUsed/>
    <w:rsid w:val="00035E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5E47"/>
  </w:style>
  <w:style w:type="paragraph" w:customStyle="1" w:styleId="paragraph">
    <w:name w:val="paragraph"/>
    <w:basedOn w:val="Normal"/>
    <w:rsid w:val="00035E47"/>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normaltextrun">
    <w:name w:val="normaltextrun"/>
    <w:basedOn w:val="Policepardfaut"/>
    <w:rsid w:val="00035E47"/>
  </w:style>
  <w:style w:type="character" w:customStyle="1" w:styleId="eop">
    <w:name w:val="eop"/>
    <w:basedOn w:val="Policepardfaut"/>
    <w:rsid w:val="00035E47"/>
  </w:style>
  <w:style w:type="paragraph" w:styleId="En-ttedetabledesmatires">
    <w:name w:val="TOC Heading"/>
    <w:basedOn w:val="Titre1"/>
    <w:next w:val="Normal"/>
    <w:uiPriority w:val="39"/>
    <w:unhideWhenUsed/>
    <w:qFormat/>
    <w:rsid w:val="00035E47"/>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035E47"/>
    <w:pPr>
      <w:spacing w:after="100"/>
    </w:pPr>
  </w:style>
  <w:style w:type="character" w:styleId="Lienhypertexte">
    <w:name w:val="Hyperlink"/>
    <w:basedOn w:val="Policepardfaut"/>
    <w:uiPriority w:val="99"/>
    <w:unhideWhenUsed/>
    <w:rsid w:val="00035E47"/>
    <w:rPr>
      <w:color w:val="467886" w:themeColor="hyperlink"/>
      <w:u w:val="single"/>
    </w:rPr>
  </w:style>
  <w:style w:type="paragraph" w:customStyle="1" w:styleId="Gcodestyle">
    <w:name w:val="Gcode style"/>
    <w:basedOn w:val="Normal"/>
    <w:link w:val="GcodestyleCar"/>
    <w:rsid w:val="002E0D3D"/>
  </w:style>
  <w:style w:type="character" w:customStyle="1" w:styleId="GcodestyleCar">
    <w:name w:val="Gcode style Car"/>
    <w:basedOn w:val="Policepardfaut"/>
    <w:link w:val="Gcodestyle"/>
    <w:rsid w:val="002E0D3D"/>
  </w:style>
  <w:style w:type="paragraph" w:styleId="TM2">
    <w:name w:val="toc 2"/>
    <w:basedOn w:val="Normal"/>
    <w:next w:val="Normal"/>
    <w:autoRedefine/>
    <w:uiPriority w:val="39"/>
    <w:unhideWhenUsed/>
    <w:rsid w:val="001138FD"/>
    <w:pPr>
      <w:spacing w:after="100"/>
      <w:ind w:left="240"/>
    </w:pPr>
  </w:style>
  <w:style w:type="paragraph" w:styleId="TM4">
    <w:name w:val="toc 4"/>
    <w:basedOn w:val="Normal"/>
    <w:next w:val="Normal"/>
    <w:autoRedefine/>
    <w:uiPriority w:val="39"/>
    <w:unhideWhenUsed/>
    <w:rsid w:val="001138FD"/>
    <w:pPr>
      <w:spacing w:after="100"/>
      <w:ind w:left="720"/>
    </w:pPr>
  </w:style>
  <w:style w:type="paragraph" w:styleId="TM5">
    <w:name w:val="toc 5"/>
    <w:basedOn w:val="Normal"/>
    <w:next w:val="Normal"/>
    <w:autoRedefine/>
    <w:uiPriority w:val="39"/>
    <w:unhideWhenUsed/>
    <w:rsid w:val="001138FD"/>
    <w:pPr>
      <w:spacing w:after="100"/>
      <w:ind w:left="960"/>
    </w:pPr>
  </w:style>
  <w:style w:type="paragraph" w:styleId="TM6">
    <w:name w:val="toc 6"/>
    <w:basedOn w:val="Normal"/>
    <w:next w:val="Normal"/>
    <w:autoRedefine/>
    <w:uiPriority w:val="39"/>
    <w:unhideWhenUsed/>
    <w:rsid w:val="001138FD"/>
    <w:pPr>
      <w:spacing w:after="100"/>
      <w:ind w:left="1200"/>
    </w:pPr>
  </w:style>
  <w:style w:type="character" w:styleId="Mentionnonrsolue">
    <w:name w:val="Unresolved Mention"/>
    <w:basedOn w:val="Policepardfaut"/>
    <w:uiPriority w:val="99"/>
    <w:semiHidden/>
    <w:unhideWhenUsed/>
    <w:rsid w:val="00DC3CB8"/>
    <w:rPr>
      <w:color w:val="605E5C"/>
      <w:shd w:val="clear" w:color="auto" w:fill="E1DFDD"/>
    </w:rPr>
  </w:style>
  <w:style w:type="paragraph" w:styleId="TM3">
    <w:name w:val="toc 3"/>
    <w:basedOn w:val="Normal"/>
    <w:next w:val="Normal"/>
    <w:autoRedefine/>
    <w:uiPriority w:val="39"/>
    <w:unhideWhenUsed/>
    <w:rsid w:val="00051F5F"/>
    <w:pPr>
      <w:spacing w:after="100"/>
      <w:ind w:left="480"/>
    </w:pPr>
  </w:style>
  <w:style w:type="character" w:styleId="Textedelespacerserv">
    <w:name w:val="Placeholder Text"/>
    <w:basedOn w:val="Policepardfaut"/>
    <w:uiPriority w:val="99"/>
    <w:semiHidden/>
    <w:rsid w:val="00874305"/>
    <w:rPr>
      <w:color w:val="666666"/>
    </w:rPr>
  </w:style>
  <w:style w:type="paragraph" w:styleId="Lgende">
    <w:name w:val="caption"/>
    <w:basedOn w:val="Normal"/>
    <w:next w:val="Normal"/>
    <w:uiPriority w:val="35"/>
    <w:unhideWhenUsed/>
    <w:qFormat/>
    <w:rsid w:val="004B2FB4"/>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7627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998489">
      <w:bodyDiv w:val="1"/>
      <w:marLeft w:val="0"/>
      <w:marRight w:val="0"/>
      <w:marTop w:val="0"/>
      <w:marBottom w:val="0"/>
      <w:divBdr>
        <w:top w:val="none" w:sz="0" w:space="0" w:color="auto"/>
        <w:left w:val="none" w:sz="0" w:space="0" w:color="auto"/>
        <w:bottom w:val="none" w:sz="0" w:space="0" w:color="auto"/>
        <w:right w:val="none" w:sz="0" w:space="0" w:color="auto"/>
      </w:divBdr>
    </w:div>
    <w:div w:id="749888582">
      <w:bodyDiv w:val="1"/>
      <w:marLeft w:val="0"/>
      <w:marRight w:val="0"/>
      <w:marTop w:val="0"/>
      <w:marBottom w:val="0"/>
      <w:divBdr>
        <w:top w:val="none" w:sz="0" w:space="0" w:color="auto"/>
        <w:left w:val="none" w:sz="0" w:space="0" w:color="auto"/>
        <w:bottom w:val="none" w:sz="0" w:space="0" w:color="auto"/>
        <w:right w:val="none" w:sz="0" w:space="0" w:color="auto"/>
      </w:divBdr>
    </w:div>
    <w:div w:id="862330617">
      <w:bodyDiv w:val="1"/>
      <w:marLeft w:val="0"/>
      <w:marRight w:val="0"/>
      <w:marTop w:val="0"/>
      <w:marBottom w:val="0"/>
      <w:divBdr>
        <w:top w:val="none" w:sz="0" w:space="0" w:color="auto"/>
        <w:left w:val="none" w:sz="0" w:space="0" w:color="auto"/>
        <w:bottom w:val="none" w:sz="0" w:space="0" w:color="auto"/>
        <w:right w:val="none" w:sz="0" w:space="0" w:color="auto"/>
      </w:divBdr>
      <w:divsChild>
        <w:div w:id="1742176176">
          <w:marLeft w:val="0"/>
          <w:marRight w:val="0"/>
          <w:marTop w:val="0"/>
          <w:marBottom w:val="0"/>
          <w:divBdr>
            <w:top w:val="none" w:sz="0" w:space="0" w:color="auto"/>
            <w:left w:val="none" w:sz="0" w:space="0" w:color="auto"/>
            <w:bottom w:val="none" w:sz="0" w:space="0" w:color="auto"/>
            <w:right w:val="none" w:sz="0" w:space="0" w:color="auto"/>
          </w:divBdr>
          <w:divsChild>
            <w:div w:id="11045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8643">
      <w:bodyDiv w:val="1"/>
      <w:marLeft w:val="0"/>
      <w:marRight w:val="0"/>
      <w:marTop w:val="0"/>
      <w:marBottom w:val="0"/>
      <w:divBdr>
        <w:top w:val="none" w:sz="0" w:space="0" w:color="auto"/>
        <w:left w:val="none" w:sz="0" w:space="0" w:color="auto"/>
        <w:bottom w:val="none" w:sz="0" w:space="0" w:color="auto"/>
        <w:right w:val="none" w:sz="0" w:space="0" w:color="auto"/>
      </w:divBdr>
      <w:divsChild>
        <w:div w:id="677539901">
          <w:marLeft w:val="274"/>
          <w:marRight w:val="0"/>
          <w:marTop w:val="0"/>
          <w:marBottom w:val="0"/>
          <w:divBdr>
            <w:top w:val="none" w:sz="0" w:space="0" w:color="auto"/>
            <w:left w:val="none" w:sz="0" w:space="0" w:color="auto"/>
            <w:bottom w:val="none" w:sz="0" w:space="0" w:color="auto"/>
            <w:right w:val="none" w:sz="0" w:space="0" w:color="auto"/>
          </w:divBdr>
        </w:div>
        <w:div w:id="97143531">
          <w:marLeft w:val="274"/>
          <w:marRight w:val="0"/>
          <w:marTop w:val="0"/>
          <w:marBottom w:val="0"/>
          <w:divBdr>
            <w:top w:val="none" w:sz="0" w:space="0" w:color="auto"/>
            <w:left w:val="none" w:sz="0" w:space="0" w:color="auto"/>
            <w:bottom w:val="none" w:sz="0" w:space="0" w:color="auto"/>
            <w:right w:val="none" w:sz="0" w:space="0" w:color="auto"/>
          </w:divBdr>
        </w:div>
        <w:div w:id="1525511690">
          <w:marLeft w:val="274"/>
          <w:marRight w:val="0"/>
          <w:marTop w:val="0"/>
          <w:marBottom w:val="0"/>
          <w:divBdr>
            <w:top w:val="none" w:sz="0" w:space="0" w:color="auto"/>
            <w:left w:val="none" w:sz="0" w:space="0" w:color="auto"/>
            <w:bottom w:val="none" w:sz="0" w:space="0" w:color="auto"/>
            <w:right w:val="none" w:sz="0" w:space="0" w:color="auto"/>
          </w:divBdr>
        </w:div>
      </w:divsChild>
    </w:div>
    <w:div w:id="1553032395">
      <w:bodyDiv w:val="1"/>
      <w:marLeft w:val="0"/>
      <w:marRight w:val="0"/>
      <w:marTop w:val="0"/>
      <w:marBottom w:val="0"/>
      <w:divBdr>
        <w:top w:val="none" w:sz="0" w:space="0" w:color="auto"/>
        <w:left w:val="none" w:sz="0" w:space="0" w:color="auto"/>
        <w:bottom w:val="none" w:sz="0" w:space="0" w:color="auto"/>
        <w:right w:val="none" w:sz="0" w:space="0" w:color="auto"/>
      </w:divBdr>
      <w:divsChild>
        <w:div w:id="1128165724">
          <w:marLeft w:val="274"/>
          <w:marRight w:val="0"/>
          <w:marTop w:val="0"/>
          <w:marBottom w:val="0"/>
          <w:divBdr>
            <w:top w:val="none" w:sz="0" w:space="0" w:color="auto"/>
            <w:left w:val="none" w:sz="0" w:space="0" w:color="auto"/>
            <w:bottom w:val="none" w:sz="0" w:space="0" w:color="auto"/>
            <w:right w:val="none" w:sz="0" w:space="0" w:color="auto"/>
          </w:divBdr>
        </w:div>
        <w:div w:id="1517966331">
          <w:marLeft w:val="274"/>
          <w:marRight w:val="0"/>
          <w:marTop w:val="0"/>
          <w:marBottom w:val="0"/>
          <w:divBdr>
            <w:top w:val="none" w:sz="0" w:space="0" w:color="auto"/>
            <w:left w:val="none" w:sz="0" w:space="0" w:color="auto"/>
            <w:bottom w:val="none" w:sz="0" w:space="0" w:color="auto"/>
            <w:right w:val="none" w:sz="0" w:space="0" w:color="auto"/>
          </w:divBdr>
        </w:div>
        <w:div w:id="1659075101">
          <w:marLeft w:val="274"/>
          <w:marRight w:val="0"/>
          <w:marTop w:val="0"/>
          <w:marBottom w:val="0"/>
          <w:divBdr>
            <w:top w:val="none" w:sz="0" w:space="0" w:color="auto"/>
            <w:left w:val="none" w:sz="0" w:space="0" w:color="auto"/>
            <w:bottom w:val="none" w:sz="0" w:space="0" w:color="auto"/>
            <w:right w:val="none" w:sz="0" w:space="0" w:color="auto"/>
          </w:divBdr>
        </w:div>
      </w:divsChild>
    </w:div>
    <w:div w:id="1587305281">
      <w:bodyDiv w:val="1"/>
      <w:marLeft w:val="0"/>
      <w:marRight w:val="0"/>
      <w:marTop w:val="0"/>
      <w:marBottom w:val="0"/>
      <w:divBdr>
        <w:top w:val="none" w:sz="0" w:space="0" w:color="auto"/>
        <w:left w:val="none" w:sz="0" w:space="0" w:color="auto"/>
        <w:bottom w:val="none" w:sz="0" w:space="0" w:color="auto"/>
        <w:right w:val="none" w:sz="0" w:space="0" w:color="auto"/>
      </w:divBdr>
      <w:divsChild>
        <w:div w:id="1161892834">
          <w:marLeft w:val="0"/>
          <w:marRight w:val="0"/>
          <w:marTop w:val="0"/>
          <w:marBottom w:val="0"/>
          <w:divBdr>
            <w:top w:val="none" w:sz="0" w:space="0" w:color="auto"/>
            <w:left w:val="none" w:sz="0" w:space="0" w:color="auto"/>
            <w:bottom w:val="none" w:sz="0" w:space="0" w:color="auto"/>
            <w:right w:val="none" w:sz="0" w:space="0" w:color="auto"/>
          </w:divBdr>
          <w:divsChild>
            <w:div w:id="191915753">
              <w:marLeft w:val="0"/>
              <w:marRight w:val="0"/>
              <w:marTop w:val="0"/>
              <w:marBottom w:val="0"/>
              <w:divBdr>
                <w:top w:val="none" w:sz="0" w:space="0" w:color="auto"/>
                <w:left w:val="none" w:sz="0" w:space="0" w:color="auto"/>
                <w:bottom w:val="none" w:sz="0" w:space="0" w:color="auto"/>
                <w:right w:val="none" w:sz="0" w:space="0" w:color="auto"/>
              </w:divBdr>
            </w:div>
            <w:div w:id="591204384">
              <w:marLeft w:val="0"/>
              <w:marRight w:val="0"/>
              <w:marTop w:val="0"/>
              <w:marBottom w:val="0"/>
              <w:divBdr>
                <w:top w:val="none" w:sz="0" w:space="0" w:color="auto"/>
                <w:left w:val="none" w:sz="0" w:space="0" w:color="auto"/>
                <w:bottom w:val="none" w:sz="0" w:space="0" w:color="auto"/>
                <w:right w:val="none" w:sz="0" w:space="0" w:color="auto"/>
              </w:divBdr>
            </w:div>
            <w:div w:id="8925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4671">
      <w:bodyDiv w:val="1"/>
      <w:marLeft w:val="0"/>
      <w:marRight w:val="0"/>
      <w:marTop w:val="0"/>
      <w:marBottom w:val="0"/>
      <w:divBdr>
        <w:top w:val="none" w:sz="0" w:space="0" w:color="auto"/>
        <w:left w:val="none" w:sz="0" w:space="0" w:color="auto"/>
        <w:bottom w:val="none" w:sz="0" w:space="0" w:color="auto"/>
        <w:right w:val="none" w:sz="0" w:space="0" w:color="auto"/>
      </w:divBdr>
    </w:div>
    <w:div w:id="1941988376">
      <w:bodyDiv w:val="1"/>
      <w:marLeft w:val="0"/>
      <w:marRight w:val="0"/>
      <w:marTop w:val="0"/>
      <w:marBottom w:val="0"/>
      <w:divBdr>
        <w:top w:val="none" w:sz="0" w:space="0" w:color="auto"/>
        <w:left w:val="none" w:sz="0" w:space="0" w:color="auto"/>
        <w:bottom w:val="none" w:sz="0" w:space="0" w:color="auto"/>
        <w:right w:val="none" w:sz="0" w:space="0" w:color="auto"/>
      </w:divBdr>
      <w:divsChild>
        <w:div w:id="1933396163">
          <w:marLeft w:val="0"/>
          <w:marRight w:val="0"/>
          <w:marTop w:val="0"/>
          <w:marBottom w:val="0"/>
          <w:divBdr>
            <w:top w:val="none" w:sz="0" w:space="0" w:color="auto"/>
            <w:left w:val="none" w:sz="0" w:space="0" w:color="auto"/>
            <w:bottom w:val="none" w:sz="0" w:space="0" w:color="auto"/>
            <w:right w:val="none" w:sz="0" w:space="0" w:color="auto"/>
          </w:divBdr>
          <w:divsChild>
            <w:div w:id="18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5582">
      <w:bodyDiv w:val="1"/>
      <w:marLeft w:val="0"/>
      <w:marRight w:val="0"/>
      <w:marTop w:val="0"/>
      <w:marBottom w:val="0"/>
      <w:divBdr>
        <w:top w:val="none" w:sz="0" w:space="0" w:color="auto"/>
        <w:left w:val="none" w:sz="0" w:space="0" w:color="auto"/>
        <w:bottom w:val="none" w:sz="0" w:space="0" w:color="auto"/>
        <w:right w:val="none" w:sz="0" w:space="0" w:color="auto"/>
      </w:divBdr>
      <w:divsChild>
        <w:div w:id="727722570">
          <w:marLeft w:val="0"/>
          <w:marRight w:val="0"/>
          <w:marTop w:val="0"/>
          <w:marBottom w:val="0"/>
          <w:divBdr>
            <w:top w:val="none" w:sz="0" w:space="0" w:color="auto"/>
            <w:left w:val="none" w:sz="0" w:space="0" w:color="auto"/>
            <w:bottom w:val="none" w:sz="0" w:space="0" w:color="auto"/>
            <w:right w:val="none" w:sz="0" w:space="0" w:color="auto"/>
          </w:divBdr>
          <w:divsChild>
            <w:div w:id="11386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30236">
      <w:bodyDiv w:val="1"/>
      <w:marLeft w:val="0"/>
      <w:marRight w:val="0"/>
      <w:marTop w:val="0"/>
      <w:marBottom w:val="0"/>
      <w:divBdr>
        <w:top w:val="none" w:sz="0" w:space="0" w:color="auto"/>
        <w:left w:val="none" w:sz="0" w:space="0" w:color="auto"/>
        <w:bottom w:val="none" w:sz="0" w:space="0" w:color="auto"/>
        <w:right w:val="none" w:sz="0" w:space="0" w:color="auto"/>
      </w:divBdr>
      <w:divsChild>
        <w:div w:id="865557562">
          <w:marLeft w:val="274"/>
          <w:marRight w:val="0"/>
          <w:marTop w:val="0"/>
          <w:marBottom w:val="0"/>
          <w:divBdr>
            <w:top w:val="none" w:sz="0" w:space="0" w:color="auto"/>
            <w:left w:val="none" w:sz="0" w:space="0" w:color="auto"/>
            <w:bottom w:val="none" w:sz="0" w:space="0" w:color="auto"/>
            <w:right w:val="none" w:sz="0" w:space="0" w:color="auto"/>
          </w:divBdr>
        </w:div>
        <w:div w:id="763459078">
          <w:marLeft w:val="274"/>
          <w:marRight w:val="0"/>
          <w:marTop w:val="0"/>
          <w:marBottom w:val="0"/>
          <w:divBdr>
            <w:top w:val="none" w:sz="0" w:space="0" w:color="auto"/>
            <w:left w:val="none" w:sz="0" w:space="0" w:color="auto"/>
            <w:bottom w:val="none" w:sz="0" w:space="0" w:color="auto"/>
            <w:right w:val="none" w:sz="0" w:space="0" w:color="auto"/>
          </w:divBdr>
        </w:div>
        <w:div w:id="1401824735">
          <w:marLeft w:val="274"/>
          <w:marRight w:val="0"/>
          <w:marTop w:val="0"/>
          <w:marBottom w:val="0"/>
          <w:divBdr>
            <w:top w:val="none" w:sz="0" w:space="0" w:color="auto"/>
            <w:left w:val="none" w:sz="0" w:space="0" w:color="auto"/>
            <w:bottom w:val="none" w:sz="0" w:space="0" w:color="auto"/>
            <w:right w:val="none" w:sz="0" w:space="0" w:color="auto"/>
          </w:divBdr>
        </w:div>
      </w:divsChild>
    </w:div>
    <w:div w:id="211648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nouvelleecole.fr/blog/g-code-guide-complet-pour-dbutants-en-impression-3d"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F961D035D85146A73406432791BA7A" ma:contentTypeVersion="10" ma:contentTypeDescription="Crée un document." ma:contentTypeScope="" ma:versionID="5e9124c19554a156c2c405ea09edc76c">
  <xsd:schema xmlns:xsd="http://www.w3.org/2001/XMLSchema" xmlns:xs="http://www.w3.org/2001/XMLSchema" xmlns:p="http://schemas.microsoft.com/office/2006/metadata/properties" xmlns:ns3="63157878-87cf-4f2c-a6ec-9df2b0214af0" xmlns:ns4="1ad1ce35-4e5c-4889-bc04-0ee5e372aa4a" targetNamespace="http://schemas.microsoft.com/office/2006/metadata/properties" ma:root="true" ma:fieldsID="d93b12c24c23968298c7c5667c859da5" ns3:_="" ns4:_="">
    <xsd:import namespace="63157878-87cf-4f2c-a6ec-9df2b0214af0"/>
    <xsd:import namespace="1ad1ce35-4e5c-4889-bc04-0ee5e372aa4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157878-87cf-4f2c-a6ec-9df2b0214a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d1ce35-4e5c-4889-bc04-0ee5e372aa4a"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3157878-87cf-4f2c-a6ec-9df2b0214af0" xsi:nil="true"/>
  </documentManagement>
</p:properties>
</file>

<file path=customXml/itemProps1.xml><?xml version="1.0" encoding="utf-8"?>
<ds:datastoreItem xmlns:ds="http://schemas.openxmlformats.org/officeDocument/2006/customXml" ds:itemID="{636A8307-C23B-4BAE-BD86-8093750996DB}">
  <ds:schemaRefs>
    <ds:schemaRef ds:uri="http://schemas.microsoft.com/sharepoint/v3/contenttype/forms"/>
  </ds:schemaRefs>
</ds:datastoreItem>
</file>

<file path=customXml/itemProps2.xml><?xml version="1.0" encoding="utf-8"?>
<ds:datastoreItem xmlns:ds="http://schemas.openxmlformats.org/officeDocument/2006/customXml" ds:itemID="{7E373FE3-3B7C-43A6-A0FD-371EDB100B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157878-87cf-4f2c-a6ec-9df2b0214af0"/>
    <ds:schemaRef ds:uri="1ad1ce35-4e5c-4889-bc04-0ee5e372aa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3B9BBD-78AE-4614-BE8B-21239121D45B}">
  <ds:schemaRefs>
    <ds:schemaRef ds:uri="http://schemas.openxmlformats.org/officeDocument/2006/bibliography"/>
  </ds:schemaRefs>
</ds:datastoreItem>
</file>

<file path=customXml/itemProps4.xml><?xml version="1.0" encoding="utf-8"?>
<ds:datastoreItem xmlns:ds="http://schemas.openxmlformats.org/officeDocument/2006/customXml" ds:itemID="{8C650F6B-5802-47E8-A61D-8A8CCCD37215}">
  <ds:schemaRefs>
    <ds:schemaRef ds:uri="http://schemas.microsoft.com/office/2006/metadata/properties"/>
    <ds:schemaRef ds:uri="http://schemas.microsoft.com/office/infopath/2007/PartnerControls"/>
    <ds:schemaRef ds:uri="63157878-87cf-4f2c-a6ec-9df2b0214af0"/>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14</Pages>
  <Words>2715</Words>
  <Characters>14936</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charlut</dc:creator>
  <cp:keywords/>
  <dc:description/>
  <cp:lastModifiedBy>CHARLUT STEVEN</cp:lastModifiedBy>
  <cp:revision>72</cp:revision>
  <dcterms:created xsi:type="dcterms:W3CDTF">2024-03-27T16:32:00Z</dcterms:created>
  <dcterms:modified xsi:type="dcterms:W3CDTF">2024-03-27T19:35:00Z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0x010100A5F961D035D85146A73406432791BA7A</vt:lpwstr>
  </property>
</Properties>
</file>