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1D03" w14:textId="4FB91350" w:rsidR="00AF575F" w:rsidRDefault="00291C62">
      <w:r>
        <w:t>slt</w:t>
      </w:r>
    </w:p>
    <w:sectPr w:rsidR="00AF5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62"/>
    <w:rsid w:val="00291C62"/>
    <w:rsid w:val="00A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A5EA2"/>
  <w15:chartTrackingRefBased/>
  <w15:docId w15:val="{9025628D-82DD-4D05-B0F4-09203FAD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DGEP - Etat de Vaud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Sébastien Scerri</dc:creator>
  <cp:keywords/>
  <dc:description/>
  <cp:lastModifiedBy>Yann Sébastien Scerri</cp:lastModifiedBy>
  <cp:revision>1</cp:revision>
  <dcterms:created xsi:type="dcterms:W3CDTF">2024-11-18T07:59:00Z</dcterms:created>
  <dcterms:modified xsi:type="dcterms:W3CDTF">2024-11-18T08:00:00Z</dcterms:modified>
</cp:coreProperties>
</file>