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E0E1" w14:textId="5EE63AAB" w:rsidR="005E1150" w:rsidRPr="00C07AC5" w:rsidRDefault="0096154C" w:rsidP="008D630E">
      <w:pPr>
        <w:jc w:val="center"/>
        <w:rPr>
          <w:rFonts w:ascii="Helvetica" w:hAnsi="Helvetica"/>
          <w:b/>
          <w:bCs/>
          <w:sz w:val="28"/>
          <w:szCs w:val="28"/>
        </w:rPr>
      </w:pPr>
      <w:r w:rsidRPr="00C07AC5">
        <w:rPr>
          <w:rFonts w:ascii="Helvetica" w:hAnsi="Helvetica"/>
          <w:b/>
          <w:bCs/>
          <w:sz w:val="28"/>
          <w:szCs w:val="28"/>
        </w:rPr>
        <w:t>RAPPORT IFT3913 TP4</w:t>
      </w:r>
    </w:p>
    <w:p w14:paraId="4165A1C4" w14:textId="2575ECF8" w:rsidR="008D630E" w:rsidRPr="0096154C" w:rsidRDefault="008D630E" w:rsidP="008D630E">
      <w:pPr>
        <w:jc w:val="center"/>
        <w:rPr>
          <w:rFonts w:ascii="Helvetica" w:hAnsi="Helvetica"/>
        </w:rPr>
      </w:pPr>
      <w:r>
        <w:rPr>
          <w:rFonts w:ascii="Helvetica" w:hAnsi="Helvetica"/>
        </w:rPr>
        <w:t>Yann-ariel Ananga</w:t>
      </w:r>
      <w:r w:rsidR="004E5CDB">
        <w:rPr>
          <w:rFonts w:ascii="Helvetica" w:hAnsi="Helvetica"/>
        </w:rPr>
        <w:t xml:space="preserve"> 20172516</w:t>
      </w:r>
    </w:p>
    <w:p w14:paraId="67CA3BBD" w14:textId="7D2DD0B4" w:rsidR="0096154C" w:rsidRPr="004E5CDB" w:rsidRDefault="0096154C" w:rsidP="0096154C">
      <w:pPr>
        <w:pStyle w:val="ListParagraph"/>
        <w:numPr>
          <w:ilvl w:val="0"/>
          <w:numId w:val="1"/>
        </w:numPr>
        <w:rPr>
          <w:rFonts w:ascii="Helvetica" w:hAnsi="Helvetica"/>
          <w:b/>
          <w:bCs/>
        </w:rPr>
      </w:pPr>
      <w:r w:rsidRPr="004E5CDB">
        <w:rPr>
          <w:rFonts w:ascii="Helvetica" w:hAnsi="Helvetica"/>
          <w:b/>
          <w:bCs/>
        </w:rPr>
        <w:t xml:space="preserve">Test </w:t>
      </w:r>
      <w:proofErr w:type="spellStart"/>
      <w:r w:rsidRPr="004E5CDB">
        <w:rPr>
          <w:rFonts w:ascii="Helvetica" w:hAnsi="Helvetica"/>
          <w:b/>
          <w:bCs/>
        </w:rPr>
        <w:t>Boites</w:t>
      </w:r>
      <w:proofErr w:type="spellEnd"/>
      <w:r w:rsidRPr="004E5CDB">
        <w:rPr>
          <w:rFonts w:ascii="Helvetica" w:hAnsi="Helvetica"/>
          <w:b/>
          <w:bCs/>
        </w:rPr>
        <w:t xml:space="preserve"> </w:t>
      </w:r>
      <w:proofErr w:type="spellStart"/>
      <w:r w:rsidRPr="004E5CDB">
        <w:rPr>
          <w:rFonts w:ascii="Helvetica" w:hAnsi="Helvetica"/>
          <w:b/>
          <w:bCs/>
        </w:rPr>
        <w:t>Noires</w:t>
      </w:r>
      <w:proofErr w:type="spellEnd"/>
      <w:r w:rsidRPr="004E5CDB">
        <w:rPr>
          <w:rFonts w:ascii="Helvetica" w:hAnsi="Helvetica"/>
          <w:b/>
          <w:bCs/>
        </w:rPr>
        <w:t xml:space="preserve"> </w:t>
      </w:r>
    </w:p>
    <w:p w14:paraId="50343D7F" w14:textId="521CE401" w:rsidR="004E5CDB" w:rsidRDefault="0096154C" w:rsidP="004E5CDB">
      <w:pPr>
        <w:rPr>
          <w:rFonts w:ascii="Helvetica" w:hAnsi="Helvetica" w:cs="Helvetica"/>
          <w:lang w:val="fr-BE"/>
        </w:rPr>
      </w:pPr>
      <w:r w:rsidRPr="0096154C">
        <w:rPr>
          <w:rFonts w:ascii="Helvetica" w:hAnsi="Helvetica"/>
          <w:color w:val="353740"/>
          <w:lang w:val="fr-FR"/>
        </w:rPr>
        <w:t xml:space="preserve">Nous devons tester la méthode </w:t>
      </w:r>
      <w:proofErr w:type="spellStart"/>
      <w:proofErr w:type="gramStart"/>
      <w:r w:rsidRPr="0096154C">
        <w:rPr>
          <w:rFonts w:ascii="Helvetica" w:hAnsi="Helvetica"/>
          <w:color w:val="353740"/>
          <w:lang w:val="fr-FR"/>
        </w:rPr>
        <w:t>convert</w:t>
      </w:r>
      <w:proofErr w:type="spellEnd"/>
      <w:r w:rsidRPr="0096154C">
        <w:rPr>
          <w:rFonts w:ascii="Helvetica" w:hAnsi="Helvetica"/>
          <w:color w:val="353740"/>
          <w:lang w:val="fr-FR"/>
        </w:rPr>
        <w:t>(</w:t>
      </w:r>
      <w:proofErr w:type="gramEnd"/>
      <w:r w:rsidRPr="0096154C">
        <w:rPr>
          <w:rFonts w:ascii="Helvetica" w:hAnsi="Helvetica"/>
          <w:color w:val="353740"/>
          <w:lang w:val="fr-FR"/>
        </w:rPr>
        <w:t xml:space="preserve">) en effectuant des tests boîte noire. La spécification exige que les devises soient {USD, CAD, GBP, EUR, CHF, INR, AUD} et le montant dans l'intervalle [0,10000]. Nous avons choisi deux devises de la </w:t>
      </w:r>
      <w:proofErr w:type="gramStart"/>
      <w:r w:rsidRPr="0096154C">
        <w:rPr>
          <w:rFonts w:ascii="Helvetica" w:hAnsi="Helvetica"/>
          <w:color w:val="353740"/>
          <w:lang w:val="fr-FR"/>
        </w:rPr>
        <w:t>spécification ,</w:t>
      </w:r>
      <w:proofErr w:type="gramEnd"/>
      <w:r w:rsidRPr="0096154C">
        <w:rPr>
          <w:rFonts w:ascii="Helvetica" w:hAnsi="Helvetica"/>
          <w:color w:val="353740"/>
          <w:lang w:val="fr-FR"/>
        </w:rPr>
        <w:t xml:space="preserve"> respectivement {CAD, EUR} et </w:t>
      </w:r>
      <w:r>
        <w:rPr>
          <w:rFonts w:ascii="Helvetica" w:hAnsi="Helvetica"/>
          <w:color w:val="353740"/>
          <w:lang w:val="fr-FR"/>
        </w:rPr>
        <w:t>fait en sorte qu’il renvoie une erreur lorsqu’une devise inconnu est utilisée.</w:t>
      </w:r>
      <w:r w:rsidRPr="0096154C">
        <w:rPr>
          <w:rFonts w:ascii="Helvetica" w:hAnsi="Helvetica"/>
          <w:color w:val="353740"/>
          <w:lang w:val="fr-FR"/>
        </w:rPr>
        <w:t xml:space="preserve"> Nous avons aussi pris des valeurs de montants et des valeurs frontières</w:t>
      </w:r>
      <w:r w:rsidR="004E5CDB">
        <w:rPr>
          <w:rFonts w:ascii="Helvetica" w:hAnsi="Helvetica"/>
          <w:color w:val="353740"/>
          <w:lang w:val="fr-FR"/>
        </w:rPr>
        <w:t>.</w:t>
      </w:r>
      <w:r w:rsidR="004E5CDB" w:rsidRPr="004E5CDB">
        <w:rPr>
          <w:rFonts w:cstheme="minorHAnsi"/>
          <w:lang w:val="fr-BE"/>
        </w:rPr>
        <w:t xml:space="preserve"> </w:t>
      </w:r>
      <w:r w:rsidR="004E5CDB" w:rsidRPr="004E5CDB">
        <w:rPr>
          <w:rFonts w:ascii="Helvetica" w:hAnsi="Helvetica" w:cs="Helvetica"/>
          <w:lang w:val="fr-BE"/>
        </w:rPr>
        <w:t>Pour chaque valeur nous avons tester</w:t>
      </w:r>
      <w:r w:rsidR="004E5CDB">
        <w:rPr>
          <w:rFonts w:cstheme="minorHAnsi"/>
          <w:lang w:val="fr-BE"/>
        </w:rPr>
        <w:t xml:space="preserve"> </w:t>
      </w:r>
      <w:r w:rsidR="004E5CDB" w:rsidRPr="004E5CDB">
        <w:rPr>
          <w:rFonts w:ascii="Helvetica" w:hAnsi="Helvetica" w:cs="Helvetica"/>
          <w:lang w:val="fr-BE"/>
        </w:rPr>
        <w:t xml:space="preserve">la fonction avec deux fois la même devise valide, deux devises valides différentes, une devise valide et une non valide. Ce qui nous fais </w:t>
      </w:r>
      <w:r w:rsidR="004E5CDB">
        <w:rPr>
          <w:rFonts w:ascii="Helvetica" w:hAnsi="Helvetica" w:cs="Helvetica"/>
          <w:lang w:val="fr-BE"/>
        </w:rPr>
        <w:t>18</w:t>
      </w:r>
      <w:r w:rsidR="004E5CDB" w:rsidRPr="004E5CDB">
        <w:rPr>
          <w:rFonts w:ascii="Helvetica" w:hAnsi="Helvetica" w:cs="Helvetica"/>
          <w:lang w:val="fr-BE"/>
        </w:rPr>
        <w:t xml:space="preserve"> tests à effectuer. </w:t>
      </w:r>
    </w:p>
    <w:p w14:paraId="3963DB52" w14:textId="47C2D7E4" w:rsidR="004E5CDB" w:rsidRDefault="004E5CDB" w:rsidP="004E5CDB">
      <w:pPr>
        <w:rPr>
          <w:rFonts w:ascii="Helvetica" w:hAnsi="Helvetica" w:cs="Helvetica"/>
          <w:lang w:val="fr-BE"/>
        </w:rPr>
      </w:pPr>
      <w:r>
        <w:rPr>
          <w:rFonts w:ascii="Helvetica" w:hAnsi="Helvetica" w:cs="Helvetica"/>
          <w:lang w:val="fr-BE"/>
        </w:rPr>
        <w:t>Les fonctions sont telles qu’elles :</w:t>
      </w:r>
    </w:p>
    <w:p w14:paraId="694E0D89"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569CD6"/>
          <w:sz w:val="21"/>
          <w:szCs w:val="21"/>
          <w:lang w:eastAsia="en-CA"/>
        </w:rPr>
        <w:t>public</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4EC9B0"/>
          <w:sz w:val="21"/>
          <w:szCs w:val="21"/>
          <w:lang w:eastAsia="en-CA"/>
        </w:rPr>
        <w:t>void</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DCDCAA"/>
          <w:sz w:val="21"/>
          <w:szCs w:val="21"/>
          <w:lang w:eastAsia="en-CA"/>
        </w:rPr>
        <w:t>currency31</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569CD6"/>
          <w:sz w:val="21"/>
          <w:szCs w:val="21"/>
          <w:lang w:eastAsia="en-CA"/>
        </w:rPr>
        <w:t>throws</w:t>
      </w:r>
      <w:r w:rsidRPr="004E5CDB">
        <w:rPr>
          <w:rFonts w:ascii="Consolas" w:eastAsia="Times New Roman" w:hAnsi="Consolas" w:cs="Times New Roman"/>
          <w:color w:val="D4D4D4"/>
          <w:sz w:val="21"/>
          <w:szCs w:val="21"/>
          <w:lang w:eastAsia="en-CA"/>
        </w:rPr>
        <w:t xml:space="preserve"> </w:t>
      </w:r>
      <w:proofErr w:type="spellStart"/>
      <w:proofErr w:type="gramStart"/>
      <w:r w:rsidRPr="004E5CDB">
        <w:rPr>
          <w:rFonts w:ascii="Consolas" w:eastAsia="Times New Roman" w:hAnsi="Consolas" w:cs="Times New Roman"/>
          <w:color w:val="4EC9B0"/>
          <w:sz w:val="21"/>
          <w:szCs w:val="21"/>
          <w:lang w:eastAsia="en-CA"/>
        </w:rPr>
        <w:t>ParseException</w:t>
      </w:r>
      <w:proofErr w:type="spellEnd"/>
      <w:r w:rsidRPr="004E5CDB">
        <w:rPr>
          <w:rFonts w:ascii="Consolas" w:eastAsia="Times New Roman" w:hAnsi="Consolas" w:cs="Times New Roman"/>
          <w:color w:val="D4D4D4"/>
          <w:sz w:val="21"/>
          <w:szCs w:val="21"/>
          <w:lang w:eastAsia="en-CA"/>
        </w:rPr>
        <w:t>{</w:t>
      </w:r>
      <w:proofErr w:type="gramEnd"/>
    </w:p>
    <w:p w14:paraId="726A3A60"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C586C0"/>
          <w:sz w:val="21"/>
          <w:szCs w:val="21"/>
          <w:lang w:eastAsia="en-CA"/>
        </w:rPr>
        <w:t>try</w:t>
      </w:r>
      <w:r w:rsidRPr="004E5CDB">
        <w:rPr>
          <w:rFonts w:ascii="Consolas" w:eastAsia="Times New Roman" w:hAnsi="Consolas" w:cs="Times New Roman"/>
          <w:color w:val="D4D4D4"/>
          <w:sz w:val="21"/>
          <w:szCs w:val="21"/>
          <w:lang w:eastAsia="en-CA"/>
        </w:rPr>
        <w:t>{</w:t>
      </w:r>
      <w:proofErr w:type="gramEnd"/>
    </w:p>
    <w:p w14:paraId="704E6D82"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9CDCFE"/>
          <w:sz w:val="21"/>
          <w:szCs w:val="21"/>
          <w:lang w:eastAsia="en-CA"/>
        </w:rPr>
        <w:t>conversion</w:t>
      </w:r>
      <w:r w:rsidRPr="004E5CDB">
        <w:rPr>
          <w:rFonts w:ascii="Consolas" w:eastAsia="Times New Roman" w:hAnsi="Consolas" w:cs="Times New Roman"/>
          <w:color w:val="D4D4D4"/>
          <w:sz w:val="21"/>
          <w:szCs w:val="21"/>
          <w:lang w:eastAsia="en-CA"/>
        </w:rPr>
        <w:t xml:space="preserve">  =</w:t>
      </w:r>
      <w:proofErr w:type="gramEnd"/>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C586C0"/>
          <w:sz w:val="21"/>
          <w:szCs w:val="21"/>
          <w:lang w:eastAsia="en-CA"/>
        </w:rPr>
        <w:t>new</w:t>
      </w:r>
      <w:r w:rsidRPr="004E5CDB">
        <w:rPr>
          <w:rFonts w:ascii="Consolas" w:eastAsia="Times New Roman" w:hAnsi="Consolas" w:cs="Times New Roman"/>
          <w:color w:val="D4D4D4"/>
          <w:sz w:val="21"/>
          <w:szCs w:val="21"/>
          <w:lang w:eastAsia="en-CA"/>
        </w:rPr>
        <w:t xml:space="preserve"> </w:t>
      </w:r>
      <w:proofErr w:type="spellStart"/>
      <w:r w:rsidRPr="004E5CDB">
        <w:rPr>
          <w:rFonts w:ascii="Consolas" w:eastAsia="Times New Roman" w:hAnsi="Consolas" w:cs="Times New Roman"/>
          <w:color w:val="DCDCAA"/>
          <w:sz w:val="21"/>
          <w:szCs w:val="21"/>
          <w:lang w:eastAsia="en-CA"/>
        </w:rPr>
        <w:t>OfflineJsonWorker</w:t>
      </w:r>
      <w:proofErr w:type="spellEnd"/>
      <w:r w:rsidRPr="004E5CDB">
        <w:rPr>
          <w:rFonts w:ascii="Consolas" w:eastAsia="Times New Roman" w:hAnsi="Consolas" w:cs="Times New Roman"/>
          <w:color w:val="D4D4D4"/>
          <w:sz w:val="21"/>
          <w:szCs w:val="21"/>
          <w:lang w:eastAsia="en-CA"/>
        </w:rPr>
        <w:t>().</w:t>
      </w:r>
      <w:r w:rsidRPr="004E5CDB">
        <w:rPr>
          <w:rFonts w:ascii="Consolas" w:eastAsia="Times New Roman" w:hAnsi="Consolas" w:cs="Times New Roman"/>
          <w:color w:val="DCDCAA"/>
          <w:sz w:val="21"/>
          <w:szCs w:val="21"/>
          <w:lang w:eastAsia="en-CA"/>
        </w:rPr>
        <w:t>parser</w:t>
      </w:r>
      <w:r w:rsidRPr="004E5CDB">
        <w:rPr>
          <w:rFonts w:ascii="Consolas" w:eastAsia="Times New Roman" w:hAnsi="Consolas" w:cs="Times New Roman"/>
          <w:color w:val="D4D4D4"/>
          <w:sz w:val="21"/>
          <w:szCs w:val="21"/>
          <w:lang w:eastAsia="en-CA"/>
        </w:rPr>
        <w:t>();</w:t>
      </w:r>
    </w:p>
    <w:p w14:paraId="0BCBFF27" w14:textId="419A142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4EC9B0"/>
          <w:sz w:val="21"/>
          <w:szCs w:val="21"/>
          <w:lang w:eastAsia="en-CA"/>
        </w:rPr>
        <w:t>double</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9CDCFE"/>
          <w:sz w:val="21"/>
          <w:szCs w:val="21"/>
          <w:lang w:eastAsia="en-CA"/>
        </w:rPr>
        <w:t>output</w:t>
      </w:r>
      <w:r w:rsidRPr="004E5CDB">
        <w:rPr>
          <w:rFonts w:ascii="Consolas" w:eastAsia="Times New Roman" w:hAnsi="Consolas" w:cs="Times New Roman"/>
          <w:color w:val="D4D4D4"/>
          <w:sz w:val="21"/>
          <w:szCs w:val="21"/>
          <w:lang w:eastAsia="en-CA"/>
        </w:rPr>
        <w:t xml:space="preserve"> = </w:t>
      </w:r>
      <w:proofErr w:type="spellStart"/>
      <w:r w:rsidRPr="004E5CDB">
        <w:rPr>
          <w:rFonts w:ascii="Consolas" w:eastAsia="Times New Roman" w:hAnsi="Consolas" w:cs="Times New Roman"/>
          <w:color w:val="4EC9B0"/>
          <w:sz w:val="21"/>
          <w:szCs w:val="21"/>
          <w:lang w:eastAsia="en-CA"/>
        </w:rPr>
        <w:t>CurrencyConvertor</w:t>
      </w:r>
      <w:r w:rsidRPr="004E5CDB">
        <w:rPr>
          <w:rFonts w:ascii="Consolas" w:eastAsia="Times New Roman" w:hAnsi="Consolas" w:cs="Times New Roman"/>
          <w:color w:val="D4D4D4"/>
          <w:sz w:val="21"/>
          <w:szCs w:val="21"/>
          <w:lang w:eastAsia="en-CA"/>
        </w:rPr>
        <w:t>.</w:t>
      </w:r>
      <w:r w:rsidRPr="004E5CDB">
        <w:rPr>
          <w:rFonts w:ascii="Consolas" w:eastAsia="Times New Roman" w:hAnsi="Consolas" w:cs="Times New Roman"/>
          <w:color w:val="DCDCAA"/>
          <w:sz w:val="21"/>
          <w:szCs w:val="21"/>
          <w:lang w:eastAsia="en-CA"/>
        </w:rPr>
        <w:t>convert</w:t>
      </w:r>
      <w:proofErr w:type="spellEnd"/>
      <w:r w:rsidRPr="004E5CDB">
        <w:rPr>
          <w:rFonts w:ascii="Consolas" w:eastAsia="Times New Roman" w:hAnsi="Consolas" w:cs="Times New Roman"/>
          <w:color w:val="D4D4D4"/>
          <w:sz w:val="21"/>
          <w:szCs w:val="21"/>
          <w:lang w:eastAsia="en-CA"/>
        </w:rPr>
        <w:t>(</w:t>
      </w:r>
      <w:r w:rsidRPr="004E5CDB">
        <w:rPr>
          <w:rFonts w:ascii="Consolas" w:eastAsia="Times New Roman" w:hAnsi="Consolas" w:cs="Times New Roman"/>
          <w:color w:val="B5CEA8"/>
          <w:sz w:val="21"/>
          <w:szCs w:val="21"/>
          <w:lang w:eastAsia="en-CA"/>
        </w:rPr>
        <w:t>9999</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CE9178"/>
          <w:sz w:val="21"/>
          <w:szCs w:val="21"/>
          <w:lang w:eastAsia="en-CA"/>
        </w:rPr>
        <w:t>"CAD</w:t>
      </w:r>
      <w:proofErr w:type="gramStart"/>
      <w:r w:rsidRPr="004E5CDB">
        <w:rPr>
          <w:rFonts w:ascii="Consolas" w:eastAsia="Times New Roman" w:hAnsi="Consolas" w:cs="Times New Roman"/>
          <w:color w:val="CE9178"/>
          <w:sz w:val="21"/>
          <w:szCs w:val="21"/>
          <w:lang w:eastAsia="en-CA"/>
        </w:rPr>
        <w:t>"</w:t>
      </w:r>
      <w:r w:rsidRPr="004E5CDB">
        <w:rPr>
          <w:rFonts w:ascii="Consolas" w:eastAsia="Times New Roman" w:hAnsi="Consolas" w:cs="Times New Roman"/>
          <w:color w:val="D4D4D4"/>
          <w:sz w:val="21"/>
          <w:szCs w:val="21"/>
          <w:lang w:eastAsia="en-CA"/>
        </w:rPr>
        <w:t xml:space="preserve"> ,</w:t>
      </w:r>
      <w:proofErr w:type="gramEnd"/>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CE9178"/>
          <w:sz w:val="21"/>
          <w:szCs w:val="21"/>
          <w:lang w:eastAsia="en-CA"/>
        </w:rPr>
        <w:t>"</w:t>
      </w:r>
      <w:r>
        <w:rPr>
          <w:rFonts w:ascii="Consolas" w:eastAsia="Times New Roman" w:hAnsi="Consolas" w:cs="Times New Roman"/>
          <w:color w:val="CE9178"/>
          <w:sz w:val="21"/>
          <w:szCs w:val="21"/>
          <w:lang w:eastAsia="en-CA"/>
        </w:rPr>
        <w:t>USD</w:t>
      </w:r>
      <w:r w:rsidRPr="004E5CDB">
        <w:rPr>
          <w:rFonts w:ascii="Consolas" w:eastAsia="Times New Roman" w:hAnsi="Consolas" w:cs="Times New Roman"/>
          <w:color w:val="CE9178"/>
          <w:sz w:val="21"/>
          <w:szCs w:val="21"/>
          <w:lang w:eastAsia="en-CA"/>
        </w:rPr>
        <w:t>"</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9CDCFE"/>
          <w:sz w:val="21"/>
          <w:szCs w:val="21"/>
          <w:lang w:eastAsia="en-CA"/>
        </w:rPr>
        <w:t>conversion</w:t>
      </w:r>
      <w:r w:rsidRPr="004E5CDB">
        <w:rPr>
          <w:rFonts w:ascii="Consolas" w:eastAsia="Times New Roman" w:hAnsi="Consolas" w:cs="Times New Roman"/>
          <w:color w:val="D4D4D4"/>
          <w:sz w:val="21"/>
          <w:szCs w:val="21"/>
          <w:lang w:eastAsia="en-CA"/>
        </w:rPr>
        <w:t>);</w:t>
      </w:r>
    </w:p>
    <w:p w14:paraId="2C083670"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spellStart"/>
      <w:proofErr w:type="gramStart"/>
      <w:r w:rsidRPr="004E5CDB">
        <w:rPr>
          <w:rFonts w:ascii="Consolas" w:eastAsia="Times New Roman" w:hAnsi="Consolas" w:cs="Times New Roman"/>
          <w:color w:val="DCDCAA"/>
          <w:sz w:val="21"/>
          <w:szCs w:val="21"/>
          <w:lang w:eastAsia="en-CA"/>
        </w:rPr>
        <w:t>assertTrue</w:t>
      </w:r>
      <w:proofErr w:type="spellEnd"/>
      <w:r w:rsidRPr="004E5CDB">
        <w:rPr>
          <w:rFonts w:ascii="Consolas" w:eastAsia="Times New Roman" w:hAnsi="Consolas" w:cs="Times New Roman"/>
          <w:color w:val="D4D4D4"/>
          <w:sz w:val="21"/>
          <w:szCs w:val="21"/>
          <w:lang w:eastAsia="en-CA"/>
        </w:rPr>
        <w:t>(</w:t>
      </w:r>
      <w:proofErr w:type="gramEnd"/>
      <w:r w:rsidRPr="004E5CDB">
        <w:rPr>
          <w:rFonts w:ascii="Consolas" w:eastAsia="Times New Roman" w:hAnsi="Consolas" w:cs="Times New Roman"/>
          <w:color w:val="9CDCFE"/>
          <w:sz w:val="21"/>
          <w:szCs w:val="21"/>
          <w:lang w:eastAsia="en-CA"/>
        </w:rPr>
        <w:t>output</w:t>
      </w:r>
      <w:r w:rsidRPr="004E5CDB">
        <w:rPr>
          <w:rFonts w:ascii="Consolas" w:eastAsia="Times New Roman" w:hAnsi="Consolas" w:cs="Times New Roman"/>
          <w:color w:val="D4D4D4"/>
          <w:sz w:val="21"/>
          <w:szCs w:val="21"/>
          <w:lang w:eastAsia="en-CA"/>
        </w:rPr>
        <w:t xml:space="preserve"> == </w:t>
      </w:r>
      <w:r w:rsidRPr="004E5CDB">
        <w:rPr>
          <w:rFonts w:ascii="Consolas" w:eastAsia="Times New Roman" w:hAnsi="Consolas" w:cs="Times New Roman"/>
          <w:color w:val="B5CEA8"/>
          <w:sz w:val="21"/>
          <w:szCs w:val="21"/>
          <w:lang w:eastAsia="en-CA"/>
        </w:rPr>
        <w:t>9999</w:t>
      </w:r>
      <w:r w:rsidRPr="004E5CDB">
        <w:rPr>
          <w:rFonts w:ascii="Consolas" w:eastAsia="Times New Roman" w:hAnsi="Consolas" w:cs="Times New Roman"/>
          <w:color w:val="D4D4D4"/>
          <w:sz w:val="21"/>
          <w:szCs w:val="21"/>
          <w:lang w:eastAsia="en-CA"/>
        </w:rPr>
        <w:t>);</w:t>
      </w:r>
    </w:p>
    <w:p w14:paraId="521D342A"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4567020E"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C586C0"/>
          <w:sz w:val="21"/>
          <w:szCs w:val="21"/>
          <w:lang w:eastAsia="en-CA"/>
        </w:rPr>
        <w:t>catch</w:t>
      </w:r>
      <w:r w:rsidRPr="004E5CDB">
        <w:rPr>
          <w:rFonts w:ascii="Consolas" w:eastAsia="Times New Roman" w:hAnsi="Consolas" w:cs="Times New Roman"/>
          <w:color w:val="D4D4D4"/>
          <w:sz w:val="21"/>
          <w:szCs w:val="21"/>
          <w:lang w:eastAsia="en-CA"/>
        </w:rPr>
        <w:t>(</w:t>
      </w:r>
      <w:proofErr w:type="gramEnd"/>
      <w:r w:rsidRPr="004E5CDB">
        <w:rPr>
          <w:rFonts w:ascii="Consolas" w:eastAsia="Times New Roman" w:hAnsi="Consolas" w:cs="Times New Roman"/>
          <w:color w:val="4EC9B0"/>
          <w:sz w:val="21"/>
          <w:szCs w:val="21"/>
          <w:lang w:eastAsia="en-CA"/>
        </w:rPr>
        <w:t>Exception</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9CDCFE"/>
          <w:sz w:val="21"/>
          <w:szCs w:val="21"/>
          <w:lang w:eastAsia="en-CA"/>
        </w:rPr>
        <w:t>e</w:t>
      </w:r>
      <w:r w:rsidRPr="004E5CDB">
        <w:rPr>
          <w:rFonts w:ascii="Consolas" w:eastAsia="Times New Roman" w:hAnsi="Consolas" w:cs="Times New Roman"/>
          <w:color w:val="D4D4D4"/>
          <w:sz w:val="21"/>
          <w:szCs w:val="21"/>
          <w:lang w:eastAsia="en-CA"/>
        </w:rPr>
        <w:t>)</w:t>
      </w:r>
    </w:p>
    <w:p w14:paraId="1BC6A1EA"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2E3E44C8"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DCDCAA"/>
          <w:sz w:val="21"/>
          <w:szCs w:val="21"/>
          <w:lang w:eastAsia="en-CA"/>
        </w:rPr>
        <w:t>fail</w:t>
      </w:r>
      <w:r w:rsidRPr="004E5CDB">
        <w:rPr>
          <w:rFonts w:ascii="Consolas" w:eastAsia="Times New Roman" w:hAnsi="Consolas" w:cs="Times New Roman"/>
          <w:color w:val="D4D4D4"/>
          <w:sz w:val="21"/>
          <w:szCs w:val="21"/>
          <w:lang w:eastAsia="en-CA"/>
        </w:rPr>
        <w:t>(</w:t>
      </w:r>
      <w:proofErr w:type="gramEnd"/>
      <w:r w:rsidRPr="004E5CDB">
        <w:rPr>
          <w:rFonts w:ascii="Consolas" w:eastAsia="Times New Roman" w:hAnsi="Consolas" w:cs="Times New Roman"/>
          <w:color w:val="CE9178"/>
          <w:sz w:val="21"/>
          <w:szCs w:val="21"/>
          <w:lang w:eastAsia="en-CA"/>
        </w:rPr>
        <w:t>"currency not currently support"</w:t>
      </w:r>
      <w:r w:rsidRPr="004E5CDB">
        <w:rPr>
          <w:rFonts w:ascii="Consolas" w:eastAsia="Times New Roman" w:hAnsi="Consolas" w:cs="Times New Roman"/>
          <w:color w:val="D4D4D4"/>
          <w:sz w:val="21"/>
          <w:szCs w:val="21"/>
          <w:lang w:eastAsia="en-CA"/>
        </w:rPr>
        <w:t>);</w:t>
      </w:r>
    </w:p>
    <w:p w14:paraId="25E17E08"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56ACB66C"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18E132B4" w14:textId="77777777" w:rsidR="004E5CDB" w:rsidRDefault="004E5CDB" w:rsidP="004E5CDB">
      <w:pPr>
        <w:rPr>
          <w:rFonts w:cstheme="minorHAnsi"/>
          <w:lang w:val="fr-BE"/>
        </w:rPr>
      </w:pPr>
    </w:p>
    <w:p w14:paraId="61AC97AD" w14:textId="4362FE4E" w:rsidR="0096154C" w:rsidRDefault="0096154C" w:rsidP="0096154C">
      <w:pPr>
        <w:rPr>
          <w:rFonts w:ascii="Helvetica" w:hAnsi="Helvetica"/>
          <w:color w:val="353740"/>
          <w:lang w:val="fr-FR"/>
        </w:rPr>
      </w:pPr>
      <w:r w:rsidRPr="0096154C">
        <w:rPr>
          <w:rFonts w:ascii="Helvetica" w:hAnsi="Helvetica"/>
          <w:color w:val="353740"/>
          <w:lang w:val="fr-FR"/>
        </w:rPr>
        <w:t xml:space="preserve">Les résultats obtenus montrent que peu importe les devises et les montants, le calcul manuel donne le même résultat que </w:t>
      </w:r>
      <w:proofErr w:type="spellStart"/>
      <w:proofErr w:type="gramStart"/>
      <w:r w:rsidRPr="0096154C">
        <w:rPr>
          <w:rFonts w:ascii="Helvetica" w:hAnsi="Helvetica"/>
          <w:color w:val="353740"/>
          <w:lang w:val="fr-FR"/>
        </w:rPr>
        <w:t>convert</w:t>
      </w:r>
      <w:proofErr w:type="spellEnd"/>
      <w:r w:rsidRPr="0096154C">
        <w:rPr>
          <w:rFonts w:ascii="Helvetica" w:hAnsi="Helvetica"/>
          <w:color w:val="353740"/>
          <w:lang w:val="fr-FR"/>
        </w:rPr>
        <w:t>(</w:t>
      </w:r>
      <w:proofErr w:type="gramEnd"/>
      <w:r w:rsidRPr="0096154C">
        <w:rPr>
          <w:rFonts w:ascii="Helvetica" w:hAnsi="Helvetica"/>
          <w:color w:val="353740"/>
          <w:lang w:val="fr-FR"/>
        </w:rPr>
        <w:t xml:space="preserve">). Cependant, </w:t>
      </w:r>
      <w:proofErr w:type="spellStart"/>
      <w:proofErr w:type="gramStart"/>
      <w:r w:rsidRPr="0096154C">
        <w:rPr>
          <w:rFonts w:ascii="Helvetica" w:hAnsi="Helvetica"/>
          <w:color w:val="353740"/>
          <w:lang w:val="fr-FR"/>
        </w:rPr>
        <w:t>convert</w:t>
      </w:r>
      <w:proofErr w:type="spellEnd"/>
      <w:r w:rsidRPr="0096154C">
        <w:rPr>
          <w:rFonts w:ascii="Helvetica" w:hAnsi="Helvetica"/>
          <w:color w:val="353740"/>
          <w:lang w:val="fr-FR"/>
        </w:rPr>
        <w:t>(</w:t>
      </w:r>
      <w:proofErr w:type="gramEnd"/>
      <w:r w:rsidRPr="0096154C">
        <w:rPr>
          <w:rFonts w:ascii="Helvetica" w:hAnsi="Helvetica"/>
          <w:color w:val="353740"/>
          <w:lang w:val="fr-FR"/>
        </w:rPr>
        <w:t>) répond plus large que les spécifications et accepte les nombres négatifs et plus grands que 10 000. Seuls les cas qui respectent les spécifications sont autorisés et les autres doivent renvoyer une exception.</w:t>
      </w:r>
    </w:p>
    <w:p w14:paraId="6778F432" w14:textId="19CA3508" w:rsidR="008D630E" w:rsidRPr="008D630E" w:rsidRDefault="004E5CDB" w:rsidP="0096154C">
      <w:pPr>
        <w:rPr>
          <w:lang w:val="fr-FR"/>
        </w:rPr>
      </w:pPr>
      <w:r w:rsidRPr="004E5CDB">
        <w:rPr>
          <w:rFonts w:ascii="Helvetica" w:hAnsi="Helvetica" w:cs="Helvetica"/>
          <w:b/>
          <w:bCs/>
          <w:color w:val="353740"/>
          <w:lang w:val="fr-FR"/>
        </w:rPr>
        <w:t>Conclusion :</w:t>
      </w:r>
      <w:r w:rsidR="008D630E" w:rsidRPr="008D630E">
        <w:rPr>
          <w:rFonts w:ascii="Helvetica" w:hAnsi="Helvetica" w:cs="Helvetica"/>
          <w:color w:val="353740"/>
          <w:lang w:val="fr-FR"/>
        </w:rPr>
        <w:br/>
      </w:r>
      <w:r w:rsidR="008D630E" w:rsidRPr="008D630E">
        <w:rPr>
          <w:rFonts w:ascii="Helvetica" w:hAnsi="Helvetica" w:cs="Helvetica"/>
          <w:color w:val="353740"/>
          <w:lang w:val="fr-FR"/>
        </w:rPr>
        <w:t>Les</w:t>
      </w:r>
      <w:r w:rsidR="008D630E" w:rsidRPr="008D630E">
        <w:rPr>
          <w:rFonts w:ascii="Helvetica" w:hAnsi="Helvetica" w:cs="Helvetica"/>
          <w:color w:val="353740"/>
          <w:lang w:val="fr-FR"/>
        </w:rPr>
        <w:t xml:space="preserve"> tests n'ont pas tous été couronnés de succès. La méthode va plus loin que ce qui était prévu. Plus précisément, nos résultats démontrent qu'elle prend en compte un nombre plus important de monnaies, tolère les nombres négatifs et les nombres supérieurs à 10 000. Cependant, lorsque les tests sont effectués selon les spécifications</w:t>
      </w:r>
      <w:r w:rsidR="008D630E">
        <w:rPr>
          <w:rFonts w:ascii="Helvetica" w:hAnsi="Helvetica" w:cs="Helvetica"/>
          <w:color w:val="353740"/>
          <w:lang w:val="fr-FR"/>
        </w:rPr>
        <w:t xml:space="preserve"> demandées</w:t>
      </w:r>
      <w:r w:rsidR="008D630E" w:rsidRPr="008D630E">
        <w:rPr>
          <w:rFonts w:ascii="Helvetica" w:hAnsi="Helvetica" w:cs="Helvetica"/>
          <w:color w:val="353740"/>
          <w:lang w:val="fr-FR"/>
        </w:rPr>
        <w:t>, la méthode envoie les bonnes réponses, même pour les frontières.</w:t>
      </w:r>
    </w:p>
    <w:sectPr w:rsidR="008D630E" w:rsidRPr="008D6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85C81"/>
    <w:multiLevelType w:val="hybridMultilevel"/>
    <w:tmpl w:val="A8823548"/>
    <w:lvl w:ilvl="0" w:tplc="67CEC2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9891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4C"/>
    <w:rsid w:val="00256E8B"/>
    <w:rsid w:val="004E5CDB"/>
    <w:rsid w:val="005E1150"/>
    <w:rsid w:val="008D630E"/>
    <w:rsid w:val="0096154C"/>
    <w:rsid w:val="00C07AC5"/>
    <w:rsid w:val="00D8124E"/>
    <w:rsid w:val="00F16E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22AF"/>
  <w15:chartTrackingRefBased/>
  <w15:docId w15:val="{E0099C6E-5944-4242-A7A2-C349BE22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58">
      <w:bodyDiv w:val="1"/>
      <w:marLeft w:val="0"/>
      <w:marRight w:val="0"/>
      <w:marTop w:val="0"/>
      <w:marBottom w:val="0"/>
      <w:divBdr>
        <w:top w:val="none" w:sz="0" w:space="0" w:color="auto"/>
        <w:left w:val="none" w:sz="0" w:space="0" w:color="auto"/>
        <w:bottom w:val="none" w:sz="0" w:space="0" w:color="auto"/>
        <w:right w:val="none" w:sz="0" w:space="0" w:color="auto"/>
      </w:divBdr>
      <w:divsChild>
        <w:div w:id="2117746939">
          <w:marLeft w:val="0"/>
          <w:marRight w:val="0"/>
          <w:marTop w:val="0"/>
          <w:marBottom w:val="0"/>
          <w:divBdr>
            <w:top w:val="none" w:sz="0" w:space="0" w:color="auto"/>
            <w:left w:val="none" w:sz="0" w:space="0" w:color="auto"/>
            <w:bottom w:val="none" w:sz="0" w:space="0" w:color="auto"/>
            <w:right w:val="none" w:sz="0" w:space="0" w:color="auto"/>
          </w:divBdr>
          <w:divsChild>
            <w:div w:id="385378898">
              <w:marLeft w:val="0"/>
              <w:marRight w:val="0"/>
              <w:marTop w:val="0"/>
              <w:marBottom w:val="0"/>
              <w:divBdr>
                <w:top w:val="none" w:sz="0" w:space="0" w:color="auto"/>
                <w:left w:val="none" w:sz="0" w:space="0" w:color="auto"/>
                <w:bottom w:val="none" w:sz="0" w:space="0" w:color="auto"/>
                <w:right w:val="none" w:sz="0" w:space="0" w:color="auto"/>
              </w:divBdr>
            </w:div>
            <w:div w:id="2143041157">
              <w:marLeft w:val="0"/>
              <w:marRight w:val="0"/>
              <w:marTop w:val="0"/>
              <w:marBottom w:val="0"/>
              <w:divBdr>
                <w:top w:val="none" w:sz="0" w:space="0" w:color="auto"/>
                <w:left w:val="none" w:sz="0" w:space="0" w:color="auto"/>
                <w:bottom w:val="none" w:sz="0" w:space="0" w:color="auto"/>
                <w:right w:val="none" w:sz="0" w:space="0" w:color="auto"/>
              </w:divBdr>
            </w:div>
            <w:div w:id="366180155">
              <w:marLeft w:val="0"/>
              <w:marRight w:val="0"/>
              <w:marTop w:val="0"/>
              <w:marBottom w:val="0"/>
              <w:divBdr>
                <w:top w:val="none" w:sz="0" w:space="0" w:color="auto"/>
                <w:left w:val="none" w:sz="0" w:space="0" w:color="auto"/>
                <w:bottom w:val="none" w:sz="0" w:space="0" w:color="auto"/>
                <w:right w:val="none" w:sz="0" w:space="0" w:color="auto"/>
              </w:divBdr>
            </w:div>
            <w:div w:id="1100491513">
              <w:marLeft w:val="0"/>
              <w:marRight w:val="0"/>
              <w:marTop w:val="0"/>
              <w:marBottom w:val="0"/>
              <w:divBdr>
                <w:top w:val="none" w:sz="0" w:space="0" w:color="auto"/>
                <w:left w:val="none" w:sz="0" w:space="0" w:color="auto"/>
                <w:bottom w:val="none" w:sz="0" w:space="0" w:color="auto"/>
                <w:right w:val="none" w:sz="0" w:space="0" w:color="auto"/>
              </w:divBdr>
            </w:div>
            <w:div w:id="585264201">
              <w:marLeft w:val="0"/>
              <w:marRight w:val="0"/>
              <w:marTop w:val="0"/>
              <w:marBottom w:val="0"/>
              <w:divBdr>
                <w:top w:val="none" w:sz="0" w:space="0" w:color="auto"/>
                <w:left w:val="none" w:sz="0" w:space="0" w:color="auto"/>
                <w:bottom w:val="none" w:sz="0" w:space="0" w:color="auto"/>
                <w:right w:val="none" w:sz="0" w:space="0" w:color="auto"/>
              </w:divBdr>
            </w:div>
            <w:div w:id="1724787342">
              <w:marLeft w:val="0"/>
              <w:marRight w:val="0"/>
              <w:marTop w:val="0"/>
              <w:marBottom w:val="0"/>
              <w:divBdr>
                <w:top w:val="none" w:sz="0" w:space="0" w:color="auto"/>
                <w:left w:val="none" w:sz="0" w:space="0" w:color="auto"/>
                <w:bottom w:val="none" w:sz="0" w:space="0" w:color="auto"/>
                <w:right w:val="none" w:sz="0" w:space="0" w:color="auto"/>
              </w:divBdr>
            </w:div>
            <w:div w:id="208961346">
              <w:marLeft w:val="0"/>
              <w:marRight w:val="0"/>
              <w:marTop w:val="0"/>
              <w:marBottom w:val="0"/>
              <w:divBdr>
                <w:top w:val="none" w:sz="0" w:space="0" w:color="auto"/>
                <w:left w:val="none" w:sz="0" w:space="0" w:color="auto"/>
                <w:bottom w:val="none" w:sz="0" w:space="0" w:color="auto"/>
                <w:right w:val="none" w:sz="0" w:space="0" w:color="auto"/>
              </w:divBdr>
            </w:div>
            <w:div w:id="996999683">
              <w:marLeft w:val="0"/>
              <w:marRight w:val="0"/>
              <w:marTop w:val="0"/>
              <w:marBottom w:val="0"/>
              <w:divBdr>
                <w:top w:val="none" w:sz="0" w:space="0" w:color="auto"/>
                <w:left w:val="none" w:sz="0" w:space="0" w:color="auto"/>
                <w:bottom w:val="none" w:sz="0" w:space="0" w:color="auto"/>
                <w:right w:val="none" w:sz="0" w:space="0" w:color="auto"/>
              </w:divBdr>
            </w:div>
            <w:div w:id="901599155">
              <w:marLeft w:val="0"/>
              <w:marRight w:val="0"/>
              <w:marTop w:val="0"/>
              <w:marBottom w:val="0"/>
              <w:divBdr>
                <w:top w:val="none" w:sz="0" w:space="0" w:color="auto"/>
                <w:left w:val="none" w:sz="0" w:space="0" w:color="auto"/>
                <w:bottom w:val="none" w:sz="0" w:space="0" w:color="auto"/>
                <w:right w:val="none" w:sz="0" w:space="0" w:color="auto"/>
              </w:divBdr>
            </w:div>
            <w:div w:id="501969171">
              <w:marLeft w:val="0"/>
              <w:marRight w:val="0"/>
              <w:marTop w:val="0"/>
              <w:marBottom w:val="0"/>
              <w:divBdr>
                <w:top w:val="none" w:sz="0" w:space="0" w:color="auto"/>
                <w:left w:val="none" w:sz="0" w:space="0" w:color="auto"/>
                <w:bottom w:val="none" w:sz="0" w:space="0" w:color="auto"/>
                <w:right w:val="none" w:sz="0" w:space="0" w:color="auto"/>
              </w:divBdr>
            </w:div>
            <w:div w:id="2143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Ananga</dc:creator>
  <cp:keywords/>
  <dc:description/>
  <cp:lastModifiedBy>Yann Ananga</cp:lastModifiedBy>
  <cp:revision>3</cp:revision>
  <dcterms:created xsi:type="dcterms:W3CDTF">2022-12-15T22:18:00Z</dcterms:created>
  <dcterms:modified xsi:type="dcterms:W3CDTF">2022-12-16T23:17:00Z</dcterms:modified>
</cp:coreProperties>
</file>