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57FBB" w14:textId="50F25B20" w:rsidR="006130C9" w:rsidRDefault="000C0E27" w:rsidP="000C0E27">
      <w:pPr>
        <w:spacing w:line="240" w:lineRule="auto"/>
        <w:rPr>
          <w:b/>
          <w:sz w:val="28"/>
          <w:szCs w:val="28"/>
        </w:rPr>
      </w:pPr>
      <w:r w:rsidRPr="000C0E27">
        <w:rPr>
          <w:b/>
          <w:sz w:val="28"/>
          <w:szCs w:val="28"/>
        </w:rPr>
        <w:t>[</w:t>
      </w:r>
      <w:r w:rsidR="00250EF2">
        <w:rPr>
          <w:rFonts w:hint="eastAsia"/>
          <w:b/>
          <w:sz w:val="28"/>
          <w:szCs w:val="28"/>
          <w:lang w:eastAsia="zh-CN"/>
        </w:rPr>
        <w:t>Re</w:t>
      </w:r>
      <w:r w:rsidR="00250EF2">
        <w:rPr>
          <w:b/>
          <w:sz w:val="28"/>
          <w:szCs w:val="28"/>
          <w:lang w:eastAsia="zh-CN"/>
        </w:rPr>
        <w:t xml:space="preserve">search on </w:t>
      </w:r>
      <w:r w:rsidR="00250EF2" w:rsidRPr="00250EF2">
        <w:rPr>
          <w:b/>
          <w:sz w:val="28"/>
          <w:szCs w:val="28"/>
        </w:rPr>
        <w:t>U.S. Citizen Innovativeness</w:t>
      </w:r>
      <w:r w:rsidRPr="000C0E27">
        <w:rPr>
          <w:b/>
          <w:sz w:val="28"/>
          <w:szCs w:val="28"/>
        </w:rPr>
        <w:t>]</w:t>
      </w:r>
    </w:p>
    <w:p w14:paraId="6EF6AAB0" w14:textId="7D84D984" w:rsidR="008000F4" w:rsidRPr="000C0E27" w:rsidRDefault="008000F4" w:rsidP="000C0E27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Project preproposal</w:t>
      </w:r>
    </w:p>
    <w:p w14:paraId="62E8B2F2" w14:textId="56EC5FBC" w:rsidR="003357A0" w:rsidRPr="006E7C57" w:rsidRDefault="000C0E27" w:rsidP="000C0E27">
      <w:pPr>
        <w:spacing w:line="240" w:lineRule="auto"/>
        <w:rPr>
          <w:b/>
          <w:sz w:val="28"/>
          <w:szCs w:val="28"/>
        </w:rPr>
      </w:pPr>
      <w:r w:rsidRPr="000C0E27">
        <w:rPr>
          <w:b/>
          <w:sz w:val="28"/>
          <w:szCs w:val="28"/>
        </w:rPr>
        <w:t>Principal Investigator</w:t>
      </w:r>
      <w:r w:rsidR="002D1FA2">
        <w:rPr>
          <w:b/>
          <w:sz w:val="28"/>
          <w:szCs w:val="28"/>
        </w:rPr>
        <w:t>s</w:t>
      </w:r>
      <w:r w:rsidRPr="000C0E27">
        <w:rPr>
          <w:b/>
          <w:sz w:val="28"/>
          <w:szCs w:val="28"/>
        </w:rPr>
        <w:t xml:space="preserve">: </w:t>
      </w:r>
      <w:r w:rsidR="00445ACD">
        <w:rPr>
          <w:b/>
          <w:sz w:val="28"/>
          <w:szCs w:val="28"/>
        </w:rPr>
        <w:t>Zheng Su,</w:t>
      </w:r>
      <w:r w:rsidR="00445ACD" w:rsidRPr="000C0E27">
        <w:rPr>
          <w:b/>
          <w:sz w:val="28"/>
          <w:szCs w:val="28"/>
        </w:rPr>
        <w:t xml:space="preserve"> </w:t>
      </w:r>
      <w:r w:rsidR="00445ACD">
        <w:rPr>
          <w:b/>
          <w:sz w:val="28"/>
          <w:szCs w:val="28"/>
        </w:rPr>
        <w:t xml:space="preserve">Yanni Zhang </w:t>
      </w:r>
      <w:r w:rsidRPr="000C0E27">
        <w:rPr>
          <w:b/>
          <w:sz w:val="28"/>
          <w:szCs w:val="28"/>
        </w:rPr>
        <w:t>(</w:t>
      </w:r>
      <w:r w:rsidR="00445ACD">
        <w:rPr>
          <w:b/>
          <w:sz w:val="28"/>
          <w:szCs w:val="28"/>
        </w:rPr>
        <w:t>zsu78@wisc.edu</w:t>
      </w:r>
      <w:r w:rsidRPr="000C0E27">
        <w:rPr>
          <w:b/>
          <w:sz w:val="28"/>
          <w:szCs w:val="28"/>
        </w:rPr>
        <w:t>)</w:t>
      </w:r>
    </w:p>
    <w:p w14:paraId="7602EAAC" w14:textId="1A2359F4" w:rsidR="00BB2A92" w:rsidRPr="00BB2A92" w:rsidRDefault="00BB2A92" w:rsidP="000C0E27">
      <w:pPr>
        <w:spacing w:line="240" w:lineRule="auto"/>
        <w:rPr>
          <w:b/>
          <w:bCs/>
          <w:sz w:val="24"/>
          <w:szCs w:val="24"/>
        </w:rPr>
      </w:pPr>
      <w:r w:rsidRPr="00BB2A92">
        <w:rPr>
          <w:b/>
          <w:bCs/>
          <w:sz w:val="24"/>
          <w:szCs w:val="24"/>
        </w:rPr>
        <w:t>Questions to be addressed</w:t>
      </w:r>
    </w:p>
    <w:p w14:paraId="521F3324" w14:textId="45219E1E" w:rsidR="003357A0" w:rsidRPr="006E7C57" w:rsidRDefault="003A4F3E" w:rsidP="00995DB2">
      <w:pPr>
        <w:spacing w:line="240" w:lineRule="auto"/>
        <w:jc w:val="both"/>
        <w:rPr>
          <w:rFonts w:hint="eastAsia"/>
          <w:iCs/>
          <w:lang w:eastAsia="zh-CN"/>
        </w:rPr>
      </w:pPr>
      <w:r w:rsidRPr="00C77EA5">
        <w:rPr>
          <w:iCs/>
        </w:rPr>
        <w:t>In covid-19, economies have been hit to different degrees</w:t>
      </w:r>
      <w:r>
        <w:rPr>
          <w:iCs/>
        </w:rPr>
        <w:t>,</w:t>
      </w:r>
      <w:r w:rsidRPr="00C77EA5">
        <w:rPr>
          <w:iCs/>
        </w:rPr>
        <w:t xml:space="preserve"> and economic growth has slowed down.</w:t>
      </w:r>
      <w:r>
        <w:rPr>
          <w:iCs/>
        </w:rPr>
        <w:t xml:space="preserve"> To</w:t>
      </w:r>
      <w:r w:rsidRPr="00C77EA5">
        <w:rPr>
          <w:iCs/>
        </w:rPr>
        <w:t xml:space="preserve"> move away from dependence on government emergency bailouts and protect against global risks, it is </w:t>
      </w:r>
      <w:r>
        <w:rPr>
          <w:iCs/>
        </w:rPr>
        <w:t>vital</w:t>
      </w:r>
      <w:r w:rsidRPr="00C77EA5">
        <w:rPr>
          <w:iCs/>
        </w:rPr>
        <w:t xml:space="preserve"> to study the factors that affect</w:t>
      </w:r>
      <w:r>
        <w:rPr>
          <w:iCs/>
        </w:rPr>
        <w:t xml:space="preserve"> science and </w:t>
      </w:r>
      <w:r w:rsidRPr="00C77EA5">
        <w:rPr>
          <w:iCs/>
        </w:rPr>
        <w:t>technology</w:t>
      </w:r>
      <w:r w:rsidRPr="003A4F3E">
        <w:rPr>
          <w:iCs/>
        </w:rPr>
        <w:t xml:space="preserve"> </w:t>
      </w:r>
      <w:r>
        <w:rPr>
          <w:iCs/>
        </w:rPr>
        <w:t>i</w:t>
      </w:r>
      <w:r w:rsidRPr="003A4F3E">
        <w:rPr>
          <w:iCs/>
        </w:rPr>
        <w:t>nnovation</w:t>
      </w:r>
      <w:r w:rsidRPr="00C77EA5">
        <w:rPr>
          <w:iCs/>
        </w:rPr>
        <w:t>.</w:t>
      </w:r>
      <w:r>
        <w:rPr>
          <w:rFonts w:hint="eastAsia"/>
          <w:iCs/>
          <w:lang w:eastAsia="zh-CN"/>
        </w:rPr>
        <w:t xml:space="preserve"> </w:t>
      </w:r>
      <w:r w:rsidR="00A12C6E" w:rsidRPr="00A12C6E">
        <w:rPr>
          <w:iCs/>
        </w:rPr>
        <w:t>Our research wanted to discover the key factors that determine what makes an individual an innovator.</w:t>
      </w:r>
      <w:r>
        <w:rPr>
          <w:iCs/>
        </w:rPr>
        <w:t xml:space="preserve"> </w:t>
      </w:r>
      <w:r w:rsidRPr="003A4F3E">
        <w:rPr>
          <w:iCs/>
        </w:rPr>
        <w:t xml:space="preserve">After a preliminary review of the relevant literature, </w:t>
      </w:r>
      <w:r>
        <w:rPr>
          <w:rFonts w:hint="eastAsia"/>
          <w:iCs/>
          <w:lang w:eastAsia="zh-CN"/>
        </w:rPr>
        <w:t>w</w:t>
      </w:r>
      <w:r>
        <w:rPr>
          <w:iCs/>
          <w:lang w:eastAsia="zh-CN"/>
        </w:rPr>
        <w:t>e believe factors that</w:t>
      </w:r>
      <w:r w:rsidR="008E73C1" w:rsidRPr="008E73C1">
        <w:rPr>
          <w:iCs/>
        </w:rPr>
        <w:t xml:space="preserve"> may influence citizens' ability to innovate include birthplace, gender, race, and socioeconomic status.</w:t>
      </w:r>
      <w:r w:rsidR="008E73C1">
        <w:rPr>
          <w:iCs/>
        </w:rPr>
        <w:t xml:space="preserve"> </w:t>
      </w:r>
      <w:r w:rsidR="00096021" w:rsidRPr="00096021">
        <w:rPr>
          <w:iCs/>
        </w:rPr>
        <w:t>We intend to apply the data to verify these variables</w:t>
      </w:r>
      <w:r w:rsidR="00096021">
        <w:rPr>
          <w:iCs/>
        </w:rPr>
        <w:t>.</w:t>
      </w:r>
      <w:r w:rsidR="00330604">
        <w:rPr>
          <w:iCs/>
        </w:rPr>
        <w:t xml:space="preserve"> </w:t>
      </w:r>
      <w:r w:rsidR="00330604">
        <w:rPr>
          <w:rFonts w:hint="eastAsia"/>
          <w:iCs/>
          <w:lang w:eastAsia="zh-CN"/>
        </w:rPr>
        <w:t>Also</w:t>
      </w:r>
      <w:r w:rsidR="00330604">
        <w:rPr>
          <w:iCs/>
          <w:lang w:eastAsia="zh-CN"/>
        </w:rPr>
        <w:t xml:space="preserve">, </w:t>
      </w:r>
      <w:r w:rsidR="00330604">
        <w:rPr>
          <w:rFonts w:hint="eastAsia"/>
          <w:iCs/>
          <w:lang w:eastAsia="zh-CN"/>
        </w:rPr>
        <w:t>si</w:t>
      </w:r>
      <w:r w:rsidR="00330604">
        <w:rPr>
          <w:iCs/>
          <w:lang w:eastAsia="zh-CN"/>
        </w:rPr>
        <w:t xml:space="preserve">nce the dataset contains </w:t>
      </w:r>
      <w:r w:rsidR="00330604" w:rsidRPr="00330604">
        <w:rPr>
          <w:iCs/>
          <w:lang w:eastAsia="zh-CN"/>
        </w:rPr>
        <w:t xml:space="preserve">children who have total patent citations in </w:t>
      </w:r>
      <w:r w:rsidR="000E6EC7">
        <w:rPr>
          <w:iCs/>
          <w:lang w:eastAsia="zh-CN"/>
        </w:rPr>
        <w:t xml:space="preserve">the </w:t>
      </w:r>
      <w:r w:rsidR="00330604" w:rsidRPr="00330604">
        <w:rPr>
          <w:iCs/>
          <w:lang w:eastAsia="zh-CN"/>
        </w:rPr>
        <w:t>top 5% of their birth cohort</w:t>
      </w:r>
      <w:r w:rsidR="00330604">
        <w:rPr>
          <w:iCs/>
          <w:lang w:eastAsia="zh-CN"/>
        </w:rPr>
        <w:t xml:space="preserve">, </w:t>
      </w:r>
      <w:r w:rsidR="000E6EC7">
        <w:rPr>
          <w:rFonts w:hint="eastAsia"/>
          <w:iCs/>
          <w:lang w:eastAsia="zh-CN"/>
        </w:rPr>
        <w:t>w</w:t>
      </w:r>
      <w:r w:rsidR="00330604" w:rsidRPr="00330604">
        <w:rPr>
          <w:iCs/>
          <w:lang w:eastAsia="zh-CN"/>
        </w:rPr>
        <w:t xml:space="preserve">e can use parallel studies to see if the factors influencing the emergence of </w:t>
      </w:r>
      <w:r w:rsidR="000E6EC7">
        <w:rPr>
          <w:iCs/>
          <w:lang w:eastAsia="zh-CN"/>
        </w:rPr>
        <w:t>leading</w:t>
      </w:r>
      <w:r w:rsidR="00330604" w:rsidRPr="00330604">
        <w:rPr>
          <w:iCs/>
          <w:lang w:eastAsia="zh-CN"/>
        </w:rPr>
        <w:t xml:space="preserve"> innovators and general innovators are the same</w:t>
      </w:r>
      <w:r w:rsidR="00330604">
        <w:rPr>
          <w:iCs/>
          <w:lang w:eastAsia="zh-CN"/>
        </w:rPr>
        <w:t>.</w:t>
      </w:r>
    </w:p>
    <w:p w14:paraId="11F9D2E2" w14:textId="5BF0ED39" w:rsidR="00381971" w:rsidRPr="00BB26CE" w:rsidRDefault="00BB2A92" w:rsidP="000C0E2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Data</w:t>
      </w:r>
      <w:r w:rsidR="00381971" w:rsidRPr="00BB26CE">
        <w:rPr>
          <w:b/>
          <w:sz w:val="24"/>
          <w:szCs w:val="24"/>
        </w:rPr>
        <w:t xml:space="preserve"> </w:t>
      </w:r>
    </w:p>
    <w:p w14:paraId="5B8DAAC5" w14:textId="759926D8" w:rsidR="00BB2A92" w:rsidRPr="006E7C57" w:rsidRDefault="00096021" w:rsidP="00995DB2">
      <w:pPr>
        <w:spacing w:line="240" w:lineRule="auto"/>
        <w:jc w:val="both"/>
        <w:rPr>
          <w:rFonts w:hint="eastAsia"/>
          <w:lang w:eastAsia="zh-CN"/>
        </w:rPr>
      </w:pPr>
      <w:r>
        <w:rPr>
          <w:rFonts w:hint="eastAsia"/>
        </w:rPr>
        <w:t>O</w:t>
      </w:r>
      <w:r>
        <w:t>ur data are from</w:t>
      </w:r>
      <w:r w:rsidR="00B473AF">
        <w:t xml:space="preserve"> the </w:t>
      </w:r>
      <w:r w:rsidR="00B473AF">
        <w:rPr>
          <w:rFonts w:hint="eastAsia"/>
          <w:lang w:eastAsia="zh-CN"/>
        </w:rPr>
        <w:t>da</w:t>
      </w:r>
      <w:r w:rsidR="00B473AF">
        <w:rPr>
          <w:lang w:eastAsia="zh-CN"/>
        </w:rPr>
        <w:t>taset of</w:t>
      </w:r>
      <w:r w:rsidR="00B473AF">
        <w:t xml:space="preserve"> </w:t>
      </w:r>
      <w:r w:rsidR="00B473AF" w:rsidRPr="00B473AF">
        <w:rPr>
          <w:i/>
          <w:iCs/>
        </w:rPr>
        <w:t>Who Becomes an Inventor in America? The Importance of Exposure to Innovation</w:t>
      </w:r>
      <w:r w:rsidR="00B473AF" w:rsidRPr="00B473AF">
        <w:rPr>
          <w:rFonts w:hint="eastAsia"/>
          <w:i/>
          <w:iCs/>
          <w:lang w:eastAsia="zh-CN"/>
        </w:rPr>
        <w:t xml:space="preserve"> </w:t>
      </w:r>
      <w:r w:rsidR="00B473AF">
        <w:rPr>
          <w:rFonts w:hint="eastAsia"/>
          <w:lang w:eastAsia="zh-CN"/>
        </w:rPr>
        <w:t>in</w:t>
      </w:r>
      <w:r w:rsidR="00B473AF">
        <w:rPr>
          <w:lang w:eastAsia="zh-CN"/>
        </w:rPr>
        <w:t xml:space="preserve"> </w:t>
      </w:r>
      <w:r w:rsidR="00B473AF" w:rsidRPr="00B473AF">
        <w:rPr>
          <w:lang w:eastAsia="zh-CN"/>
        </w:rPr>
        <w:t>Opportunity Insight</w:t>
      </w:r>
      <w:r w:rsidR="00B473AF">
        <w:rPr>
          <w:lang w:eastAsia="zh-CN"/>
        </w:rPr>
        <w:t>s(</w:t>
      </w:r>
      <w:hyperlink r:id="rId4" w:history="1">
        <w:r w:rsidR="00B473AF" w:rsidRPr="00B23F7E">
          <w:rPr>
            <w:rStyle w:val="a4"/>
            <w:lang w:eastAsia="zh-CN"/>
          </w:rPr>
          <w:t>https://opportunityinsights.org/data/</w:t>
        </w:r>
      </w:hyperlink>
      <w:r w:rsidR="00B473AF">
        <w:rPr>
          <w:lang w:eastAsia="zh-CN"/>
        </w:rPr>
        <w:t xml:space="preserve">). </w:t>
      </w:r>
      <w:r w:rsidR="00E44C8A" w:rsidRPr="00E44C8A">
        <w:rPr>
          <w:lang w:eastAsia="zh-CN"/>
        </w:rPr>
        <w:t>Most of the data are for percentages in specific populations, so there are no units</w:t>
      </w:r>
      <w:r w:rsidR="00E44C8A">
        <w:rPr>
          <w:lang w:eastAsia="zh-CN"/>
        </w:rPr>
        <w:t xml:space="preserve">. </w:t>
      </w:r>
      <w:r w:rsidR="000E6EC7">
        <w:rPr>
          <w:lang w:eastAsia="zh-CN"/>
        </w:rPr>
        <w:t>The dataset</w:t>
      </w:r>
      <w:r w:rsidR="00E44C8A">
        <w:rPr>
          <w:lang w:eastAsia="zh-CN"/>
        </w:rPr>
        <w:t xml:space="preserve"> covers </w:t>
      </w:r>
      <w:r w:rsidR="00E44C8A" w:rsidRPr="00E44C8A">
        <w:rPr>
          <w:lang w:eastAsia="zh-CN"/>
        </w:rPr>
        <w:t>patenting outcomes for children born in 1980-1984 by the</w:t>
      </w:r>
      <w:r w:rsidR="00E44C8A">
        <w:rPr>
          <w:lang w:eastAsia="zh-CN"/>
        </w:rPr>
        <w:t xml:space="preserve"> </w:t>
      </w:r>
      <w:r w:rsidR="00E44C8A" w:rsidRPr="00E44C8A">
        <w:rPr>
          <w:lang w:eastAsia="zh-CN"/>
        </w:rPr>
        <w:t>state</w:t>
      </w:r>
      <w:r w:rsidR="00E44C8A">
        <w:rPr>
          <w:lang w:eastAsia="zh-CN"/>
        </w:rPr>
        <w:t xml:space="preserve"> </w:t>
      </w:r>
      <w:r w:rsidR="000E6EC7">
        <w:rPr>
          <w:lang w:eastAsia="zh-CN"/>
        </w:rPr>
        <w:t>where</w:t>
      </w:r>
      <w:r w:rsidR="00E44C8A" w:rsidRPr="00E44C8A">
        <w:rPr>
          <w:lang w:eastAsia="zh-CN"/>
        </w:rPr>
        <w:t xml:space="preserve"> they grew up, gender, and parent income.</w:t>
      </w:r>
      <w:r w:rsidR="00330604">
        <w:rPr>
          <w:lang w:eastAsia="zh-CN"/>
        </w:rPr>
        <w:t xml:space="preserve"> </w:t>
      </w:r>
      <w:r w:rsidR="000E6EC7" w:rsidRPr="000E6EC7">
        <w:rPr>
          <w:lang w:eastAsia="zh-CN"/>
        </w:rPr>
        <w:t>Important data include the share of innovators by state</w:t>
      </w:r>
      <w:r w:rsidR="000E6EC7">
        <w:rPr>
          <w:lang w:eastAsia="zh-CN"/>
        </w:rPr>
        <w:t xml:space="preserve"> and</w:t>
      </w:r>
      <w:r w:rsidR="000E6EC7" w:rsidRPr="000E6EC7">
        <w:rPr>
          <w:lang w:eastAsia="zh-CN"/>
        </w:rPr>
        <w:t xml:space="preserve"> by category, gender, etc.</w:t>
      </w:r>
      <w:r w:rsidR="0081409B">
        <w:rPr>
          <w:rFonts w:hint="eastAsia"/>
          <w:lang w:eastAsia="zh-CN"/>
        </w:rPr>
        <w:t xml:space="preserve"> </w:t>
      </w:r>
      <w:r w:rsidR="000E6EC7" w:rsidRPr="000E6EC7">
        <w:rPr>
          <w:lang w:eastAsia="zh-CN"/>
        </w:rPr>
        <w:t xml:space="preserve">One </w:t>
      </w:r>
      <w:r w:rsidR="00A81A9F">
        <w:rPr>
          <w:rFonts w:hint="eastAsia"/>
          <w:lang w:eastAsia="zh-CN"/>
        </w:rPr>
        <w:t>short</w:t>
      </w:r>
      <w:r w:rsidR="00A81A9F">
        <w:rPr>
          <w:lang w:eastAsia="zh-CN"/>
        </w:rPr>
        <w:t>coming of</w:t>
      </w:r>
      <w:r w:rsidR="000E6EC7" w:rsidRPr="000E6EC7">
        <w:rPr>
          <w:lang w:eastAsia="zh-CN"/>
        </w:rPr>
        <w:t xml:space="preserve"> the data is that innovators are </w:t>
      </w:r>
      <w:r w:rsidR="00A81A9F">
        <w:rPr>
          <w:lang w:eastAsia="zh-CN"/>
        </w:rPr>
        <w:t>a tiny</w:t>
      </w:r>
      <w:r w:rsidR="000E6EC7" w:rsidRPr="000E6EC7">
        <w:rPr>
          <w:lang w:eastAsia="zh-CN"/>
        </w:rPr>
        <w:t xml:space="preserve"> percentage of the total, resulting in each percentage being too small </w:t>
      </w:r>
      <w:r w:rsidR="00A81A9F">
        <w:rPr>
          <w:lang w:eastAsia="zh-CN"/>
        </w:rPr>
        <w:t>to read the data visually</w:t>
      </w:r>
      <w:r w:rsidR="000E6EC7" w:rsidRPr="000E6EC7">
        <w:rPr>
          <w:lang w:eastAsia="zh-CN"/>
        </w:rPr>
        <w:t>.</w:t>
      </w:r>
      <w:r w:rsidR="00A81A9F">
        <w:rPr>
          <w:lang w:eastAsia="zh-CN"/>
        </w:rPr>
        <w:t xml:space="preserve"> One</w:t>
      </w:r>
      <w:r w:rsidR="00A81A9F" w:rsidRPr="00A81A9F">
        <w:rPr>
          <w:lang w:eastAsia="zh-CN"/>
        </w:rPr>
        <w:t xml:space="preserve"> way to solve this is to translate the data into the number of innovators in 10,000</w:t>
      </w:r>
      <w:r w:rsidR="00A81A9F">
        <w:rPr>
          <w:lang w:eastAsia="zh-CN"/>
        </w:rPr>
        <w:t xml:space="preserve"> </w:t>
      </w:r>
      <w:r w:rsidR="00A81A9F">
        <w:rPr>
          <w:rFonts w:hint="eastAsia"/>
          <w:lang w:eastAsia="zh-CN"/>
        </w:rPr>
        <w:t>pe</w:t>
      </w:r>
      <w:r w:rsidR="00A81A9F">
        <w:rPr>
          <w:lang w:eastAsia="zh-CN"/>
        </w:rPr>
        <w:t>o</w:t>
      </w:r>
      <w:r w:rsidR="00A81A9F">
        <w:rPr>
          <w:rFonts w:hint="eastAsia"/>
          <w:lang w:eastAsia="zh-CN"/>
        </w:rPr>
        <w:t>ple</w:t>
      </w:r>
      <w:r w:rsidR="00A81A9F">
        <w:rPr>
          <w:lang w:eastAsia="zh-CN"/>
        </w:rPr>
        <w:t>.</w:t>
      </w:r>
    </w:p>
    <w:p w14:paraId="222326EB" w14:textId="738C27D7" w:rsidR="00381971" w:rsidRPr="00BB26CE" w:rsidRDefault="00BB2A92" w:rsidP="000C0E2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Proof of concept</w:t>
      </w:r>
    </w:p>
    <w:p w14:paraId="658366B1" w14:textId="7A021FE7" w:rsidR="0081409B" w:rsidRPr="00381971" w:rsidRDefault="0081409B" w:rsidP="000C0E27">
      <w:pPr>
        <w:spacing w:line="240" w:lineRule="auto"/>
      </w:pPr>
      <w:r w:rsidRPr="0081409B">
        <w:drawing>
          <wp:inline distT="0" distB="0" distL="0" distR="0" wp14:anchorId="3E8EE83D" wp14:editId="7F5FB116">
            <wp:extent cx="5941695" cy="2511795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603" b="14005"/>
                    <a:stretch/>
                  </pic:blipFill>
                  <pic:spPr bwMode="auto">
                    <a:xfrm>
                      <a:off x="0" y="0"/>
                      <a:ext cx="5943600" cy="251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22CD8" w14:textId="67BB5FA0" w:rsidR="00D957E6" w:rsidRDefault="00F91BDB" w:rsidP="00F91BDB">
      <w:pPr>
        <w:jc w:val="both"/>
        <w:rPr>
          <w:lang w:eastAsia="zh-CN"/>
        </w:rPr>
      </w:pPr>
      <w:r>
        <w:rPr>
          <w:rFonts w:hint="eastAsia"/>
          <w:lang w:eastAsia="zh-CN"/>
        </w:rPr>
        <w:t>A</w:t>
      </w:r>
      <w:r w:rsidRPr="00F91BDB">
        <w:rPr>
          <w:lang w:eastAsia="zh-CN"/>
        </w:rPr>
        <w:t xml:space="preserve"> child</w:t>
      </w:r>
      <w:r>
        <w:rPr>
          <w:lang w:eastAsia="zh-CN"/>
        </w:rPr>
        <w:t xml:space="preserve"> is defined</w:t>
      </w:r>
      <w:r w:rsidRPr="00F91BDB">
        <w:rPr>
          <w:lang w:eastAsia="zh-CN"/>
        </w:rPr>
        <w:t xml:space="preserve"> as an inventor if he or she was included in a patent application between 2001 and 2012 or was granted a patent between 1996 and 2014.</w:t>
      </w:r>
      <w:r w:rsidRPr="00F91BDB">
        <w:rPr>
          <w:lang w:eastAsia="zh-CN"/>
        </w:rPr>
        <w:t xml:space="preserve"> </w:t>
      </w:r>
      <w:r w:rsidR="00C06D66" w:rsidRPr="00C06D66">
        <w:rPr>
          <w:lang w:eastAsia="zh-CN"/>
        </w:rPr>
        <w:t>Darker colors denote areas where more children grow up to become inventors.</w:t>
      </w:r>
      <w:r>
        <w:rPr>
          <w:lang w:eastAsia="zh-CN"/>
        </w:rPr>
        <w:t xml:space="preserve"> </w:t>
      </w:r>
      <w:r w:rsidRPr="00F91BDB">
        <w:rPr>
          <w:lang w:eastAsia="zh-CN"/>
        </w:rPr>
        <w:t>As the figure shows, the number of children growing up to be innovators varies between states in the United States, so there is heterogeneity that can research</w:t>
      </w:r>
      <w:r>
        <w:rPr>
          <w:lang w:eastAsia="zh-CN"/>
        </w:rPr>
        <w:t>.</w:t>
      </w:r>
    </w:p>
    <w:sectPr w:rsidR="00D95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E27"/>
    <w:rsid w:val="00005964"/>
    <w:rsid w:val="00022D45"/>
    <w:rsid w:val="00066D83"/>
    <w:rsid w:val="00096021"/>
    <w:rsid w:val="000C0E27"/>
    <w:rsid w:val="000E6EC7"/>
    <w:rsid w:val="00147B5D"/>
    <w:rsid w:val="00250EF2"/>
    <w:rsid w:val="00254BE5"/>
    <w:rsid w:val="00267E46"/>
    <w:rsid w:val="002D1FA2"/>
    <w:rsid w:val="00330604"/>
    <w:rsid w:val="003357A0"/>
    <w:rsid w:val="00381971"/>
    <w:rsid w:val="003A4F3E"/>
    <w:rsid w:val="003D2CA7"/>
    <w:rsid w:val="00445ACD"/>
    <w:rsid w:val="004E4784"/>
    <w:rsid w:val="005A5C43"/>
    <w:rsid w:val="005C2D1D"/>
    <w:rsid w:val="005C6D12"/>
    <w:rsid w:val="006130C9"/>
    <w:rsid w:val="006710FC"/>
    <w:rsid w:val="006C7F49"/>
    <w:rsid w:val="006E7C57"/>
    <w:rsid w:val="007C4B3D"/>
    <w:rsid w:val="008000F4"/>
    <w:rsid w:val="0081409B"/>
    <w:rsid w:val="0083648A"/>
    <w:rsid w:val="008A4C99"/>
    <w:rsid w:val="008E73C1"/>
    <w:rsid w:val="00995DB2"/>
    <w:rsid w:val="00A12C6E"/>
    <w:rsid w:val="00A25A17"/>
    <w:rsid w:val="00A81A9F"/>
    <w:rsid w:val="00AB4B09"/>
    <w:rsid w:val="00B473AF"/>
    <w:rsid w:val="00B4765C"/>
    <w:rsid w:val="00BB26CE"/>
    <w:rsid w:val="00BB2A92"/>
    <w:rsid w:val="00BF1BCF"/>
    <w:rsid w:val="00C06D66"/>
    <w:rsid w:val="00C77EA5"/>
    <w:rsid w:val="00CE3D02"/>
    <w:rsid w:val="00D957E6"/>
    <w:rsid w:val="00E44C8A"/>
    <w:rsid w:val="00E924AC"/>
    <w:rsid w:val="00F91BDB"/>
    <w:rsid w:val="00FD7B8D"/>
    <w:rsid w:val="00FE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2DCE"/>
  <w15:chartTrackingRefBased/>
  <w15:docId w15:val="{EE0ACD78-66F9-46B2-913E-DABEE4A5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4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473A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47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opportunityinsights.org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ACB2CDF-B91F-8A4B-8B38-B3C509F4CFE1}">
  <we:reference id="wa200001011" version="1.2.0.0" store="zh-CN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342</Words>
  <Characters>1804</Characters>
  <Application>Microsoft Office Word</Application>
  <DocSecurity>0</DocSecurity>
  <Lines>27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 of Wisc-Madison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Ruhl</dc:creator>
  <cp:keywords/>
  <dc:description/>
  <cp:lastModifiedBy>苏 政</cp:lastModifiedBy>
  <cp:revision>34</cp:revision>
  <dcterms:created xsi:type="dcterms:W3CDTF">2018-11-28T14:13:00Z</dcterms:created>
  <dcterms:modified xsi:type="dcterms:W3CDTF">2022-03-22T02:54:00Z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documentId_561</vt:lpwstr>
  </property>
  <property fmtid="{D5CDD505-2E9C-101B-9397-08002B2CF9AE}" pid="3" name="grammarly_documentContext">
    <vt:lpwstr>{"goals":[],"domain":"general","emotions":[],"dialect":"american"}</vt:lpwstr>
  </property>
</Properties>
</file>