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17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17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Hub-VNet, Firewall Standard, Private DNS Zones (aktiv); Bastion, VPN Gateway, DNS Resolver zurueckgestellt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117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