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2DFC" w14:textId="565C89DB" w:rsidR="00DC01C2" w:rsidRPr="00D03B1D" w:rsidRDefault="006924A5" w:rsidP="00DC01C2">
      <w:pPr>
        <w:pStyle w:val="Header"/>
        <w:tabs>
          <w:tab w:val="clear" w:pos="4680"/>
          <w:tab w:val="clear" w:pos="9360"/>
          <w:tab w:val="right" w:pos="10260"/>
        </w:tabs>
        <w:rPr>
          <w:rFonts w:ascii="Calibri" w:hAnsi="Calibri"/>
          <w:b/>
          <w:sz w:val="20"/>
          <w:szCs w:val="20"/>
          <w:lang w:val="fr-CA"/>
        </w:rPr>
      </w:pPr>
      <w:r w:rsidRPr="006924A5">
        <w:rPr>
          <w:rFonts w:ascii="Calibri" w:hAnsi="Calibri"/>
          <w:sz w:val="20"/>
          <w:szCs w:val="20"/>
          <w:lang w:val="fr-CA"/>
        </w:rPr>
        <w:t>585, 45ème avenue, Lachine, Québec, H8T 2M4</w:t>
      </w:r>
      <w:r w:rsidR="00DC01C2" w:rsidRPr="00D03B1D">
        <w:rPr>
          <w:rFonts w:ascii="Calibri" w:hAnsi="Calibri"/>
          <w:sz w:val="20"/>
          <w:szCs w:val="20"/>
          <w:lang w:val="fr-CA"/>
        </w:rPr>
        <w:tab/>
      </w:r>
      <w:r w:rsidRPr="006924A5">
        <w:rPr>
          <w:rFonts w:ascii="Calibri" w:hAnsi="Calibri"/>
          <w:b/>
          <w:sz w:val="20"/>
          <w:szCs w:val="20"/>
          <w:lang w:val="fr-CA"/>
        </w:rPr>
        <w:t>514.820.4179</w:t>
      </w:r>
    </w:p>
    <w:p w14:paraId="5149E2C1" w14:textId="7CE043AD" w:rsidR="00DC01C2" w:rsidRPr="00D03B1D" w:rsidRDefault="00CC2880" w:rsidP="00DC01C2">
      <w:pPr>
        <w:pStyle w:val="Header"/>
        <w:tabs>
          <w:tab w:val="clear" w:pos="4680"/>
          <w:tab w:val="clear" w:pos="9360"/>
          <w:tab w:val="right" w:pos="10260"/>
        </w:tabs>
        <w:rPr>
          <w:rFonts w:ascii="Calibri" w:hAnsi="Calibri"/>
          <w:b/>
          <w:sz w:val="20"/>
          <w:szCs w:val="20"/>
          <w:lang w:val="fr-CA"/>
        </w:rPr>
      </w:pPr>
      <w:hyperlink r:id="rId7" w:history="1">
        <w:r w:rsidR="009C5A2C" w:rsidRPr="0004039B">
          <w:rPr>
            <w:rStyle w:val="Hyperlink"/>
            <w:rFonts w:asciiTheme="minorHAnsi" w:eastAsia="Calibri" w:hAnsiTheme="minorHAnsi"/>
            <w:sz w:val="20"/>
            <w:lang w:val="fr-CA" w:eastAsia="en-US"/>
          </w:rPr>
          <w:t>www.linkedin.com/in/yannick-lecorre</w:t>
        </w:r>
      </w:hyperlink>
      <w:r w:rsidR="00DC01C2" w:rsidRPr="0078262D">
        <w:rPr>
          <w:rStyle w:val="Hyperlink"/>
          <w:rFonts w:asciiTheme="minorHAnsi" w:eastAsia="Calibri" w:hAnsiTheme="minorHAnsi"/>
          <w:color w:val="0000FF" w:themeColor="hyperlink"/>
          <w:u w:val="none"/>
          <w:lang w:val="fr-CA" w:eastAsia="en-US"/>
        </w:rPr>
        <w:tab/>
      </w:r>
      <w:hyperlink r:id="rId8" w:history="1">
        <w:r w:rsidR="006924A5" w:rsidRPr="00C762DD">
          <w:rPr>
            <w:rStyle w:val="Hyperlink"/>
            <w:rFonts w:asciiTheme="minorHAnsi" w:eastAsia="Calibri" w:hAnsiTheme="minorHAnsi"/>
            <w:sz w:val="20"/>
            <w:lang w:val="fr-CA" w:eastAsia="en-US"/>
          </w:rPr>
          <w:t>ylecorre@gmail.com</w:t>
        </w:r>
      </w:hyperlink>
    </w:p>
    <w:p w14:paraId="1A8CE786" w14:textId="77777777" w:rsidR="00DC01C2" w:rsidRPr="00D03B1D" w:rsidRDefault="00DC01C2" w:rsidP="00DC01C2">
      <w:pPr>
        <w:rPr>
          <w:rFonts w:ascii="Calibri" w:hAnsi="Calibri"/>
          <w:b/>
          <w:sz w:val="21"/>
          <w:szCs w:val="21"/>
          <w:lang w:val="fr-CA"/>
        </w:rPr>
      </w:pPr>
    </w:p>
    <w:p w14:paraId="7709769A" w14:textId="77777777" w:rsidR="00602186" w:rsidRDefault="006924A5" w:rsidP="00DC01C2">
      <w:pPr>
        <w:rPr>
          <w:rFonts w:asciiTheme="minorHAnsi" w:eastAsia="Calibri" w:hAnsiTheme="minorHAnsi"/>
          <w:b/>
          <w:lang w:val="fr-CA"/>
        </w:rPr>
      </w:pPr>
      <w:r w:rsidRPr="006924A5">
        <w:rPr>
          <w:rFonts w:asciiTheme="minorHAnsi" w:eastAsia="Calibri" w:hAnsiTheme="minorHAnsi"/>
          <w:b/>
          <w:lang w:val="fr-CA"/>
        </w:rPr>
        <w:t>Analyste de données expérimenté</w:t>
      </w:r>
    </w:p>
    <w:p w14:paraId="2A9AB841" w14:textId="56C2F7B3" w:rsidR="00DC01C2" w:rsidRPr="00602186" w:rsidRDefault="006924A5" w:rsidP="00DC01C2">
      <w:pPr>
        <w:rPr>
          <w:rFonts w:asciiTheme="minorHAnsi" w:eastAsia="Calibri" w:hAnsiTheme="minorHAnsi"/>
          <w:b/>
          <w:sz w:val="22"/>
          <w:lang w:val="fr-CA"/>
        </w:rPr>
      </w:pPr>
      <w:r w:rsidRPr="00602186">
        <w:rPr>
          <w:rFonts w:asciiTheme="minorHAnsi" w:eastAsia="Calibri" w:hAnsiTheme="minorHAnsi"/>
          <w:b/>
          <w:sz w:val="22"/>
          <w:lang w:val="fr-CA"/>
        </w:rPr>
        <w:t>Expert en valorisation de</w:t>
      </w:r>
      <w:r w:rsidR="0075773A" w:rsidRPr="00602186">
        <w:rPr>
          <w:rFonts w:asciiTheme="minorHAnsi" w:eastAsia="Calibri" w:hAnsiTheme="minorHAnsi"/>
          <w:b/>
          <w:sz w:val="22"/>
          <w:lang w:val="fr-CA"/>
        </w:rPr>
        <w:t>s</w:t>
      </w:r>
      <w:r w:rsidRPr="00602186">
        <w:rPr>
          <w:rFonts w:asciiTheme="minorHAnsi" w:eastAsia="Calibri" w:hAnsiTheme="minorHAnsi"/>
          <w:b/>
          <w:sz w:val="22"/>
          <w:lang w:val="fr-CA"/>
        </w:rPr>
        <w:t xml:space="preserve"> données </w:t>
      </w:r>
      <w:r w:rsidR="00602186" w:rsidRPr="00602186">
        <w:rPr>
          <w:rFonts w:asciiTheme="minorHAnsi" w:eastAsia="Calibri" w:hAnsiTheme="minorHAnsi"/>
          <w:b/>
          <w:sz w:val="22"/>
          <w:lang w:val="fr-CA"/>
        </w:rPr>
        <w:t>|</w:t>
      </w:r>
      <w:r w:rsidRPr="00602186">
        <w:rPr>
          <w:rFonts w:asciiTheme="minorHAnsi" w:eastAsia="Calibri" w:hAnsiTheme="minorHAnsi"/>
          <w:b/>
          <w:sz w:val="22"/>
          <w:lang w:val="fr-CA"/>
        </w:rPr>
        <w:t xml:space="preserve"> data enthousiaste</w:t>
      </w:r>
      <w:r w:rsidR="00DC01C2" w:rsidRPr="00602186">
        <w:rPr>
          <w:rFonts w:asciiTheme="minorHAnsi" w:eastAsia="Calibri" w:hAnsiTheme="minorHAnsi"/>
          <w:b/>
          <w:sz w:val="22"/>
          <w:lang w:val="fr-CA"/>
        </w:rPr>
        <w:t xml:space="preserve"> </w:t>
      </w:r>
    </w:p>
    <w:p w14:paraId="18F68A8B" w14:textId="77777777" w:rsidR="006924A5" w:rsidRPr="006C649A" w:rsidRDefault="006924A5" w:rsidP="006924A5">
      <w:pPr>
        <w:rPr>
          <w:lang w:val="fr-FR"/>
        </w:rPr>
      </w:pPr>
    </w:p>
    <w:p w14:paraId="4FCCDBE2" w14:textId="079BA336" w:rsidR="00002C0D" w:rsidRPr="00002C0D" w:rsidRDefault="00002C0D" w:rsidP="00002C0D">
      <w:pPr>
        <w:rPr>
          <w:rFonts w:asciiTheme="minorHAnsi" w:hAnsiTheme="minorHAnsi"/>
          <w:sz w:val="20"/>
          <w:szCs w:val="20"/>
          <w:lang w:val="fr-CA"/>
        </w:rPr>
      </w:pPr>
      <w:r w:rsidRPr="00002C0D">
        <w:rPr>
          <w:rFonts w:asciiTheme="minorHAnsi" w:hAnsiTheme="minorHAnsi"/>
          <w:sz w:val="20"/>
          <w:szCs w:val="20"/>
          <w:lang w:val="fr-CA"/>
        </w:rPr>
        <w:t>A</w:t>
      </w:r>
      <w:r w:rsidRPr="006924A5">
        <w:rPr>
          <w:rFonts w:asciiTheme="minorHAnsi" w:hAnsiTheme="minorHAnsi"/>
          <w:sz w:val="20"/>
          <w:szCs w:val="20"/>
          <w:lang w:val="fr-CA"/>
        </w:rPr>
        <w:t>nalytique, attenti</w:t>
      </w:r>
      <w:r w:rsidRPr="00002C0D">
        <w:rPr>
          <w:rFonts w:asciiTheme="minorHAnsi" w:hAnsiTheme="minorHAnsi"/>
          <w:sz w:val="20"/>
          <w:szCs w:val="20"/>
          <w:lang w:val="fr-CA"/>
        </w:rPr>
        <w:t>f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 au</w:t>
      </w:r>
      <w:r>
        <w:rPr>
          <w:rFonts w:asciiTheme="minorHAnsi" w:hAnsiTheme="minorHAnsi"/>
          <w:sz w:val="20"/>
          <w:szCs w:val="20"/>
          <w:lang w:val="fr-CA"/>
        </w:rPr>
        <w:t>x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 </w:t>
      </w:r>
      <w:r w:rsidRPr="00002C0D">
        <w:rPr>
          <w:rFonts w:asciiTheme="minorHAnsi" w:hAnsiTheme="minorHAnsi"/>
          <w:sz w:val="20"/>
          <w:szCs w:val="20"/>
          <w:lang w:val="fr-CA"/>
        </w:rPr>
        <w:t>besoins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1B07C2">
        <w:rPr>
          <w:rFonts w:asciiTheme="minorHAnsi" w:hAnsiTheme="minorHAnsi"/>
          <w:sz w:val="20"/>
          <w:szCs w:val="20"/>
          <w:lang w:val="fr-CA"/>
        </w:rPr>
        <w:t>r</w:t>
      </w:r>
      <w:r w:rsidRPr="006924A5">
        <w:rPr>
          <w:rFonts w:asciiTheme="minorHAnsi" w:hAnsiTheme="minorHAnsi"/>
          <w:sz w:val="20"/>
          <w:szCs w:val="20"/>
          <w:lang w:val="fr-CA"/>
        </w:rPr>
        <w:t>econnu pour</w:t>
      </w:r>
      <w:r w:rsidRPr="00002C0D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FD195D">
        <w:rPr>
          <w:rFonts w:asciiTheme="minorHAnsi" w:hAnsiTheme="minorHAnsi"/>
          <w:sz w:val="20"/>
          <w:szCs w:val="20"/>
          <w:lang w:val="fr-CA"/>
        </w:rPr>
        <w:t>la qualité de</w:t>
      </w:r>
      <w:r w:rsidR="00AE4D6B">
        <w:rPr>
          <w:rFonts w:asciiTheme="minorHAnsi" w:hAnsiTheme="minorHAnsi"/>
          <w:sz w:val="20"/>
          <w:szCs w:val="20"/>
          <w:lang w:val="fr-CA"/>
        </w:rPr>
        <w:t xml:space="preserve">s </w:t>
      </w:r>
      <w:r w:rsidR="00FD195D">
        <w:rPr>
          <w:rFonts w:asciiTheme="minorHAnsi" w:hAnsiTheme="minorHAnsi"/>
          <w:sz w:val="20"/>
          <w:szCs w:val="20"/>
          <w:lang w:val="fr-CA"/>
        </w:rPr>
        <w:t xml:space="preserve">livrables, </w:t>
      </w:r>
      <w:r w:rsidRPr="00002C0D">
        <w:rPr>
          <w:rFonts w:asciiTheme="minorHAnsi" w:hAnsiTheme="minorHAnsi"/>
          <w:sz w:val="20"/>
          <w:szCs w:val="20"/>
          <w:lang w:val="fr-CA"/>
        </w:rPr>
        <w:t>compl</w:t>
      </w:r>
      <w:r w:rsidR="001B07C2">
        <w:rPr>
          <w:rFonts w:asciiTheme="minorHAnsi" w:hAnsiTheme="minorHAnsi"/>
          <w:sz w:val="20"/>
          <w:szCs w:val="20"/>
          <w:lang w:val="fr-CA"/>
        </w:rPr>
        <w:t>e</w:t>
      </w:r>
      <w:r w:rsidRPr="00002C0D">
        <w:rPr>
          <w:rFonts w:asciiTheme="minorHAnsi" w:hAnsiTheme="minorHAnsi"/>
          <w:sz w:val="20"/>
          <w:szCs w:val="20"/>
          <w:lang w:val="fr-CA"/>
        </w:rPr>
        <w:t>ts et ciblés, guidé par une démarche</w:t>
      </w:r>
      <w:r w:rsidR="00FD195D">
        <w:rPr>
          <w:rFonts w:asciiTheme="minorHAnsi" w:hAnsiTheme="minorHAnsi"/>
          <w:sz w:val="20"/>
          <w:szCs w:val="20"/>
          <w:lang w:val="fr-CA"/>
        </w:rPr>
        <w:t xml:space="preserve"> </w:t>
      </w:r>
      <w:r w:rsidRPr="006924A5">
        <w:rPr>
          <w:rFonts w:asciiTheme="minorHAnsi" w:hAnsiTheme="minorHAnsi"/>
          <w:sz w:val="20"/>
          <w:szCs w:val="20"/>
          <w:lang w:val="fr-CA"/>
        </w:rPr>
        <w:t>structurée</w:t>
      </w:r>
      <w:r w:rsidR="00FD195D">
        <w:rPr>
          <w:rFonts w:asciiTheme="minorHAnsi" w:hAnsiTheme="minorHAnsi"/>
          <w:sz w:val="20"/>
          <w:szCs w:val="20"/>
          <w:lang w:val="fr-CA"/>
        </w:rPr>
        <w:t>,</w:t>
      </w:r>
      <w:r w:rsidRPr="00002C0D">
        <w:rPr>
          <w:rFonts w:asciiTheme="minorHAnsi" w:hAnsiTheme="minorHAnsi"/>
          <w:sz w:val="20"/>
          <w:szCs w:val="20"/>
          <w:lang w:val="fr-CA"/>
        </w:rPr>
        <w:t xml:space="preserve"> efficace</w:t>
      </w:r>
      <w:r w:rsidR="00FD195D">
        <w:rPr>
          <w:rFonts w:asciiTheme="minorHAnsi" w:hAnsiTheme="minorHAnsi"/>
          <w:sz w:val="20"/>
          <w:szCs w:val="20"/>
          <w:lang w:val="fr-CA"/>
        </w:rPr>
        <w:t xml:space="preserve"> et proactive</w:t>
      </w:r>
      <w:r w:rsidRPr="00002C0D">
        <w:rPr>
          <w:rFonts w:asciiTheme="minorHAnsi" w:hAnsiTheme="minorHAnsi"/>
          <w:sz w:val="20"/>
          <w:szCs w:val="20"/>
          <w:lang w:val="fr-CA"/>
        </w:rPr>
        <w:t xml:space="preserve">. Habilités démontrées dans la valorisation des données </w:t>
      </w:r>
      <w:r w:rsidR="007D44F2">
        <w:rPr>
          <w:rFonts w:asciiTheme="minorHAnsi" w:hAnsiTheme="minorHAnsi"/>
          <w:sz w:val="20"/>
          <w:szCs w:val="20"/>
          <w:lang w:val="fr-CA"/>
        </w:rPr>
        <w:t>disparates</w:t>
      </w:r>
      <w:r w:rsidRPr="00002C0D">
        <w:rPr>
          <w:rFonts w:asciiTheme="minorHAnsi" w:hAnsiTheme="minorHAnsi"/>
          <w:sz w:val="20"/>
          <w:szCs w:val="20"/>
          <w:lang w:val="fr-CA"/>
        </w:rPr>
        <w:t xml:space="preserve"> en appliquant les techniques</w:t>
      </w:r>
      <w:r w:rsidR="001B07C2">
        <w:rPr>
          <w:rFonts w:asciiTheme="minorHAnsi" w:hAnsiTheme="minorHAnsi"/>
          <w:sz w:val="20"/>
          <w:szCs w:val="20"/>
          <w:lang w:val="fr-CA"/>
        </w:rPr>
        <w:t xml:space="preserve"> et méthodes</w:t>
      </w:r>
      <w:r w:rsidRPr="00002C0D">
        <w:rPr>
          <w:rFonts w:asciiTheme="minorHAnsi" w:hAnsiTheme="minorHAnsi"/>
          <w:sz w:val="20"/>
          <w:szCs w:val="20"/>
          <w:lang w:val="fr-CA"/>
        </w:rPr>
        <w:t xml:space="preserve"> de la science des données</w:t>
      </w:r>
      <w:r w:rsidR="007D44F2">
        <w:rPr>
          <w:rFonts w:asciiTheme="minorHAnsi" w:hAnsiTheme="minorHAnsi"/>
          <w:sz w:val="20"/>
          <w:szCs w:val="20"/>
          <w:lang w:val="fr-CA"/>
        </w:rPr>
        <w:t xml:space="preserve">, obtenus des résultats concrets </w:t>
      </w:r>
      <w:r w:rsidR="00753675">
        <w:rPr>
          <w:rFonts w:asciiTheme="minorHAnsi" w:hAnsiTheme="minorHAnsi"/>
          <w:sz w:val="20"/>
          <w:szCs w:val="20"/>
          <w:lang w:val="fr-CA"/>
        </w:rPr>
        <w:t>dans les domaines de la prévention des accidents et de l’optimisation de processus</w:t>
      </w:r>
      <w:r w:rsidRPr="00002C0D">
        <w:rPr>
          <w:rFonts w:asciiTheme="minorHAnsi" w:hAnsiTheme="minorHAnsi"/>
          <w:sz w:val="20"/>
          <w:szCs w:val="20"/>
          <w:lang w:val="fr-CA"/>
        </w:rPr>
        <w:t>.</w:t>
      </w:r>
    </w:p>
    <w:p w14:paraId="39265785" w14:textId="77777777" w:rsidR="006924A5" w:rsidRPr="006924A5" w:rsidRDefault="006924A5" w:rsidP="006924A5">
      <w:pPr>
        <w:rPr>
          <w:rFonts w:asciiTheme="minorHAnsi" w:hAnsiTheme="minorHAnsi"/>
          <w:sz w:val="20"/>
          <w:szCs w:val="20"/>
          <w:lang w:val="fr-CA"/>
        </w:rPr>
      </w:pPr>
    </w:p>
    <w:p w14:paraId="0FB4D8F9" w14:textId="5BD487BA" w:rsidR="00002C0D" w:rsidRPr="006924A5" w:rsidRDefault="002D7BB6" w:rsidP="00002C0D">
      <w:pPr>
        <w:rPr>
          <w:rFonts w:asciiTheme="minorHAnsi" w:hAnsiTheme="minorHAnsi"/>
          <w:sz w:val="20"/>
          <w:szCs w:val="20"/>
          <w:lang w:val="fr-CA"/>
        </w:rPr>
      </w:pPr>
      <w:bookmarkStart w:id="0" w:name="_Hlk534702875"/>
      <w:r>
        <w:rPr>
          <w:rFonts w:asciiTheme="minorHAnsi" w:hAnsiTheme="minorHAnsi"/>
          <w:sz w:val="20"/>
          <w:szCs w:val="20"/>
          <w:lang w:val="fr-CA"/>
        </w:rPr>
        <w:t>Au</w:t>
      </w:r>
      <w:r w:rsidRPr="006924A5">
        <w:rPr>
          <w:rFonts w:asciiTheme="minorHAnsi" w:hAnsiTheme="minorHAnsi"/>
          <w:sz w:val="20"/>
          <w:szCs w:val="20"/>
          <w:lang w:val="fr-CA"/>
        </w:rPr>
        <w:t>tonom</w:t>
      </w:r>
      <w:r w:rsidRPr="00002C0D">
        <w:rPr>
          <w:rFonts w:asciiTheme="minorHAnsi" w:hAnsiTheme="minorHAnsi"/>
          <w:sz w:val="20"/>
          <w:szCs w:val="20"/>
          <w:lang w:val="fr-CA"/>
        </w:rPr>
        <w:t>ie</w:t>
      </w:r>
      <w:r>
        <w:rPr>
          <w:rFonts w:asciiTheme="minorHAnsi" w:hAnsiTheme="minorHAnsi"/>
          <w:sz w:val="20"/>
          <w:szCs w:val="20"/>
          <w:lang w:val="fr-CA"/>
        </w:rPr>
        <w:t>, v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>ersatil</w:t>
      </w:r>
      <w:r w:rsidR="00002C0D" w:rsidRPr="00002C0D">
        <w:rPr>
          <w:rFonts w:asciiTheme="minorHAnsi" w:hAnsiTheme="minorHAnsi"/>
          <w:sz w:val="20"/>
          <w:szCs w:val="20"/>
          <w:lang w:val="fr-CA"/>
        </w:rPr>
        <w:t>ité</w:t>
      </w:r>
      <w:r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 xml:space="preserve">et persévérance établies dans l’ensemble des réalisations. </w:t>
      </w:r>
      <w:r w:rsidR="00DD5CDD">
        <w:rPr>
          <w:rFonts w:asciiTheme="minorHAnsi" w:hAnsiTheme="minorHAnsi"/>
          <w:sz w:val="20"/>
          <w:szCs w:val="20"/>
          <w:lang w:val="fr-CA"/>
        </w:rPr>
        <w:t xml:space="preserve">Capacités interrelationnelles </w:t>
      </w:r>
      <w:r w:rsidR="002D61A6">
        <w:rPr>
          <w:rFonts w:asciiTheme="minorHAnsi" w:hAnsiTheme="minorHAnsi"/>
          <w:sz w:val="20"/>
          <w:szCs w:val="20"/>
          <w:lang w:val="fr-CA"/>
        </w:rPr>
        <w:t xml:space="preserve">fortes dans les deux langues (français/anglais). Ouvert 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>d’esprit et cap</w:t>
      </w:r>
      <w:r w:rsidR="00AE4D6B">
        <w:rPr>
          <w:rFonts w:asciiTheme="minorHAnsi" w:hAnsiTheme="minorHAnsi"/>
          <w:sz w:val="20"/>
          <w:szCs w:val="20"/>
          <w:lang w:val="fr-CA"/>
        </w:rPr>
        <w:t>able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AE4D6B">
        <w:rPr>
          <w:rFonts w:asciiTheme="minorHAnsi" w:hAnsiTheme="minorHAnsi"/>
          <w:sz w:val="20"/>
          <w:szCs w:val="20"/>
          <w:lang w:val="fr-CA"/>
        </w:rPr>
        <w:t>d’acquérir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002C0D">
        <w:rPr>
          <w:rFonts w:asciiTheme="minorHAnsi" w:hAnsiTheme="minorHAnsi"/>
          <w:sz w:val="20"/>
          <w:szCs w:val="20"/>
          <w:lang w:val="fr-CA"/>
        </w:rPr>
        <w:t xml:space="preserve">rapidement 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>de nouvelles habilités</w:t>
      </w:r>
      <w:r w:rsidR="00AE4D6B">
        <w:rPr>
          <w:rFonts w:asciiTheme="minorHAnsi" w:hAnsiTheme="minorHAnsi"/>
          <w:sz w:val="20"/>
          <w:szCs w:val="20"/>
          <w:lang w:val="fr-CA"/>
        </w:rPr>
        <w:t xml:space="preserve"> technologiques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>.</w:t>
      </w:r>
      <w:r w:rsidR="00002C0D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 xml:space="preserve">Favorise le travail </w:t>
      </w:r>
      <w:r w:rsidR="001B07C2">
        <w:rPr>
          <w:rFonts w:asciiTheme="minorHAnsi" w:hAnsiTheme="minorHAnsi"/>
          <w:sz w:val="20"/>
          <w:szCs w:val="20"/>
          <w:lang w:val="fr-CA"/>
        </w:rPr>
        <w:t>d’équipe</w:t>
      </w:r>
      <w:r w:rsidR="00002C0D" w:rsidRPr="006924A5">
        <w:rPr>
          <w:rFonts w:asciiTheme="minorHAnsi" w:hAnsiTheme="minorHAnsi"/>
          <w:sz w:val="20"/>
          <w:szCs w:val="20"/>
          <w:lang w:val="fr-CA"/>
        </w:rPr>
        <w:t xml:space="preserve"> et le partage des connaissances.</w:t>
      </w:r>
    </w:p>
    <w:p w14:paraId="20ED18C0" w14:textId="77777777" w:rsidR="00002C0D" w:rsidRDefault="00002C0D" w:rsidP="006924A5">
      <w:pPr>
        <w:rPr>
          <w:rFonts w:asciiTheme="minorHAnsi" w:hAnsiTheme="minorHAnsi"/>
          <w:sz w:val="20"/>
          <w:szCs w:val="20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518"/>
      </w:tblGrid>
      <w:tr w:rsidR="00CB2B66" w14:paraId="35FDF717" w14:textId="77777777" w:rsidTr="009A766F">
        <w:tc>
          <w:tcPr>
            <w:tcW w:w="5920" w:type="dxa"/>
          </w:tcPr>
          <w:bookmarkEnd w:id="0"/>
          <w:p w14:paraId="14210F87" w14:textId="42FC18A2" w:rsidR="00CB2B66" w:rsidRPr="00CB2B66" w:rsidRDefault="00CB2B66" w:rsidP="00CB2B66">
            <w:pPr>
              <w:spacing w:before="120"/>
              <w:rPr>
                <w:rFonts w:asciiTheme="minorHAnsi" w:hAnsiTheme="minorHAnsi"/>
                <w:sz w:val="20"/>
                <w:szCs w:val="20"/>
                <w:lang w:val="fr-CA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Science des</w:t>
            </w:r>
            <w:r w:rsidRPr="006924A5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 données : </w:t>
            </w:r>
            <w:r w:rsidRPr="00CB2B66">
              <w:rPr>
                <w:rFonts w:asciiTheme="minorHAnsi" w:hAnsiTheme="minorHAnsi"/>
                <w:sz w:val="20"/>
                <w:szCs w:val="20"/>
                <w:lang w:val="fr-CA"/>
              </w:rPr>
              <w:t>profilage, exploration, visualisation, modélisation, analyse reproductible</w:t>
            </w:r>
          </w:p>
          <w:p w14:paraId="5E850DE8" w14:textId="4D1CD853" w:rsidR="00CB2B66" w:rsidRPr="00CB2B66" w:rsidRDefault="00CB2B66" w:rsidP="00CB2B66">
            <w:pPr>
              <w:spacing w:before="12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Outils de prédilection</w:t>
            </w:r>
            <w:r w:rsidRPr="006924A5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 : </w:t>
            </w:r>
            <w:r w:rsidRPr="00CB2B66">
              <w:rPr>
                <w:rFonts w:asciiTheme="minorHAnsi" w:hAnsiTheme="minorHAnsi"/>
                <w:sz w:val="20"/>
                <w:szCs w:val="20"/>
                <w:lang w:val="fr-CA"/>
              </w:rPr>
              <w:t>SQL, R et Hadoop</w:t>
            </w:r>
          </w:p>
        </w:tc>
        <w:tc>
          <w:tcPr>
            <w:tcW w:w="4518" w:type="dxa"/>
          </w:tcPr>
          <w:p w14:paraId="3150963A" w14:textId="41A01110" w:rsidR="00CB2B66" w:rsidRDefault="00CB2B66" w:rsidP="00CB2B66">
            <w:pPr>
              <w:spacing w:before="12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 w:rsidRPr="006924A5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Architecture et conception </w:t>
            </w:r>
            <w:r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de </w:t>
            </w:r>
            <w:r w:rsidRPr="006924A5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flux de données</w:t>
            </w:r>
          </w:p>
          <w:p w14:paraId="31737937" w14:textId="66A3B481" w:rsidR="00CB2B66" w:rsidRDefault="00CB2B66" w:rsidP="00CB2B66">
            <w:pPr>
              <w:spacing w:before="120"/>
              <w:rPr>
                <w:rFonts w:asciiTheme="minorHAnsi" w:hAnsiTheme="minorHAnsi"/>
                <w:sz w:val="20"/>
                <w:szCs w:val="20"/>
                <w:lang w:val="fr-CA"/>
              </w:rPr>
            </w:pPr>
            <w:r w:rsidRPr="002D61A6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Méthodologies : </w:t>
            </w:r>
            <w:r w:rsidRPr="00CB2B66">
              <w:rPr>
                <w:rFonts w:asciiTheme="minorHAnsi" w:hAnsiTheme="minorHAnsi"/>
                <w:sz w:val="20"/>
                <w:szCs w:val="20"/>
                <w:lang w:val="fr-CA"/>
              </w:rPr>
              <w:t>Agile, CRISP-DM</w:t>
            </w:r>
          </w:p>
        </w:tc>
      </w:tr>
    </w:tbl>
    <w:p w14:paraId="44565BF8" w14:textId="77777777" w:rsidR="00821D11" w:rsidRPr="006924A5" w:rsidRDefault="00821D11" w:rsidP="006924A5">
      <w:pPr>
        <w:rPr>
          <w:rFonts w:asciiTheme="minorHAnsi" w:hAnsiTheme="minorHAnsi"/>
          <w:sz w:val="20"/>
          <w:szCs w:val="20"/>
          <w:lang w:val="fr-CA"/>
        </w:rPr>
      </w:pPr>
    </w:p>
    <w:p w14:paraId="698F4C16" w14:textId="77777777" w:rsidR="006924A5" w:rsidRDefault="006924A5" w:rsidP="002E7284">
      <w:p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</w:p>
    <w:p w14:paraId="705A9059" w14:textId="688B5C17" w:rsidR="00DC01C2" w:rsidRPr="0078262D" w:rsidRDefault="00DD2F8F" w:rsidP="00DC01C2">
      <w:pPr>
        <w:rPr>
          <w:rFonts w:asciiTheme="minorHAnsi" w:eastAsia="Calibri" w:hAnsiTheme="minorHAnsi"/>
          <w:b/>
          <w:lang w:val="fr-CA"/>
        </w:rPr>
      </w:pPr>
      <w:r w:rsidRPr="0078262D">
        <w:rPr>
          <w:rFonts w:asciiTheme="minorHAnsi" w:eastAsia="Calibri" w:hAnsiTheme="minorHAnsi"/>
          <w:b/>
          <w:lang w:val="fr-CA"/>
        </w:rPr>
        <w:t>Expérience professionnelle</w:t>
      </w:r>
    </w:p>
    <w:p w14:paraId="5D608B09" w14:textId="77777777" w:rsidR="00DC01C2" w:rsidRPr="00D03B1D" w:rsidRDefault="00DC01C2" w:rsidP="00DC01C2">
      <w:pPr>
        <w:rPr>
          <w:rFonts w:asciiTheme="minorHAnsi" w:hAnsiTheme="minorHAnsi"/>
          <w:b/>
          <w:sz w:val="21"/>
          <w:szCs w:val="21"/>
          <w:lang w:val="fr-CA"/>
        </w:rPr>
      </w:pPr>
    </w:p>
    <w:p w14:paraId="5BC2B6E7" w14:textId="00191937" w:rsidR="00DC01C2" w:rsidRPr="00D03B1D" w:rsidRDefault="00CC2880" w:rsidP="00DC01C2">
      <w:pPr>
        <w:tabs>
          <w:tab w:val="right" w:pos="10260"/>
        </w:tabs>
        <w:rPr>
          <w:rFonts w:asciiTheme="minorHAnsi" w:hAnsiTheme="minorHAnsi"/>
          <w:b/>
          <w:sz w:val="20"/>
          <w:szCs w:val="20"/>
          <w:lang w:val="fr-CA"/>
        </w:rPr>
      </w:pPr>
      <w:hyperlink r:id="rId9" w:history="1">
        <w:r w:rsidR="006924A5">
          <w:rPr>
            <w:rStyle w:val="Hyperlink"/>
            <w:rFonts w:asciiTheme="minorHAnsi" w:hAnsiTheme="minorHAnsi"/>
            <w:b/>
            <w:color w:val="auto"/>
            <w:sz w:val="20"/>
            <w:szCs w:val="20"/>
            <w:u w:val="none"/>
            <w:lang w:val="fr-CA"/>
          </w:rPr>
          <w:t>CN</w:t>
        </w:r>
      </w:hyperlink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>,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6924A5">
        <w:rPr>
          <w:rFonts w:asciiTheme="minorHAnsi" w:hAnsiTheme="minorHAnsi"/>
          <w:sz w:val="20"/>
          <w:szCs w:val="20"/>
          <w:lang w:val="fr-CA"/>
        </w:rPr>
        <w:t>Montréal</w:t>
      </w:r>
      <w:r w:rsidR="00DD2F8F" w:rsidRPr="00D03B1D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6924A5">
        <w:rPr>
          <w:rFonts w:asciiTheme="minorHAnsi" w:hAnsiTheme="minorHAnsi"/>
          <w:sz w:val="20"/>
          <w:szCs w:val="20"/>
          <w:lang w:val="fr-CA"/>
        </w:rPr>
        <w:t>Québec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ab/>
        <w:t>20</w:t>
      </w:r>
      <w:r w:rsidR="006924A5">
        <w:rPr>
          <w:rFonts w:asciiTheme="minorHAnsi" w:hAnsiTheme="minorHAnsi"/>
          <w:sz w:val="20"/>
          <w:szCs w:val="20"/>
          <w:lang w:val="fr-CA"/>
        </w:rPr>
        <w:t>10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DD2F8F" w:rsidRPr="00D03B1D">
        <w:rPr>
          <w:rFonts w:asciiTheme="minorHAnsi" w:hAnsiTheme="minorHAnsi"/>
          <w:sz w:val="20"/>
          <w:szCs w:val="20"/>
          <w:lang w:val="fr-CA"/>
        </w:rPr>
        <w:t>à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 xml:space="preserve"> 20</w:t>
      </w:r>
      <w:r w:rsidR="006924A5">
        <w:rPr>
          <w:rFonts w:asciiTheme="minorHAnsi" w:hAnsiTheme="minorHAnsi"/>
          <w:sz w:val="20"/>
          <w:szCs w:val="20"/>
          <w:lang w:val="fr-CA"/>
        </w:rPr>
        <w:t>18</w:t>
      </w:r>
    </w:p>
    <w:p w14:paraId="57EFA591" w14:textId="0FCAF31B" w:rsidR="00DC01C2" w:rsidRPr="00D03B1D" w:rsidRDefault="006924A5" w:rsidP="00DC01C2">
      <w:pPr>
        <w:tabs>
          <w:tab w:val="right" w:pos="9360"/>
        </w:tabs>
        <w:spacing w:before="120"/>
        <w:rPr>
          <w:rFonts w:asciiTheme="minorHAnsi" w:hAnsiTheme="minorHAnsi"/>
          <w:b/>
          <w:sz w:val="20"/>
          <w:szCs w:val="20"/>
          <w:lang w:val="fr-CA"/>
        </w:rPr>
      </w:pPr>
      <w:r w:rsidRPr="006924A5">
        <w:rPr>
          <w:rFonts w:asciiTheme="minorHAnsi" w:hAnsiTheme="minorHAnsi"/>
          <w:b/>
          <w:sz w:val="20"/>
          <w:szCs w:val="20"/>
          <w:lang w:val="fr-CA"/>
        </w:rPr>
        <w:t xml:space="preserve">Analyste </w:t>
      </w:r>
      <w:r w:rsidR="00C53081">
        <w:rPr>
          <w:rFonts w:asciiTheme="minorHAnsi" w:hAnsiTheme="minorHAnsi"/>
          <w:b/>
          <w:sz w:val="20"/>
          <w:szCs w:val="20"/>
          <w:lang w:val="fr-CA"/>
        </w:rPr>
        <w:t xml:space="preserve">principal </w:t>
      </w:r>
      <w:r w:rsidRPr="006924A5">
        <w:rPr>
          <w:rFonts w:asciiTheme="minorHAnsi" w:hAnsiTheme="minorHAnsi"/>
          <w:b/>
          <w:sz w:val="20"/>
          <w:szCs w:val="20"/>
          <w:lang w:val="fr-CA"/>
        </w:rPr>
        <w:t>de données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ab/>
        <w:t>20</w:t>
      </w:r>
      <w:r>
        <w:rPr>
          <w:rFonts w:asciiTheme="minorHAnsi" w:hAnsiTheme="minorHAnsi"/>
          <w:b/>
          <w:sz w:val="20"/>
          <w:szCs w:val="20"/>
          <w:lang w:val="fr-CA"/>
        </w:rPr>
        <w:t>16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 xml:space="preserve"> </w:t>
      </w:r>
      <w:r w:rsidR="00DD2F8F" w:rsidRPr="00D03B1D">
        <w:rPr>
          <w:rFonts w:asciiTheme="minorHAnsi" w:hAnsiTheme="minorHAnsi"/>
          <w:b/>
          <w:sz w:val="20"/>
          <w:szCs w:val="20"/>
          <w:lang w:val="fr-CA"/>
        </w:rPr>
        <w:t>à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 xml:space="preserve"> 20</w:t>
      </w:r>
      <w:r>
        <w:rPr>
          <w:rFonts w:asciiTheme="minorHAnsi" w:hAnsiTheme="minorHAnsi"/>
          <w:b/>
          <w:sz w:val="20"/>
          <w:szCs w:val="20"/>
          <w:lang w:val="fr-CA"/>
        </w:rPr>
        <w:t>18</w:t>
      </w:r>
    </w:p>
    <w:p w14:paraId="5B47DC9F" w14:textId="012314D3" w:rsidR="001B07C2" w:rsidRPr="006924A5" w:rsidRDefault="000F258E" w:rsidP="001B07C2">
      <w:pPr>
        <w:spacing w:before="60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Rôle multidisciplinaire dans l’i</w:t>
      </w:r>
      <w:r w:rsidR="006D38A8">
        <w:rPr>
          <w:rFonts w:asciiTheme="minorHAnsi" w:hAnsiTheme="minorHAnsi"/>
          <w:sz w:val="20"/>
          <w:szCs w:val="20"/>
          <w:lang w:val="fr-CA"/>
        </w:rPr>
        <w:t>mplant</w:t>
      </w:r>
      <w:r>
        <w:rPr>
          <w:rFonts w:asciiTheme="minorHAnsi" w:hAnsiTheme="minorHAnsi"/>
          <w:sz w:val="20"/>
          <w:szCs w:val="20"/>
          <w:lang w:val="fr-CA"/>
        </w:rPr>
        <w:t>ation</w:t>
      </w:r>
      <w:r w:rsidR="006D38A8">
        <w:rPr>
          <w:rFonts w:asciiTheme="minorHAnsi" w:hAnsiTheme="minorHAnsi"/>
          <w:sz w:val="20"/>
          <w:szCs w:val="20"/>
          <w:lang w:val="fr-CA"/>
        </w:rPr>
        <w:t xml:space="preserve"> </w:t>
      </w:r>
      <w:r>
        <w:rPr>
          <w:rFonts w:asciiTheme="minorHAnsi" w:hAnsiTheme="minorHAnsi"/>
          <w:sz w:val="20"/>
          <w:szCs w:val="20"/>
          <w:lang w:val="fr-CA"/>
        </w:rPr>
        <w:t xml:space="preserve">de </w:t>
      </w:r>
      <w:r w:rsidR="006D38A8">
        <w:rPr>
          <w:rFonts w:asciiTheme="minorHAnsi" w:hAnsiTheme="minorHAnsi"/>
          <w:sz w:val="20"/>
          <w:szCs w:val="20"/>
          <w:lang w:val="fr-CA"/>
        </w:rPr>
        <w:t xml:space="preserve">la plateforme Big Data. 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 xml:space="preserve">Conçu et </w:t>
      </w:r>
      <w:r w:rsidR="00FD5E8F">
        <w:rPr>
          <w:rFonts w:asciiTheme="minorHAnsi" w:hAnsiTheme="minorHAnsi"/>
          <w:sz w:val="20"/>
          <w:szCs w:val="20"/>
          <w:lang w:val="fr-CA"/>
        </w:rPr>
        <w:t xml:space="preserve">réalisé 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>l’application de surveillance du système de sécurité du réseau f</w:t>
      </w:r>
      <w:r w:rsidR="001B07C2">
        <w:rPr>
          <w:rFonts w:asciiTheme="minorHAnsi" w:hAnsiTheme="minorHAnsi"/>
          <w:sz w:val="20"/>
          <w:szCs w:val="20"/>
          <w:lang w:val="fr-CA"/>
        </w:rPr>
        <w:t>e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>rrovi</w:t>
      </w:r>
      <w:r w:rsidR="001B07C2">
        <w:rPr>
          <w:rFonts w:asciiTheme="minorHAnsi" w:hAnsiTheme="minorHAnsi"/>
          <w:sz w:val="20"/>
          <w:szCs w:val="20"/>
          <w:lang w:val="fr-CA"/>
        </w:rPr>
        <w:t>ai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>re Étasunien</w:t>
      </w:r>
      <w:r w:rsidR="006D38A8">
        <w:rPr>
          <w:rFonts w:asciiTheme="minorHAnsi" w:hAnsiTheme="minorHAnsi"/>
          <w:sz w:val="20"/>
          <w:szCs w:val="20"/>
          <w:lang w:val="fr-CA"/>
        </w:rPr>
        <w:t xml:space="preserve"> sur Hadoop</w:t>
      </w:r>
      <w:r>
        <w:rPr>
          <w:rFonts w:asciiTheme="minorHAnsi" w:hAnsiTheme="minorHAnsi"/>
          <w:sz w:val="20"/>
          <w:szCs w:val="20"/>
          <w:lang w:val="fr-CA"/>
        </w:rPr>
        <w:t>.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> </w:t>
      </w:r>
      <w:r w:rsidR="00AE4D6B">
        <w:rPr>
          <w:rFonts w:asciiTheme="minorHAnsi" w:hAnsiTheme="minorHAnsi"/>
          <w:sz w:val="20"/>
          <w:szCs w:val="20"/>
          <w:lang w:val="fr-CA"/>
        </w:rPr>
        <w:t>A a</w:t>
      </w:r>
      <w:r>
        <w:rPr>
          <w:rFonts w:asciiTheme="minorHAnsi" w:hAnsiTheme="minorHAnsi"/>
          <w:sz w:val="20"/>
          <w:szCs w:val="20"/>
          <w:lang w:val="fr-CA"/>
        </w:rPr>
        <w:t xml:space="preserve">git comme personne ressource </w:t>
      </w:r>
      <w:r w:rsidR="001B07C2" w:rsidRPr="006924A5">
        <w:rPr>
          <w:rFonts w:asciiTheme="minorHAnsi" w:hAnsiTheme="minorHAnsi"/>
          <w:sz w:val="20"/>
          <w:szCs w:val="20"/>
          <w:lang w:val="fr-CA"/>
        </w:rPr>
        <w:t>appuyé par une équipe de 10 collaborateurs en suivant une démarche Agile.</w:t>
      </w:r>
    </w:p>
    <w:p w14:paraId="47E10AE0" w14:textId="77777777" w:rsidR="004D5B7B" w:rsidRPr="001061F3" w:rsidRDefault="004D5B7B" w:rsidP="001061F3">
      <w:pPr>
        <w:jc w:val="both"/>
        <w:rPr>
          <w:rFonts w:asciiTheme="minorHAnsi" w:hAnsiTheme="minorHAnsi"/>
          <w:sz w:val="20"/>
          <w:szCs w:val="20"/>
          <w:lang w:val="fr-CA"/>
        </w:rPr>
      </w:pPr>
    </w:p>
    <w:p w14:paraId="31212C7B" w14:textId="3E1CD9F8" w:rsidR="00FD5E8F" w:rsidRDefault="00FD5E8F" w:rsidP="00FD5E8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 xml:space="preserve">Bâti </w:t>
      </w:r>
      <w:r w:rsidR="00BA641C">
        <w:rPr>
          <w:rFonts w:asciiTheme="minorHAnsi" w:hAnsiTheme="minorHAnsi"/>
          <w:sz w:val="20"/>
          <w:szCs w:val="20"/>
          <w:lang w:val="fr-CA"/>
        </w:rPr>
        <w:t xml:space="preserve">le </w:t>
      </w:r>
      <w:r w:rsidR="00F7477D">
        <w:rPr>
          <w:rFonts w:asciiTheme="minorHAnsi" w:hAnsiTheme="minorHAnsi"/>
          <w:sz w:val="20"/>
          <w:szCs w:val="20"/>
          <w:lang w:val="fr-CA"/>
        </w:rPr>
        <w:t xml:space="preserve">lac de données pour l’ensemble </w:t>
      </w:r>
      <w:r w:rsidR="00F7477D" w:rsidRPr="00FD5E8F">
        <w:rPr>
          <w:rFonts w:asciiTheme="minorHAnsi" w:hAnsiTheme="minorHAnsi"/>
          <w:sz w:val="20"/>
          <w:szCs w:val="20"/>
          <w:lang w:val="fr-CA"/>
        </w:rPr>
        <w:t>des technologies opérationnelles</w:t>
      </w:r>
      <w:r w:rsidR="00F7477D">
        <w:rPr>
          <w:rFonts w:asciiTheme="minorHAnsi" w:hAnsiTheme="minorHAnsi"/>
          <w:sz w:val="20"/>
          <w:szCs w:val="20"/>
          <w:lang w:val="fr-CA"/>
        </w:rPr>
        <w:t xml:space="preserve">. Développé le </w:t>
      </w:r>
      <w:r w:rsidR="00BA641C">
        <w:rPr>
          <w:rFonts w:asciiTheme="minorHAnsi" w:hAnsiTheme="minorHAnsi"/>
          <w:sz w:val="20"/>
          <w:szCs w:val="20"/>
          <w:lang w:val="fr-CA"/>
        </w:rPr>
        <w:t xml:space="preserve">pipeline </w:t>
      </w:r>
      <w:r w:rsidR="00F7477D">
        <w:rPr>
          <w:rFonts w:asciiTheme="minorHAnsi" w:hAnsiTheme="minorHAnsi"/>
          <w:sz w:val="20"/>
          <w:szCs w:val="20"/>
          <w:lang w:val="fr-CA"/>
        </w:rPr>
        <w:t>de l’application temps réel : ingestions, transformations, micro-services, et tableaux de bord. La solution a rencontré les performances souhaitées ainsi qu’une scalabilité inégalée.</w:t>
      </w:r>
    </w:p>
    <w:p w14:paraId="2A70FF79" w14:textId="64607782" w:rsidR="001061F3" w:rsidRDefault="004D5F57" w:rsidP="00FD5E8F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B</w:t>
      </w:r>
      <w:r w:rsidR="006C649A">
        <w:rPr>
          <w:rFonts w:asciiTheme="minorHAnsi" w:hAnsiTheme="minorHAnsi"/>
          <w:sz w:val="20"/>
          <w:szCs w:val="20"/>
          <w:lang w:val="fr-CA"/>
        </w:rPr>
        <w:t xml:space="preserve">onifié les informations d’aides à la décision pour les responsables de la surveillance du système </w:t>
      </w:r>
      <w:r w:rsidR="009F1F71">
        <w:rPr>
          <w:rFonts w:asciiTheme="minorHAnsi" w:hAnsiTheme="minorHAnsi"/>
          <w:sz w:val="20"/>
          <w:szCs w:val="20"/>
          <w:lang w:val="fr-CA"/>
        </w:rPr>
        <w:t>par la recherche exhaustive des données nécessaire</w:t>
      </w:r>
      <w:r w:rsidR="00572068">
        <w:rPr>
          <w:rFonts w:asciiTheme="minorHAnsi" w:hAnsiTheme="minorHAnsi"/>
          <w:sz w:val="20"/>
          <w:szCs w:val="20"/>
          <w:lang w:val="fr-CA"/>
        </w:rPr>
        <w:t>s</w:t>
      </w:r>
      <w:r w:rsidR="009F1F71">
        <w:rPr>
          <w:rFonts w:asciiTheme="minorHAnsi" w:hAnsiTheme="minorHAnsi"/>
          <w:sz w:val="20"/>
          <w:szCs w:val="20"/>
          <w:lang w:val="fr-CA"/>
        </w:rPr>
        <w:t>.</w:t>
      </w:r>
      <w:r w:rsidR="00572068">
        <w:rPr>
          <w:rFonts w:asciiTheme="minorHAnsi" w:hAnsiTheme="minorHAnsi"/>
          <w:sz w:val="20"/>
          <w:szCs w:val="20"/>
          <w:lang w:val="fr-CA"/>
        </w:rPr>
        <w:t xml:space="preserve"> </w:t>
      </w:r>
      <w:r>
        <w:rPr>
          <w:rFonts w:asciiTheme="minorHAnsi" w:hAnsiTheme="minorHAnsi"/>
          <w:sz w:val="20"/>
          <w:szCs w:val="20"/>
          <w:lang w:val="fr-CA"/>
        </w:rPr>
        <w:t>Adapté les besoins initiaux en i</w:t>
      </w:r>
      <w:r w:rsidR="00572068">
        <w:rPr>
          <w:rFonts w:asciiTheme="minorHAnsi" w:hAnsiTheme="minorHAnsi"/>
          <w:sz w:val="20"/>
          <w:szCs w:val="20"/>
          <w:lang w:val="fr-CA"/>
        </w:rPr>
        <w:t>nterven</w:t>
      </w:r>
      <w:r>
        <w:rPr>
          <w:rFonts w:asciiTheme="minorHAnsi" w:hAnsiTheme="minorHAnsi"/>
          <w:sz w:val="20"/>
          <w:szCs w:val="20"/>
          <w:lang w:val="fr-CA"/>
        </w:rPr>
        <w:t>ant</w:t>
      </w:r>
      <w:r w:rsidR="00572068">
        <w:rPr>
          <w:rFonts w:asciiTheme="minorHAnsi" w:hAnsiTheme="minorHAnsi"/>
          <w:sz w:val="20"/>
          <w:szCs w:val="20"/>
          <w:lang w:val="fr-CA"/>
        </w:rPr>
        <w:t xml:space="preserve"> sur le terrain </w:t>
      </w:r>
      <w:r w:rsidR="006C649A">
        <w:rPr>
          <w:rFonts w:asciiTheme="minorHAnsi" w:hAnsiTheme="minorHAnsi"/>
          <w:sz w:val="20"/>
          <w:szCs w:val="20"/>
          <w:lang w:val="fr-CA"/>
        </w:rPr>
        <w:t xml:space="preserve">auprès des </w:t>
      </w:r>
      <w:r w:rsidR="00F001AC">
        <w:rPr>
          <w:rFonts w:asciiTheme="minorHAnsi" w:hAnsiTheme="minorHAnsi"/>
          <w:sz w:val="20"/>
          <w:szCs w:val="20"/>
          <w:lang w:val="fr-CA"/>
        </w:rPr>
        <w:t>spécialistes métiers</w:t>
      </w:r>
      <w:r w:rsidR="00572068">
        <w:rPr>
          <w:rFonts w:asciiTheme="minorHAnsi" w:hAnsiTheme="minorHAnsi"/>
          <w:sz w:val="20"/>
          <w:szCs w:val="20"/>
          <w:lang w:val="fr-CA"/>
        </w:rPr>
        <w:t xml:space="preserve"> afin de préciser l’interprétation des informations</w:t>
      </w:r>
      <w:r>
        <w:rPr>
          <w:rFonts w:asciiTheme="minorHAnsi" w:hAnsiTheme="minorHAnsi"/>
          <w:sz w:val="20"/>
          <w:szCs w:val="20"/>
          <w:lang w:val="fr-CA"/>
        </w:rPr>
        <w:t xml:space="preserve"> et leur exactitude par une démarche itérative et minutieuse</w:t>
      </w:r>
      <w:r w:rsidR="00F001AC">
        <w:rPr>
          <w:rFonts w:asciiTheme="minorHAnsi" w:hAnsiTheme="minorHAnsi"/>
          <w:sz w:val="20"/>
          <w:szCs w:val="20"/>
          <w:lang w:val="fr-CA"/>
        </w:rPr>
        <w:t>.</w:t>
      </w:r>
      <w:r w:rsidR="006F4F68">
        <w:rPr>
          <w:rFonts w:asciiTheme="minorHAnsi" w:hAnsiTheme="minorHAnsi"/>
          <w:sz w:val="20"/>
          <w:szCs w:val="20"/>
          <w:lang w:val="fr-CA"/>
        </w:rPr>
        <w:t xml:space="preserve"> </w:t>
      </w:r>
    </w:p>
    <w:p w14:paraId="67585F64" w14:textId="625E53FA" w:rsidR="001061F3" w:rsidRPr="001061F3" w:rsidRDefault="001061F3" w:rsidP="001061F3">
      <w:pPr>
        <w:numPr>
          <w:ilvl w:val="0"/>
          <w:numId w:val="1"/>
        </w:numPr>
        <w:spacing w:before="60"/>
        <w:rPr>
          <w:rFonts w:asciiTheme="minorHAnsi" w:hAnsiTheme="minorHAnsi"/>
          <w:sz w:val="20"/>
          <w:szCs w:val="20"/>
          <w:lang w:val="fr-CA"/>
        </w:rPr>
      </w:pPr>
      <w:r w:rsidRPr="006924A5">
        <w:rPr>
          <w:rFonts w:asciiTheme="minorHAnsi" w:hAnsiTheme="minorHAnsi"/>
          <w:sz w:val="20"/>
          <w:szCs w:val="20"/>
          <w:lang w:val="fr-CA"/>
        </w:rPr>
        <w:t>Amélioré la qualité de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 l’ensemble de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s données 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géolocalisées </w:t>
      </w:r>
      <w:r w:rsidR="001C44C5">
        <w:rPr>
          <w:rFonts w:asciiTheme="minorHAnsi" w:hAnsiTheme="minorHAnsi"/>
          <w:sz w:val="20"/>
          <w:szCs w:val="20"/>
          <w:lang w:val="fr-CA"/>
        </w:rPr>
        <w:t>en réduisant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1C44C5">
        <w:rPr>
          <w:rFonts w:asciiTheme="minorHAnsi" w:hAnsiTheme="minorHAnsi"/>
          <w:sz w:val="20"/>
          <w:szCs w:val="20"/>
          <w:lang w:val="fr-CA"/>
        </w:rPr>
        <w:t>l</w:t>
      </w:r>
      <w:r w:rsidRPr="006924A5">
        <w:rPr>
          <w:rFonts w:asciiTheme="minorHAnsi" w:hAnsiTheme="minorHAnsi"/>
          <w:sz w:val="20"/>
          <w:szCs w:val="20"/>
          <w:lang w:val="fr-CA"/>
        </w:rPr>
        <w:t>es information</w:t>
      </w:r>
      <w:r>
        <w:rPr>
          <w:rFonts w:asciiTheme="minorHAnsi" w:hAnsiTheme="minorHAnsi"/>
          <w:sz w:val="20"/>
          <w:szCs w:val="20"/>
          <w:lang w:val="fr-CA"/>
        </w:rPr>
        <w:t>s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 manquantes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 et</w:t>
      </w:r>
      <w:r w:rsidR="001C44C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en </w:t>
      </w:r>
      <w:r w:rsidR="00B22E90">
        <w:rPr>
          <w:rFonts w:asciiTheme="minorHAnsi" w:hAnsiTheme="minorHAnsi"/>
          <w:sz w:val="20"/>
          <w:szCs w:val="20"/>
          <w:lang w:val="fr-CA"/>
        </w:rPr>
        <w:t>a</w:t>
      </w:r>
      <w:r w:rsidR="001C44C5">
        <w:rPr>
          <w:rFonts w:asciiTheme="minorHAnsi" w:hAnsiTheme="minorHAnsi"/>
          <w:sz w:val="20"/>
          <w:szCs w:val="20"/>
          <w:lang w:val="fr-CA"/>
        </w:rPr>
        <w:t>ugment</w:t>
      </w:r>
      <w:r w:rsidR="008A4ED9">
        <w:rPr>
          <w:rFonts w:asciiTheme="minorHAnsi" w:hAnsiTheme="minorHAnsi"/>
          <w:sz w:val="20"/>
          <w:szCs w:val="20"/>
          <w:lang w:val="fr-CA"/>
        </w:rPr>
        <w:t>ant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 la précision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1C44C5">
        <w:rPr>
          <w:rFonts w:asciiTheme="minorHAnsi" w:hAnsiTheme="minorHAnsi"/>
          <w:sz w:val="20"/>
          <w:szCs w:val="20"/>
          <w:lang w:val="fr-CA"/>
        </w:rPr>
        <w:t>par l’analyse exhaustive de</w:t>
      </w:r>
      <w:r w:rsidR="008A4ED9">
        <w:rPr>
          <w:rFonts w:asciiTheme="minorHAnsi" w:hAnsiTheme="minorHAnsi"/>
          <w:sz w:val="20"/>
          <w:szCs w:val="20"/>
          <w:lang w:val="fr-CA"/>
        </w:rPr>
        <w:t>s</w:t>
      </w:r>
      <w:r w:rsidR="001C44C5">
        <w:rPr>
          <w:rFonts w:asciiTheme="minorHAnsi" w:hAnsiTheme="minorHAnsi"/>
          <w:sz w:val="20"/>
          <w:szCs w:val="20"/>
          <w:lang w:val="fr-CA"/>
        </w:rPr>
        <w:t xml:space="preserve"> données brutes d’ingestion du lac</w:t>
      </w:r>
      <w:r w:rsidR="008A4ED9">
        <w:rPr>
          <w:rFonts w:asciiTheme="minorHAnsi" w:hAnsiTheme="minorHAnsi"/>
          <w:sz w:val="20"/>
          <w:szCs w:val="20"/>
          <w:lang w:val="fr-CA"/>
        </w:rPr>
        <w:t>.</w:t>
      </w:r>
      <w:r w:rsidR="001C44C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8A4ED9">
        <w:rPr>
          <w:rFonts w:asciiTheme="minorHAnsi" w:hAnsiTheme="minorHAnsi"/>
          <w:sz w:val="20"/>
          <w:szCs w:val="20"/>
          <w:lang w:val="fr-CA"/>
        </w:rPr>
        <w:t>A</w:t>
      </w:r>
      <w:r w:rsidR="001C44C5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permis </w:t>
      </w:r>
      <w:r w:rsidR="00397CB4">
        <w:rPr>
          <w:rFonts w:asciiTheme="minorHAnsi" w:hAnsiTheme="minorHAnsi"/>
          <w:sz w:val="20"/>
          <w:szCs w:val="20"/>
          <w:lang w:val="fr-CA"/>
        </w:rPr>
        <w:t>d’initier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 des changements majeurs concernant les fonctionnalités GIS</w:t>
      </w:r>
      <w:r w:rsidR="00397CB4">
        <w:rPr>
          <w:rFonts w:asciiTheme="minorHAnsi" w:hAnsiTheme="minorHAnsi"/>
          <w:sz w:val="20"/>
          <w:szCs w:val="20"/>
          <w:lang w:val="fr-CA"/>
        </w:rPr>
        <w:t xml:space="preserve"> de la plateforme</w:t>
      </w:r>
      <w:r w:rsidR="008A4ED9">
        <w:rPr>
          <w:rFonts w:asciiTheme="minorHAnsi" w:hAnsiTheme="minorHAnsi"/>
          <w:sz w:val="20"/>
          <w:szCs w:val="20"/>
          <w:lang w:val="fr-CA"/>
        </w:rPr>
        <w:t xml:space="preserve">. </w:t>
      </w:r>
    </w:p>
    <w:p w14:paraId="7CEF82DE" w14:textId="49789A44" w:rsidR="006924A5" w:rsidRPr="00FD5E8F" w:rsidRDefault="00817F08" w:rsidP="006924A5">
      <w:pPr>
        <w:pStyle w:val="ListParagraph"/>
        <w:numPr>
          <w:ilvl w:val="0"/>
          <w:numId w:val="1"/>
        </w:numPr>
        <w:spacing w:before="6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 xml:space="preserve">Dirigé </w:t>
      </w:r>
      <w:r w:rsidR="00FD5E8F" w:rsidRPr="00FD5E8F">
        <w:rPr>
          <w:rFonts w:asciiTheme="minorHAnsi" w:hAnsiTheme="minorHAnsi"/>
          <w:sz w:val="20"/>
          <w:szCs w:val="20"/>
          <w:lang w:val="fr-CA"/>
        </w:rPr>
        <w:t>l’équipe</w:t>
      </w:r>
      <w:r w:rsidR="00FD5E8F">
        <w:rPr>
          <w:rFonts w:asciiTheme="minorHAnsi" w:hAnsiTheme="minorHAnsi"/>
          <w:sz w:val="20"/>
          <w:szCs w:val="20"/>
          <w:lang w:val="fr-CA"/>
        </w:rPr>
        <w:t xml:space="preserve"> et obtenu un bon </w:t>
      </w:r>
      <w:r w:rsidR="00B22E90">
        <w:rPr>
          <w:rFonts w:asciiTheme="minorHAnsi" w:hAnsiTheme="minorHAnsi"/>
          <w:sz w:val="20"/>
          <w:szCs w:val="20"/>
          <w:lang w:val="fr-CA"/>
        </w:rPr>
        <w:t>niveau</w:t>
      </w:r>
      <w:r w:rsidR="00FD5E8F">
        <w:rPr>
          <w:rFonts w:asciiTheme="minorHAnsi" w:hAnsiTheme="minorHAnsi"/>
          <w:sz w:val="20"/>
          <w:szCs w:val="20"/>
          <w:lang w:val="fr-CA"/>
        </w:rPr>
        <w:t xml:space="preserve"> de</w:t>
      </w:r>
      <w:r w:rsidR="001B07C2" w:rsidRPr="00FD5E8F">
        <w:rPr>
          <w:rFonts w:asciiTheme="minorHAnsi" w:hAnsiTheme="minorHAnsi"/>
          <w:sz w:val="20"/>
          <w:szCs w:val="20"/>
          <w:lang w:val="fr-CA"/>
        </w:rPr>
        <w:t xml:space="preserve"> rétention par la sélection</w:t>
      </w:r>
      <w:r w:rsidR="00FD5E8F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B17433">
        <w:rPr>
          <w:rFonts w:asciiTheme="minorHAnsi" w:hAnsiTheme="minorHAnsi"/>
          <w:sz w:val="20"/>
          <w:szCs w:val="20"/>
          <w:lang w:val="fr-CA"/>
        </w:rPr>
        <w:t>la motivation</w:t>
      </w:r>
      <w:r w:rsidR="00F001AC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B17433">
        <w:rPr>
          <w:rFonts w:asciiTheme="minorHAnsi" w:hAnsiTheme="minorHAnsi"/>
          <w:sz w:val="20"/>
          <w:szCs w:val="20"/>
          <w:lang w:val="fr-CA"/>
        </w:rPr>
        <w:t xml:space="preserve">et </w:t>
      </w:r>
      <w:r w:rsidR="001B07C2" w:rsidRPr="00FD5E8F">
        <w:rPr>
          <w:rFonts w:asciiTheme="minorHAnsi" w:hAnsiTheme="minorHAnsi"/>
          <w:sz w:val="20"/>
          <w:szCs w:val="20"/>
          <w:lang w:val="fr-CA"/>
        </w:rPr>
        <w:t>l’accompagnement</w:t>
      </w:r>
      <w:r w:rsidR="00FD5E8F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1B07C2" w:rsidRPr="00FD5E8F">
        <w:rPr>
          <w:rFonts w:asciiTheme="minorHAnsi" w:hAnsiTheme="minorHAnsi"/>
          <w:sz w:val="20"/>
          <w:szCs w:val="20"/>
          <w:lang w:val="fr-CA"/>
        </w:rPr>
        <w:t>des développeurs</w:t>
      </w:r>
      <w:r w:rsidR="006924A5" w:rsidRPr="00FD5E8F">
        <w:rPr>
          <w:rFonts w:asciiTheme="minorHAnsi" w:hAnsiTheme="minorHAnsi"/>
          <w:sz w:val="20"/>
          <w:szCs w:val="20"/>
          <w:lang w:val="fr-CA"/>
        </w:rPr>
        <w:t xml:space="preserve"> (internes et externes).</w:t>
      </w:r>
    </w:p>
    <w:p w14:paraId="705FE0B5" w14:textId="77777777" w:rsidR="006924A5" w:rsidRPr="006C649A" w:rsidRDefault="006924A5" w:rsidP="006924A5">
      <w:pPr>
        <w:jc w:val="both"/>
        <w:rPr>
          <w:lang w:val="fr-FR"/>
        </w:rPr>
      </w:pPr>
    </w:p>
    <w:p w14:paraId="293C72EC" w14:textId="6B051E48" w:rsidR="006924A5" w:rsidRPr="00A92F6C" w:rsidRDefault="006924A5" w:rsidP="006924A5">
      <w:pPr>
        <w:jc w:val="both"/>
        <w:rPr>
          <w:rFonts w:asciiTheme="minorHAnsi" w:hAnsiTheme="minorHAnsi"/>
          <w:sz w:val="20"/>
          <w:szCs w:val="20"/>
          <w:lang w:val="fr-CA"/>
        </w:rPr>
      </w:pPr>
      <w:r w:rsidRPr="00A92F6C">
        <w:rPr>
          <w:rFonts w:asciiTheme="minorHAnsi" w:hAnsiTheme="minorHAnsi"/>
          <w:sz w:val="20"/>
          <w:szCs w:val="20"/>
          <w:lang w:val="fr-CA"/>
        </w:rPr>
        <w:t xml:space="preserve">Technologies: Spark, </w:t>
      </w:r>
      <w:proofErr w:type="spellStart"/>
      <w:r w:rsidRPr="00A92F6C">
        <w:rPr>
          <w:rFonts w:asciiTheme="minorHAnsi" w:hAnsiTheme="minorHAnsi"/>
          <w:sz w:val="20"/>
          <w:szCs w:val="20"/>
          <w:lang w:val="fr-CA"/>
        </w:rPr>
        <w:t>Hive</w:t>
      </w:r>
      <w:proofErr w:type="spellEnd"/>
      <w:r w:rsidRPr="00A92F6C">
        <w:rPr>
          <w:rFonts w:asciiTheme="minorHAnsi" w:hAnsiTheme="minorHAnsi"/>
          <w:sz w:val="20"/>
          <w:szCs w:val="20"/>
          <w:lang w:val="fr-CA"/>
        </w:rPr>
        <w:t xml:space="preserve">, </w:t>
      </w:r>
      <w:proofErr w:type="spellStart"/>
      <w:r w:rsidRPr="00A92F6C">
        <w:rPr>
          <w:rFonts w:asciiTheme="minorHAnsi" w:hAnsiTheme="minorHAnsi"/>
          <w:sz w:val="20"/>
          <w:szCs w:val="20"/>
          <w:lang w:val="fr-CA"/>
        </w:rPr>
        <w:t>Nifi</w:t>
      </w:r>
      <w:proofErr w:type="spellEnd"/>
      <w:r w:rsidRPr="00A92F6C">
        <w:rPr>
          <w:rFonts w:asciiTheme="minorHAnsi" w:hAnsiTheme="minorHAnsi"/>
          <w:sz w:val="20"/>
          <w:szCs w:val="20"/>
          <w:lang w:val="fr-CA"/>
        </w:rPr>
        <w:t>, Kafka, HBase, R</w:t>
      </w:r>
    </w:p>
    <w:p w14:paraId="0F118242" w14:textId="11E20022" w:rsidR="006924A5" w:rsidRPr="00A92F6C" w:rsidRDefault="006924A5" w:rsidP="006924A5">
      <w:pPr>
        <w:jc w:val="both"/>
        <w:rPr>
          <w:rFonts w:asciiTheme="minorHAnsi" w:hAnsiTheme="minorHAnsi"/>
          <w:sz w:val="20"/>
          <w:szCs w:val="20"/>
          <w:lang w:val="fr-CA"/>
        </w:rPr>
      </w:pPr>
      <w:r w:rsidRPr="00A92F6C">
        <w:rPr>
          <w:rFonts w:asciiTheme="minorHAnsi" w:hAnsiTheme="minorHAnsi"/>
          <w:sz w:val="20"/>
          <w:szCs w:val="20"/>
          <w:lang w:val="fr-CA"/>
        </w:rPr>
        <w:t>Type de données: journaux de log, bus de messages, bases de données (</w:t>
      </w:r>
      <w:r w:rsidR="00397CB4">
        <w:rPr>
          <w:rFonts w:asciiTheme="minorHAnsi" w:hAnsiTheme="minorHAnsi"/>
          <w:sz w:val="20"/>
          <w:szCs w:val="20"/>
          <w:lang w:val="fr-CA"/>
        </w:rPr>
        <w:t xml:space="preserve">SQL Server, </w:t>
      </w:r>
      <w:r w:rsidRPr="00A92F6C">
        <w:rPr>
          <w:rFonts w:asciiTheme="minorHAnsi" w:hAnsiTheme="minorHAnsi"/>
          <w:sz w:val="20"/>
          <w:szCs w:val="20"/>
          <w:lang w:val="fr-CA"/>
        </w:rPr>
        <w:t>Oracle Spatial)</w:t>
      </w:r>
    </w:p>
    <w:p w14:paraId="50287D84" w14:textId="77777777" w:rsidR="006924A5" w:rsidRDefault="006924A5" w:rsidP="002E7284">
      <w:pPr>
        <w:jc w:val="both"/>
        <w:rPr>
          <w:rFonts w:asciiTheme="minorHAnsi" w:hAnsiTheme="minorHAnsi"/>
          <w:sz w:val="20"/>
          <w:szCs w:val="20"/>
          <w:lang w:val="fr-CA"/>
        </w:rPr>
      </w:pPr>
    </w:p>
    <w:p w14:paraId="43D06886" w14:textId="0A870CDA" w:rsidR="00DC01C2" w:rsidRPr="00D03B1D" w:rsidRDefault="00A92F6C" w:rsidP="00DC01C2">
      <w:pPr>
        <w:tabs>
          <w:tab w:val="right" w:pos="9360"/>
        </w:tabs>
        <w:spacing w:before="120"/>
        <w:rPr>
          <w:rFonts w:asciiTheme="minorHAnsi" w:hAnsiTheme="minorHAnsi"/>
          <w:b/>
          <w:sz w:val="20"/>
          <w:szCs w:val="20"/>
          <w:lang w:val="fr-CA"/>
        </w:rPr>
      </w:pPr>
      <w:r>
        <w:rPr>
          <w:rFonts w:asciiTheme="minorHAnsi" w:hAnsiTheme="minorHAnsi"/>
          <w:b/>
          <w:sz w:val="20"/>
          <w:szCs w:val="20"/>
          <w:lang w:val="fr-CA"/>
        </w:rPr>
        <w:t>Architecte de solution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 xml:space="preserve"> 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ab/>
        <w:t>20</w:t>
      </w:r>
      <w:r>
        <w:rPr>
          <w:rFonts w:asciiTheme="minorHAnsi" w:hAnsiTheme="minorHAnsi"/>
          <w:b/>
          <w:sz w:val="20"/>
          <w:szCs w:val="20"/>
          <w:lang w:val="fr-CA"/>
        </w:rPr>
        <w:t>10</w:t>
      </w:r>
      <w:r w:rsidR="009B4559" w:rsidRPr="00D03B1D">
        <w:rPr>
          <w:rFonts w:asciiTheme="minorHAnsi" w:hAnsiTheme="minorHAnsi"/>
          <w:b/>
          <w:sz w:val="20"/>
          <w:szCs w:val="20"/>
          <w:lang w:val="fr-CA"/>
        </w:rPr>
        <w:t xml:space="preserve"> à</w:t>
      </w:r>
      <w:r w:rsidR="00DC01C2" w:rsidRPr="00D03B1D">
        <w:rPr>
          <w:rFonts w:asciiTheme="minorHAnsi" w:hAnsiTheme="minorHAnsi"/>
          <w:b/>
          <w:sz w:val="20"/>
          <w:szCs w:val="20"/>
          <w:lang w:val="fr-CA"/>
        </w:rPr>
        <w:t xml:space="preserve"> 20</w:t>
      </w:r>
      <w:r>
        <w:rPr>
          <w:rFonts w:asciiTheme="minorHAnsi" w:hAnsiTheme="minorHAnsi"/>
          <w:b/>
          <w:sz w:val="20"/>
          <w:szCs w:val="20"/>
          <w:lang w:val="fr-CA"/>
        </w:rPr>
        <w:t>1</w:t>
      </w:r>
      <w:r w:rsidR="006D38A8">
        <w:rPr>
          <w:rFonts w:asciiTheme="minorHAnsi" w:hAnsiTheme="minorHAnsi"/>
          <w:b/>
          <w:sz w:val="20"/>
          <w:szCs w:val="20"/>
          <w:lang w:val="fr-CA"/>
        </w:rPr>
        <w:t>6</w:t>
      </w:r>
    </w:p>
    <w:p w14:paraId="373DC589" w14:textId="7B0FF4C9" w:rsidR="00A92F6C" w:rsidRPr="00A92F6C" w:rsidRDefault="00A92F6C" w:rsidP="00A92F6C">
      <w:pPr>
        <w:rPr>
          <w:rFonts w:asciiTheme="minorHAnsi" w:hAnsiTheme="minorHAnsi"/>
          <w:sz w:val="20"/>
          <w:szCs w:val="20"/>
          <w:lang w:val="fr-CA"/>
        </w:rPr>
      </w:pPr>
      <w:r w:rsidRPr="00A92F6C">
        <w:rPr>
          <w:rFonts w:asciiTheme="minorHAnsi" w:hAnsiTheme="minorHAnsi"/>
          <w:sz w:val="20"/>
          <w:szCs w:val="20"/>
          <w:lang w:val="fr-CA"/>
        </w:rPr>
        <w:t>Établit l’expertise en matière d’architecture de système</w:t>
      </w:r>
      <w:r w:rsidR="00C85A19">
        <w:rPr>
          <w:rFonts w:asciiTheme="minorHAnsi" w:hAnsiTheme="minorHAnsi"/>
          <w:sz w:val="20"/>
          <w:szCs w:val="20"/>
          <w:lang w:val="fr-CA"/>
        </w:rPr>
        <w:t>s</w:t>
      </w:r>
      <w:r w:rsidRPr="00A92F6C">
        <w:rPr>
          <w:rFonts w:asciiTheme="minorHAnsi" w:hAnsiTheme="minorHAnsi"/>
          <w:sz w:val="20"/>
          <w:szCs w:val="20"/>
          <w:lang w:val="fr-CA"/>
        </w:rPr>
        <w:t xml:space="preserve"> opérationnels en </w:t>
      </w:r>
      <w:r w:rsidR="00456A9B">
        <w:rPr>
          <w:rFonts w:asciiTheme="minorHAnsi" w:hAnsiTheme="minorHAnsi"/>
          <w:sz w:val="20"/>
          <w:szCs w:val="20"/>
          <w:lang w:val="fr-CA"/>
        </w:rPr>
        <w:t>élaborant</w:t>
      </w:r>
      <w:r w:rsidRPr="00A92F6C">
        <w:rPr>
          <w:rFonts w:asciiTheme="minorHAnsi" w:hAnsiTheme="minorHAnsi"/>
          <w:sz w:val="20"/>
          <w:szCs w:val="20"/>
          <w:lang w:val="fr-CA"/>
        </w:rPr>
        <w:t xml:space="preserve"> les aspects technologique, fonctionnel, sécuritaire et informationnel :</w:t>
      </w:r>
    </w:p>
    <w:p w14:paraId="60D18E60" w14:textId="11BCCB46" w:rsidR="00A92F6C" w:rsidRPr="00A92F6C" w:rsidRDefault="006A7313" w:rsidP="00A92F6C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Prévention des accidents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 : réalisé l’étude et conception du système automatisé d’inspection des wagons en mouvement</w:t>
      </w:r>
      <w:r w:rsidR="00C85A19">
        <w:rPr>
          <w:rFonts w:asciiTheme="minorHAnsi" w:hAnsiTheme="minorHAnsi"/>
          <w:sz w:val="20"/>
          <w:szCs w:val="20"/>
          <w:lang w:val="fr-CA"/>
        </w:rPr>
        <w:t xml:space="preserve">. Puis </w:t>
      </w:r>
      <w:r w:rsidR="003A2A34">
        <w:rPr>
          <w:rFonts w:asciiTheme="minorHAnsi" w:hAnsiTheme="minorHAnsi"/>
          <w:sz w:val="20"/>
          <w:szCs w:val="20"/>
          <w:lang w:val="fr-CA"/>
        </w:rPr>
        <w:t>étendu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456A9B">
        <w:rPr>
          <w:rFonts w:asciiTheme="minorHAnsi" w:hAnsiTheme="minorHAnsi"/>
          <w:sz w:val="20"/>
          <w:szCs w:val="20"/>
          <w:lang w:val="fr-CA"/>
        </w:rPr>
        <w:t>celui-ci en concevant l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es flux de données d’ingestion des images dans le lac de données (Hadoop) dans le but d’</w:t>
      </w:r>
      <w:r w:rsidR="00C85A19">
        <w:rPr>
          <w:rFonts w:asciiTheme="minorHAnsi" w:hAnsiTheme="minorHAnsi"/>
          <w:sz w:val="20"/>
          <w:szCs w:val="20"/>
          <w:lang w:val="fr-CA"/>
        </w:rPr>
        <w:t>internaliser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 le</w:t>
      </w:r>
      <w:r w:rsidR="003A2A34">
        <w:rPr>
          <w:rFonts w:asciiTheme="minorHAnsi" w:hAnsiTheme="minorHAnsi"/>
          <w:sz w:val="20"/>
          <w:szCs w:val="20"/>
          <w:lang w:val="fr-CA"/>
        </w:rPr>
        <w:t>s</w:t>
      </w:r>
      <w:r w:rsidR="00C85A19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modèles prédictifs de détection d’anomalies. Le système a prévenu plusieurs accidents qui auraient totalisés plusieurs centaines de milliers de dollars en dommages.</w:t>
      </w:r>
    </w:p>
    <w:p w14:paraId="2D8CAE8C" w14:textId="69911FFA" w:rsidR="00A92F6C" w:rsidRPr="00A92F6C" w:rsidRDefault="006A7313" w:rsidP="00A92F6C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lastRenderedPageBreak/>
        <w:t>Diminution énergétique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 : réalisé l’étude et la mise en exploitation du système de gestion de l’énergie et de l’eau comprenant une vingtaine de sites industriels (PLC/SCADA/Schneider) en </w:t>
      </w:r>
      <w:r w:rsidR="003A2A34">
        <w:rPr>
          <w:rFonts w:asciiTheme="minorHAnsi" w:hAnsiTheme="minorHAnsi"/>
          <w:sz w:val="20"/>
          <w:szCs w:val="20"/>
          <w:lang w:val="fr-CA"/>
        </w:rPr>
        <w:t xml:space="preserve">étroite 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collaboration avec l’ingénieur </w:t>
      </w:r>
      <w:r w:rsidR="00456A9B">
        <w:rPr>
          <w:rFonts w:asciiTheme="minorHAnsi" w:hAnsiTheme="minorHAnsi"/>
          <w:sz w:val="20"/>
          <w:szCs w:val="20"/>
          <w:lang w:val="fr-CA"/>
        </w:rPr>
        <w:t xml:space="preserve">en chef 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de</w:t>
      </w:r>
      <w:r w:rsidR="003A2A34">
        <w:rPr>
          <w:rFonts w:asciiTheme="minorHAnsi" w:hAnsiTheme="minorHAnsi"/>
          <w:sz w:val="20"/>
          <w:szCs w:val="20"/>
          <w:lang w:val="fr-CA"/>
        </w:rPr>
        <w:t xml:space="preserve"> la gestion </w:t>
      </w:r>
      <w:r w:rsidR="00456A9B">
        <w:rPr>
          <w:rFonts w:asciiTheme="minorHAnsi" w:hAnsiTheme="minorHAnsi"/>
          <w:sz w:val="20"/>
          <w:szCs w:val="20"/>
          <w:lang w:val="fr-CA"/>
        </w:rPr>
        <w:t>de l’</w:t>
      </w:r>
      <w:r w:rsidR="003A2A34">
        <w:rPr>
          <w:rFonts w:asciiTheme="minorHAnsi" w:hAnsiTheme="minorHAnsi"/>
          <w:sz w:val="20"/>
          <w:szCs w:val="20"/>
          <w:lang w:val="fr-CA"/>
        </w:rPr>
        <w:t>énerg</w:t>
      </w:r>
      <w:r w:rsidR="00456A9B">
        <w:rPr>
          <w:rFonts w:asciiTheme="minorHAnsi" w:hAnsiTheme="minorHAnsi"/>
          <w:sz w:val="20"/>
          <w:szCs w:val="20"/>
          <w:lang w:val="fr-CA"/>
        </w:rPr>
        <w:t>ie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. Dépassés les objectifs d’économies prévus sur 3 ans notamment par la prise en compte de flux d’informations </w:t>
      </w:r>
      <w:r w:rsidR="003A2A34">
        <w:rPr>
          <w:rFonts w:asciiTheme="minorHAnsi" w:hAnsiTheme="minorHAnsi"/>
          <w:sz w:val="20"/>
          <w:szCs w:val="20"/>
          <w:lang w:val="fr-CA"/>
        </w:rPr>
        <w:t xml:space="preserve">historiques 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contextuelles : activités des sites</w:t>
      </w:r>
      <w:r w:rsidR="003A2A34">
        <w:rPr>
          <w:rFonts w:asciiTheme="minorHAnsi" w:hAnsiTheme="minorHAnsi"/>
          <w:sz w:val="20"/>
          <w:szCs w:val="20"/>
          <w:lang w:val="fr-CA"/>
        </w:rPr>
        <w:t xml:space="preserve"> et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 données météorologique</w:t>
      </w:r>
      <w:r w:rsidR="00456A9B">
        <w:rPr>
          <w:rFonts w:asciiTheme="minorHAnsi" w:hAnsiTheme="minorHAnsi"/>
          <w:sz w:val="20"/>
          <w:szCs w:val="20"/>
          <w:lang w:val="fr-CA"/>
        </w:rPr>
        <w:t>, en permettant de limiter les pics de consommation électriques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.</w:t>
      </w:r>
    </w:p>
    <w:p w14:paraId="0910FFEA" w14:textId="71A66988" w:rsidR="00A92F6C" w:rsidRPr="00A92F6C" w:rsidRDefault="006A7313" w:rsidP="00A92F6C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Optimisation des a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pprovisionnement</w:t>
      </w:r>
      <w:r>
        <w:rPr>
          <w:rFonts w:asciiTheme="minorHAnsi" w:hAnsiTheme="minorHAnsi"/>
          <w:sz w:val="20"/>
          <w:szCs w:val="20"/>
          <w:lang w:val="fr-CA"/>
        </w:rPr>
        <w:t>s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 : réalisé l’architecture de la gestion du cycle de vie du carburant pour l’ensemble du réseau (</w:t>
      </w:r>
      <w:proofErr w:type="spellStart"/>
      <w:r w:rsidR="00A92F6C" w:rsidRPr="00A92F6C">
        <w:rPr>
          <w:rFonts w:asciiTheme="minorHAnsi" w:hAnsiTheme="minorHAnsi"/>
          <w:sz w:val="20"/>
          <w:szCs w:val="20"/>
          <w:lang w:val="fr-CA"/>
        </w:rPr>
        <w:t>Toptech</w:t>
      </w:r>
      <w:proofErr w:type="spellEnd"/>
      <w:r w:rsidR="00A92F6C" w:rsidRPr="00A92F6C">
        <w:rPr>
          <w:rFonts w:asciiTheme="minorHAnsi" w:hAnsiTheme="minorHAnsi"/>
          <w:sz w:val="20"/>
          <w:szCs w:val="20"/>
          <w:lang w:val="fr-CA"/>
        </w:rPr>
        <w:t>, SAP ERP), qui a optimisé grandement la gestion des approvisionnements, l’un des plus gros postes de charge (≈ 1.5$ milliard</w:t>
      </w:r>
      <w:r w:rsidR="00204AC0">
        <w:rPr>
          <w:rFonts w:asciiTheme="minorHAnsi" w:hAnsiTheme="minorHAnsi"/>
          <w:sz w:val="20"/>
          <w:szCs w:val="20"/>
          <w:lang w:val="fr-CA"/>
        </w:rPr>
        <w:t xml:space="preserve">s </w:t>
      </w:r>
      <w:r w:rsidR="00204AC0" w:rsidRPr="00A92F6C">
        <w:rPr>
          <w:rFonts w:asciiTheme="minorHAnsi" w:hAnsiTheme="minorHAnsi"/>
          <w:sz w:val="20"/>
          <w:szCs w:val="20"/>
          <w:lang w:val="fr-CA"/>
        </w:rPr>
        <w:t>annuel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>).</w:t>
      </w:r>
    </w:p>
    <w:p w14:paraId="7903D610" w14:textId="77777777" w:rsidR="00DC01C2" w:rsidRPr="00D03B1D" w:rsidRDefault="00DC01C2" w:rsidP="00DC01C2">
      <w:pPr>
        <w:rPr>
          <w:rFonts w:asciiTheme="minorHAnsi" w:hAnsiTheme="minorHAnsi"/>
          <w:sz w:val="21"/>
          <w:szCs w:val="21"/>
          <w:lang w:val="fr-CA"/>
        </w:rPr>
      </w:pPr>
    </w:p>
    <w:p w14:paraId="3D0F5083" w14:textId="0CF86FDC" w:rsidR="008668D7" w:rsidRPr="00D03B1D" w:rsidRDefault="00CC2880" w:rsidP="008668D7">
      <w:pPr>
        <w:tabs>
          <w:tab w:val="right" w:pos="10260"/>
        </w:tabs>
        <w:rPr>
          <w:rFonts w:asciiTheme="minorHAnsi" w:hAnsiTheme="minorHAnsi"/>
          <w:b/>
          <w:sz w:val="20"/>
          <w:szCs w:val="20"/>
          <w:lang w:val="fr-CA"/>
        </w:rPr>
      </w:pPr>
      <w:hyperlink r:id="rId10" w:history="1">
        <w:r w:rsidR="00A92F6C">
          <w:rPr>
            <w:rStyle w:val="Hyperlink"/>
            <w:rFonts w:asciiTheme="minorHAnsi" w:hAnsiTheme="minorHAnsi"/>
            <w:b/>
            <w:color w:val="auto"/>
            <w:sz w:val="20"/>
            <w:szCs w:val="20"/>
            <w:u w:val="none"/>
            <w:lang w:val="fr-CA"/>
          </w:rPr>
          <w:t>Hydro-Québec</w:t>
        </w:r>
      </w:hyperlink>
      <w:r w:rsidR="008668D7" w:rsidRPr="00D03B1D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A92F6C">
        <w:rPr>
          <w:rFonts w:asciiTheme="minorHAnsi" w:hAnsiTheme="minorHAnsi"/>
          <w:sz w:val="20"/>
          <w:szCs w:val="20"/>
          <w:lang w:val="fr-CA"/>
        </w:rPr>
        <w:t>Montréal</w:t>
      </w:r>
      <w:r w:rsidR="008668D7" w:rsidRPr="00D03B1D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A92F6C">
        <w:rPr>
          <w:rFonts w:asciiTheme="minorHAnsi" w:hAnsiTheme="minorHAnsi"/>
          <w:sz w:val="20"/>
          <w:szCs w:val="20"/>
          <w:lang w:val="fr-CA"/>
        </w:rPr>
        <w:t>Québec</w:t>
      </w:r>
      <w:r w:rsidR="008668D7" w:rsidRPr="00D03B1D">
        <w:rPr>
          <w:rFonts w:asciiTheme="minorHAnsi" w:hAnsiTheme="minorHAnsi"/>
          <w:sz w:val="20"/>
          <w:szCs w:val="20"/>
          <w:lang w:val="fr-CA"/>
        </w:rPr>
        <w:tab/>
        <w:t>20</w:t>
      </w:r>
      <w:r w:rsidR="00A92F6C">
        <w:rPr>
          <w:rFonts w:asciiTheme="minorHAnsi" w:hAnsiTheme="minorHAnsi"/>
          <w:sz w:val="20"/>
          <w:szCs w:val="20"/>
          <w:lang w:val="fr-CA"/>
        </w:rPr>
        <w:t>06</w:t>
      </w:r>
      <w:r w:rsidR="008668D7" w:rsidRPr="00D03B1D">
        <w:rPr>
          <w:rFonts w:asciiTheme="minorHAnsi" w:hAnsiTheme="minorHAnsi"/>
          <w:sz w:val="20"/>
          <w:szCs w:val="20"/>
          <w:lang w:val="fr-CA"/>
        </w:rPr>
        <w:t xml:space="preserve"> à 20</w:t>
      </w:r>
      <w:r w:rsidR="00A92F6C">
        <w:rPr>
          <w:rFonts w:asciiTheme="minorHAnsi" w:hAnsiTheme="minorHAnsi"/>
          <w:sz w:val="20"/>
          <w:szCs w:val="20"/>
          <w:lang w:val="fr-CA"/>
        </w:rPr>
        <w:t>10</w:t>
      </w:r>
    </w:p>
    <w:p w14:paraId="0F9085AA" w14:textId="445B58F5" w:rsidR="008668D7" w:rsidRPr="00D03B1D" w:rsidRDefault="00A92F6C" w:rsidP="005F7F74">
      <w:pPr>
        <w:spacing w:before="120"/>
        <w:jc w:val="both"/>
        <w:rPr>
          <w:rFonts w:asciiTheme="minorHAnsi" w:hAnsiTheme="minorHAnsi"/>
          <w:b/>
          <w:sz w:val="20"/>
          <w:szCs w:val="20"/>
          <w:lang w:val="fr-CA"/>
        </w:rPr>
      </w:pPr>
      <w:r>
        <w:rPr>
          <w:rFonts w:asciiTheme="minorHAnsi" w:hAnsiTheme="minorHAnsi"/>
          <w:b/>
          <w:sz w:val="20"/>
          <w:szCs w:val="20"/>
          <w:lang w:val="fr-CA"/>
        </w:rPr>
        <w:t>Architecte technologique (</w:t>
      </w:r>
      <w:r w:rsidR="00503567">
        <w:rPr>
          <w:rFonts w:asciiTheme="minorHAnsi" w:hAnsiTheme="minorHAnsi"/>
          <w:b/>
          <w:sz w:val="20"/>
          <w:szCs w:val="20"/>
          <w:lang w:val="fr-CA"/>
        </w:rPr>
        <w:t>travailleur indépendant</w:t>
      </w:r>
      <w:r>
        <w:rPr>
          <w:rFonts w:asciiTheme="minorHAnsi" w:hAnsiTheme="minorHAnsi"/>
          <w:b/>
          <w:sz w:val="20"/>
          <w:szCs w:val="20"/>
          <w:lang w:val="fr-CA"/>
        </w:rPr>
        <w:t>)</w:t>
      </w:r>
    </w:p>
    <w:p w14:paraId="294C7180" w14:textId="7F84A7BD" w:rsidR="00A92F6C" w:rsidRPr="00A92F6C" w:rsidRDefault="00503567" w:rsidP="00A92F6C">
      <w:pPr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A a</w:t>
      </w:r>
      <w:r w:rsidR="00A92F6C" w:rsidRPr="00A92F6C">
        <w:rPr>
          <w:rFonts w:asciiTheme="minorHAnsi" w:hAnsiTheme="minorHAnsi"/>
          <w:sz w:val="20"/>
          <w:szCs w:val="20"/>
          <w:lang w:val="fr-CA"/>
        </w:rPr>
        <w:t xml:space="preserve">git </w:t>
      </w:r>
      <w:r>
        <w:rPr>
          <w:rFonts w:asciiTheme="minorHAnsi" w:hAnsiTheme="minorHAnsi"/>
          <w:sz w:val="20"/>
          <w:szCs w:val="20"/>
          <w:lang w:val="fr-CA"/>
        </w:rPr>
        <w:t xml:space="preserve">en tant que conseillé sénior au sein de l’équipe d’architecture. S’est démarqué comme personne de confiance par son engagement et son indépendance de jugement qui ont conduit à l’obtention des projets </w:t>
      </w:r>
      <w:r w:rsidR="00D55CE2">
        <w:rPr>
          <w:rFonts w:asciiTheme="minorHAnsi" w:hAnsiTheme="minorHAnsi"/>
          <w:sz w:val="20"/>
          <w:szCs w:val="20"/>
          <w:lang w:val="fr-CA"/>
        </w:rPr>
        <w:t>à forte visibilité</w:t>
      </w:r>
      <w:r>
        <w:rPr>
          <w:rFonts w:asciiTheme="minorHAnsi" w:hAnsiTheme="minorHAnsi"/>
          <w:sz w:val="20"/>
          <w:szCs w:val="20"/>
          <w:lang w:val="fr-CA"/>
        </w:rPr>
        <w:t xml:space="preserve"> :</w:t>
      </w:r>
    </w:p>
    <w:p w14:paraId="011968BC" w14:textId="05CF3829" w:rsidR="00A92F6C" w:rsidRPr="00A92F6C" w:rsidRDefault="00A92F6C" w:rsidP="00A92F6C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A92F6C">
        <w:rPr>
          <w:rFonts w:asciiTheme="minorHAnsi" w:hAnsiTheme="minorHAnsi"/>
          <w:sz w:val="20"/>
          <w:szCs w:val="20"/>
          <w:lang w:val="fr-CA"/>
        </w:rPr>
        <w:t>Implanté les sy</w:t>
      </w:r>
      <w:r w:rsidR="00082336">
        <w:rPr>
          <w:rFonts w:asciiTheme="minorHAnsi" w:hAnsiTheme="minorHAnsi"/>
          <w:sz w:val="20"/>
          <w:szCs w:val="20"/>
          <w:lang w:val="fr-CA"/>
        </w:rPr>
        <w:t>s</w:t>
      </w:r>
      <w:r w:rsidRPr="00A92F6C">
        <w:rPr>
          <w:rFonts w:asciiTheme="minorHAnsi" w:hAnsiTheme="minorHAnsi"/>
          <w:sz w:val="20"/>
          <w:szCs w:val="20"/>
          <w:lang w:val="fr-CA"/>
        </w:rPr>
        <w:t>tèmes suivants de la suite SAP</w:t>
      </w:r>
      <w:r w:rsidR="00082336">
        <w:rPr>
          <w:rFonts w:asciiTheme="minorHAnsi" w:hAnsiTheme="minorHAnsi"/>
          <w:sz w:val="20"/>
          <w:szCs w:val="20"/>
          <w:lang w:val="fr-CA"/>
        </w:rPr>
        <w:t xml:space="preserve"> </w:t>
      </w:r>
      <w:r w:rsidRPr="00A92F6C">
        <w:rPr>
          <w:rFonts w:asciiTheme="minorHAnsi" w:hAnsiTheme="minorHAnsi"/>
          <w:sz w:val="20"/>
          <w:szCs w:val="20"/>
          <w:lang w:val="fr-CA"/>
        </w:rPr>
        <w:t xml:space="preserve">: </w:t>
      </w:r>
      <w:proofErr w:type="spellStart"/>
      <w:r w:rsidRPr="00A92F6C">
        <w:rPr>
          <w:rFonts w:asciiTheme="minorHAnsi" w:hAnsiTheme="minorHAnsi"/>
          <w:sz w:val="20"/>
          <w:szCs w:val="20"/>
          <w:lang w:val="fr-CA"/>
        </w:rPr>
        <w:t>eRecruiting</w:t>
      </w:r>
      <w:proofErr w:type="spellEnd"/>
      <w:r w:rsidRPr="00A92F6C">
        <w:rPr>
          <w:rFonts w:asciiTheme="minorHAnsi" w:hAnsiTheme="minorHAnsi"/>
          <w:sz w:val="20"/>
          <w:szCs w:val="20"/>
          <w:lang w:val="fr-CA"/>
        </w:rPr>
        <w:t>, GRC Access Control, GRC Process Control et Solution Manager.</w:t>
      </w:r>
    </w:p>
    <w:p w14:paraId="132A9011" w14:textId="3550E9C2" w:rsidR="00DC01C2" w:rsidRPr="001C5E10" w:rsidRDefault="00A92F6C" w:rsidP="00DC01C2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A92F6C">
        <w:rPr>
          <w:rFonts w:asciiTheme="minorHAnsi" w:hAnsiTheme="minorHAnsi"/>
          <w:sz w:val="20"/>
          <w:szCs w:val="20"/>
          <w:lang w:val="fr-CA"/>
        </w:rPr>
        <w:t>Réalisé et supervis</w:t>
      </w:r>
      <w:r>
        <w:rPr>
          <w:rFonts w:asciiTheme="minorHAnsi" w:hAnsiTheme="minorHAnsi"/>
          <w:sz w:val="20"/>
          <w:szCs w:val="20"/>
          <w:lang w:val="fr-CA"/>
        </w:rPr>
        <w:t>é</w:t>
      </w:r>
      <w:r w:rsidRPr="00A92F6C">
        <w:rPr>
          <w:rFonts w:asciiTheme="minorHAnsi" w:hAnsiTheme="minorHAnsi"/>
          <w:sz w:val="20"/>
          <w:szCs w:val="20"/>
          <w:lang w:val="fr-CA"/>
        </w:rPr>
        <w:t xml:space="preserve"> l’évolution de la plate-forme informationnelle Cognos (Oracle, Solaris, Powerplay, Impromptu) et des outils ETL (Data </w:t>
      </w:r>
      <w:proofErr w:type="spellStart"/>
      <w:r w:rsidRPr="00A92F6C">
        <w:rPr>
          <w:rFonts w:asciiTheme="minorHAnsi" w:hAnsiTheme="minorHAnsi"/>
          <w:sz w:val="20"/>
          <w:szCs w:val="20"/>
          <w:lang w:val="fr-CA"/>
        </w:rPr>
        <w:t>Integrator</w:t>
      </w:r>
      <w:proofErr w:type="spellEnd"/>
      <w:r w:rsidRPr="00A92F6C">
        <w:rPr>
          <w:rFonts w:asciiTheme="minorHAnsi" w:hAnsiTheme="minorHAnsi"/>
          <w:sz w:val="20"/>
          <w:szCs w:val="20"/>
          <w:lang w:val="fr-CA"/>
        </w:rPr>
        <w:t>)</w:t>
      </w:r>
    </w:p>
    <w:p w14:paraId="62E5890E" w14:textId="62372874" w:rsidR="00DC01C2" w:rsidRDefault="00DC01C2" w:rsidP="00DC01C2">
      <w:pPr>
        <w:pStyle w:val="PlainText"/>
        <w:rPr>
          <w:rFonts w:asciiTheme="minorHAnsi" w:hAnsiTheme="minorHAnsi"/>
          <w:sz w:val="21"/>
          <w:lang w:val="fr-CA"/>
        </w:rPr>
      </w:pPr>
    </w:p>
    <w:p w14:paraId="35DE14E9" w14:textId="43E5548F" w:rsidR="001C5E10" w:rsidRPr="00183692" w:rsidRDefault="001C5E10" w:rsidP="001C5E10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Bell 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(</w:t>
      </w: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Groupe </w:t>
      </w:r>
      <w:proofErr w:type="spellStart"/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createch</w:t>
      </w:r>
      <w:proofErr w:type="spellEnd"/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)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 xml:space="preserve">, Montréal, Québec 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| </w:t>
      </w: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Consultant SAP</w:t>
      </w:r>
    </w:p>
    <w:p w14:paraId="4E7D3EC6" w14:textId="43C02111" w:rsidR="001C5E10" w:rsidRDefault="001C5E10" w:rsidP="00DC19D4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Les Entreprises Barrette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 xml:space="preserve">, </w:t>
      </w: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>Saint-Jean sur Richelieu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 xml:space="preserve">, Québec 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| </w:t>
      </w: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SAP</w:t>
      </w: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 Basis, administrateur en chef</w:t>
      </w:r>
    </w:p>
    <w:p w14:paraId="516CA0F0" w14:textId="2F9A535F" w:rsidR="00021346" w:rsidRPr="00183692" w:rsidRDefault="00C153CD" w:rsidP="00DC19D4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proofErr w:type="spellStart"/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Abilis</w:t>
      </w:r>
      <w:proofErr w:type="spellEnd"/>
      <w:r w:rsidR="00021346"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 (</w:t>
      </w:r>
      <w:proofErr w:type="spellStart"/>
      <w:r w:rsidR="00021346"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Cmtek</w:t>
      </w:r>
      <w:proofErr w:type="spellEnd"/>
      <w:r w:rsidR="00021346"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)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 xml:space="preserve">, Montréal, Québec 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| Chef de projet</w:t>
      </w:r>
    </w:p>
    <w:p w14:paraId="0E9B9E75" w14:textId="733D7093" w:rsidR="00C153CD" w:rsidRPr="00183692" w:rsidRDefault="00A730B3" w:rsidP="00DC19D4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Cap Gemini Ernst &amp; Young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>, Paris, France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 | Consultant ERP</w:t>
      </w:r>
    </w:p>
    <w:p w14:paraId="7F853B9D" w14:textId="11A65D8B" w:rsidR="00DC01C2" w:rsidRPr="00183692" w:rsidRDefault="00A730B3" w:rsidP="00DC19D4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Experian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>, Paris, France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 | Développeur</w:t>
      </w:r>
    </w:p>
    <w:p w14:paraId="60AD3162" w14:textId="63D104D3" w:rsidR="001C5E10" w:rsidRPr="00183692" w:rsidRDefault="001C5E10" w:rsidP="001C5E10">
      <w:pPr>
        <w:tabs>
          <w:tab w:val="right" w:pos="10260"/>
        </w:tabs>
        <w:spacing w:after="120"/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</w:pPr>
      <w:r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>Tribunal de commerce</w:t>
      </w:r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 xml:space="preserve">, </w:t>
      </w:r>
      <w:proofErr w:type="spellStart"/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>Evry</w:t>
      </w:r>
      <w:proofErr w:type="spellEnd"/>
      <w:r w:rsidRPr="00183692"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fr-CA"/>
        </w:rPr>
        <w:t>, France</w:t>
      </w:r>
      <w:r w:rsidRPr="00183692">
        <w:rPr>
          <w:rStyle w:val="Hyperlink"/>
          <w:rFonts w:asciiTheme="minorHAnsi" w:hAnsiTheme="minorHAnsi"/>
          <w:b/>
          <w:color w:val="auto"/>
          <w:sz w:val="20"/>
          <w:szCs w:val="20"/>
          <w:u w:val="none"/>
          <w:lang w:val="fr-CA"/>
        </w:rPr>
        <w:t xml:space="preserve"> | Développeur</w:t>
      </w:r>
    </w:p>
    <w:p w14:paraId="0313E3B5" w14:textId="77777777" w:rsidR="00DC01C2" w:rsidRPr="00D03B1D" w:rsidRDefault="00DC01C2" w:rsidP="00DC01C2">
      <w:pPr>
        <w:rPr>
          <w:rFonts w:asciiTheme="minorHAnsi" w:hAnsiTheme="minorHAnsi"/>
          <w:sz w:val="21"/>
          <w:szCs w:val="21"/>
          <w:lang w:val="fr-CA"/>
        </w:rPr>
      </w:pPr>
    </w:p>
    <w:p w14:paraId="5C91E646" w14:textId="77777777" w:rsidR="00A16711" w:rsidRPr="009A766F" w:rsidRDefault="00A16711" w:rsidP="00A16711">
      <w:pPr>
        <w:rPr>
          <w:rFonts w:asciiTheme="minorHAnsi" w:eastAsia="Calibri" w:hAnsiTheme="minorHAnsi"/>
          <w:b/>
          <w:lang w:val="fr-CA"/>
        </w:rPr>
      </w:pPr>
      <w:r w:rsidRPr="009A766F">
        <w:rPr>
          <w:rFonts w:asciiTheme="minorHAnsi" w:eastAsia="Calibri" w:hAnsiTheme="minorHAnsi"/>
          <w:b/>
          <w:lang w:val="fr-CA"/>
        </w:rPr>
        <w:t>Autres compétences complémentaires :</w:t>
      </w:r>
    </w:p>
    <w:p w14:paraId="643BFE71" w14:textId="77777777" w:rsidR="00A16711" w:rsidRDefault="00A16711" w:rsidP="00A16711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L</w:t>
      </w:r>
      <w:r w:rsidRPr="006924A5">
        <w:rPr>
          <w:rFonts w:asciiTheme="minorHAnsi" w:hAnsiTheme="minorHAnsi"/>
          <w:sz w:val="20"/>
          <w:szCs w:val="20"/>
          <w:lang w:val="fr-CA"/>
        </w:rPr>
        <w:t xml:space="preserve">angages : Java, Scala, Python </w:t>
      </w:r>
    </w:p>
    <w:p w14:paraId="6C9D2E48" w14:textId="77777777" w:rsidR="00A16711" w:rsidRDefault="00A16711" w:rsidP="00A16711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6924A5">
        <w:rPr>
          <w:rFonts w:asciiTheme="minorHAnsi" w:hAnsiTheme="minorHAnsi"/>
          <w:sz w:val="20"/>
          <w:szCs w:val="20"/>
          <w:lang w:val="fr-CA"/>
        </w:rPr>
        <w:t>SAP ERP</w:t>
      </w:r>
    </w:p>
    <w:p w14:paraId="65057C4F" w14:textId="444CA345" w:rsidR="00A16711" w:rsidRPr="009A766F" w:rsidRDefault="00A16711" w:rsidP="00A16711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9A766F">
        <w:rPr>
          <w:rFonts w:asciiTheme="minorHAnsi" w:hAnsiTheme="minorHAnsi"/>
          <w:sz w:val="20"/>
          <w:szCs w:val="20"/>
          <w:lang w:val="fr-CA"/>
        </w:rPr>
        <w:t>Méthodologies</w:t>
      </w:r>
      <w:r w:rsidR="001C5E10">
        <w:rPr>
          <w:rFonts w:asciiTheme="minorHAnsi" w:hAnsiTheme="minorHAnsi"/>
          <w:sz w:val="20"/>
          <w:szCs w:val="20"/>
          <w:lang w:val="fr-CA"/>
        </w:rPr>
        <w:t xml:space="preserve"> : </w:t>
      </w:r>
      <w:r w:rsidRPr="009A766F">
        <w:rPr>
          <w:rFonts w:asciiTheme="minorHAnsi" w:hAnsiTheme="minorHAnsi"/>
          <w:sz w:val="20"/>
          <w:szCs w:val="20"/>
          <w:lang w:val="fr-CA"/>
        </w:rPr>
        <w:t>P+, ingénierie des systèmes</w:t>
      </w:r>
    </w:p>
    <w:p w14:paraId="1A8788A5" w14:textId="1E7EE228" w:rsidR="00A16711" w:rsidRPr="001C5E10" w:rsidRDefault="00A16711" w:rsidP="00DC01C2">
      <w:pPr>
        <w:rPr>
          <w:rFonts w:asciiTheme="minorHAnsi" w:hAnsiTheme="minorHAnsi"/>
          <w:sz w:val="20"/>
          <w:szCs w:val="20"/>
          <w:lang w:val="fr-CA"/>
        </w:rPr>
      </w:pPr>
    </w:p>
    <w:p w14:paraId="04B6CAE3" w14:textId="77777777" w:rsidR="00A16711" w:rsidRDefault="00A16711" w:rsidP="00DC01C2">
      <w:pPr>
        <w:rPr>
          <w:rFonts w:asciiTheme="minorHAnsi" w:eastAsia="Calibri" w:hAnsiTheme="minorHAnsi"/>
          <w:b/>
          <w:lang w:val="fr-CA"/>
        </w:rPr>
      </w:pPr>
      <w:bookmarkStart w:id="1" w:name="_GoBack"/>
      <w:bookmarkEnd w:id="1"/>
    </w:p>
    <w:p w14:paraId="2D135792" w14:textId="63359AFB" w:rsidR="00DC01C2" w:rsidRPr="00CD1926" w:rsidRDefault="00810916" w:rsidP="00DC01C2">
      <w:pPr>
        <w:rPr>
          <w:rFonts w:asciiTheme="minorHAnsi" w:eastAsia="Calibri" w:hAnsiTheme="minorHAnsi"/>
          <w:b/>
          <w:lang w:val="fr-CA"/>
        </w:rPr>
      </w:pPr>
      <w:r>
        <w:rPr>
          <w:rFonts w:asciiTheme="minorHAnsi" w:eastAsia="Calibri" w:hAnsiTheme="minorHAnsi"/>
          <w:b/>
          <w:lang w:val="fr-CA"/>
        </w:rPr>
        <w:t>Études</w:t>
      </w:r>
    </w:p>
    <w:p w14:paraId="5A133416" w14:textId="77777777" w:rsidR="00DC01C2" w:rsidRPr="00D03B1D" w:rsidRDefault="00DC01C2" w:rsidP="00DC01C2">
      <w:pPr>
        <w:rPr>
          <w:rFonts w:asciiTheme="minorHAnsi" w:hAnsiTheme="minorHAnsi"/>
          <w:sz w:val="21"/>
          <w:szCs w:val="21"/>
          <w:lang w:val="fr-CA"/>
        </w:rPr>
      </w:pPr>
    </w:p>
    <w:p w14:paraId="2DC21BBE" w14:textId="663A35CE" w:rsidR="00DC01C2" w:rsidRPr="00D03B1D" w:rsidRDefault="009A766F" w:rsidP="00FF2ECE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>
        <w:rPr>
          <w:rFonts w:asciiTheme="minorHAnsi" w:hAnsiTheme="minorHAnsi"/>
          <w:sz w:val="20"/>
          <w:szCs w:val="20"/>
          <w:lang w:val="fr-CA"/>
        </w:rPr>
        <w:t>Master</w:t>
      </w:r>
      <w:r w:rsidR="00A730B3" w:rsidRPr="00FF2ECE">
        <w:rPr>
          <w:rFonts w:asciiTheme="minorHAnsi" w:hAnsiTheme="minorHAnsi"/>
          <w:sz w:val="20"/>
          <w:szCs w:val="20"/>
          <w:lang w:val="fr-CA"/>
        </w:rPr>
        <w:t xml:space="preserve"> en informatique</w:t>
      </w:r>
      <w:r>
        <w:rPr>
          <w:rFonts w:asciiTheme="minorHAnsi" w:hAnsiTheme="minorHAnsi"/>
          <w:sz w:val="20"/>
          <w:szCs w:val="20"/>
          <w:lang w:val="fr-CA"/>
        </w:rPr>
        <w:t xml:space="preserve"> (</w:t>
      </w:r>
      <w:proofErr w:type="spellStart"/>
      <w:r>
        <w:rPr>
          <w:rFonts w:asciiTheme="minorHAnsi" w:hAnsiTheme="minorHAnsi"/>
          <w:sz w:val="20"/>
          <w:szCs w:val="20"/>
          <w:lang w:val="fr-CA"/>
        </w:rPr>
        <w:t>M.Sc</w:t>
      </w:r>
      <w:proofErr w:type="spellEnd"/>
      <w:r>
        <w:rPr>
          <w:rFonts w:asciiTheme="minorHAnsi" w:hAnsiTheme="minorHAnsi"/>
          <w:sz w:val="20"/>
          <w:szCs w:val="20"/>
          <w:lang w:val="fr-CA"/>
        </w:rPr>
        <w:t xml:space="preserve">.) - Spécialisation en ingénierie et intégration des systèmes. </w:t>
      </w:r>
      <w:r w:rsidR="00A730B3" w:rsidRPr="00AC2AE0">
        <w:rPr>
          <w:rFonts w:asciiTheme="minorHAnsi" w:hAnsiTheme="minorHAnsi"/>
          <w:sz w:val="20"/>
          <w:szCs w:val="20"/>
          <w:lang w:val="fr-CA"/>
        </w:rPr>
        <w:t>CNAM</w:t>
      </w:r>
      <w:r>
        <w:rPr>
          <w:rFonts w:asciiTheme="minorHAnsi" w:hAnsiTheme="minorHAnsi"/>
          <w:sz w:val="20"/>
          <w:szCs w:val="20"/>
          <w:lang w:val="fr-CA"/>
        </w:rPr>
        <w:t xml:space="preserve"> de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 xml:space="preserve"> </w:t>
      </w:r>
      <w:r w:rsidR="00A730B3">
        <w:rPr>
          <w:rFonts w:asciiTheme="minorHAnsi" w:hAnsiTheme="minorHAnsi"/>
          <w:sz w:val="20"/>
          <w:szCs w:val="20"/>
          <w:lang w:val="fr-CA"/>
        </w:rPr>
        <w:t>Paris</w:t>
      </w:r>
      <w:r w:rsidR="008A2012" w:rsidRPr="00D03B1D">
        <w:rPr>
          <w:rFonts w:asciiTheme="minorHAnsi" w:hAnsiTheme="minorHAnsi"/>
          <w:sz w:val="20"/>
          <w:szCs w:val="20"/>
          <w:lang w:val="fr-CA"/>
        </w:rPr>
        <w:t xml:space="preserve">, </w:t>
      </w:r>
      <w:r w:rsidR="00A730B3">
        <w:rPr>
          <w:rFonts w:asciiTheme="minorHAnsi" w:hAnsiTheme="minorHAnsi"/>
          <w:sz w:val="20"/>
          <w:szCs w:val="20"/>
          <w:lang w:val="fr-CA"/>
        </w:rPr>
        <w:t>France</w:t>
      </w:r>
      <w:r w:rsidR="00DC01C2" w:rsidRPr="00D03B1D">
        <w:rPr>
          <w:rFonts w:asciiTheme="minorHAnsi" w:hAnsiTheme="minorHAnsi"/>
          <w:sz w:val="20"/>
          <w:szCs w:val="20"/>
          <w:lang w:val="fr-CA"/>
        </w:rPr>
        <w:t xml:space="preserve"> </w:t>
      </w:r>
    </w:p>
    <w:p w14:paraId="57E3D531" w14:textId="5A7695C9" w:rsidR="009A766F" w:rsidRDefault="009A766F" w:rsidP="00DC01C2">
      <w:pPr>
        <w:rPr>
          <w:lang w:val="fr-CA"/>
        </w:rPr>
      </w:pPr>
    </w:p>
    <w:p w14:paraId="125D29D2" w14:textId="77777777" w:rsidR="009A766F" w:rsidRDefault="009A766F" w:rsidP="00DC01C2">
      <w:pPr>
        <w:rPr>
          <w:lang w:val="fr-CA"/>
        </w:rPr>
      </w:pPr>
    </w:p>
    <w:p w14:paraId="1BC7EDC2" w14:textId="28582698" w:rsidR="00810916" w:rsidRPr="00810916" w:rsidRDefault="00810916" w:rsidP="00DC01C2">
      <w:pPr>
        <w:rPr>
          <w:rFonts w:asciiTheme="minorHAnsi" w:eastAsia="Calibri" w:hAnsiTheme="minorHAnsi"/>
          <w:b/>
          <w:lang w:val="fr-CA"/>
        </w:rPr>
      </w:pPr>
      <w:r w:rsidRPr="00810916">
        <w:rPr>
          <w:rFonts w:asciiTheme="minorHAnsi" w:eastAsia="Calibri" w:hAnsiTheme="minorHAnsi"/>
          <w:b/>
          <w:lang w:val="fr-CA"/>
        </w:rPr>
        <w:t>Développement professionnel</w:t>
      </w:r>
    </w:p>
    <w:p w14:paraId="58CD51FC" w14:textId="77777777" w:rsidR="00810916" w:rsidRPr="00D03B1D" w:rsidRDefault="00810916" w:rsidP="00DC01C2">
      <w:pPr>
        <w:rPr>
          <w:lang w:val="fr-CA"/>
        </w:rPr>
      </w:pPr>
    </w:p>
    <w:p w14:paraId="73DA4A9E" w14:textId="71D8D3F9" w:rsidR="00810916" w:rsidRPr="001C5E10" w:rsidRDefault="00AC2AE0" w:rsidP="00082336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proofErr w:type="gramStart"/>
      <w:r w:rsidRPr="001C5E10">
        <w:rPr>
          <w:rFonts w:asciiTheme="minorHAnsi" w:hAnsiTheme="minorHAnsi"/>
          <w:sz w:val="20"/>
          <w:szCs w:val="20"/>
          <w:lang w:val="fr-CA"/>
        </w:rPr>
        <w:t>Hadoop :</w:t>
      </w:r>
      <w:proofErr w:type="gramEnd"/>
      <w:r w:rsidRPr="001C5E10">
        <w:rPr>
          <w:rFonts w:asciiTheme="minorHAnsi" w:hAnsiTheme="minorHAnsi"/>
          <w:sz w:val="20"/>
          <w:szCs w:val="20"/>
          <w:lang w:val="fr-CA"/>
        </w:rPr>
        <w:t xml:space="preserve"> HDP, HDF, Data Science (</w:t>
      </w:r>
      <w:r w:rsidR="00810916" w:rsidRPr="001C5E10">
        <w:rPr>
          <w:rFonts w:asciiTheme="minorHAnsi" w:hAnsiTheme="minorHAnsi"/>
          <w:sz w:val="20"/>
          <w:szCs w:val="20"/>
          <w:lang w:val="fr-CA"/>
        </w:rPr>
        <w:t>Formation Hortonworks)</w:t>
      </w:r>
    </w:p>
    <w:p w14:paraId="59A861FB" w14:textId="5C970E20" w:rsidR="00810916" w:rsidRDefault="007532B5" w:rsidP="00082336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082336">
        <w:rPr>
          <w:rFonts w:asciiTheme="minorHAnsi" w:hAnsiTheme="minorHAnsi"/>
          <w:sz w:val="20"/>
          <w:szCs w:val="20"/>
          <w:lang w:val="fr-CA"/>
        </w:rPr>
        <w:t>A</w:t>
      </w:r>
      <w:r w:rsidR="00810916" w:rsidRPr="00082336">
        <w:rPr>
          <w:rFonts w:asciiTheme="minorHAnsi" w:hAnsiTheme="minorHAnsi"/>
          <w:sz w:val="20"/>
          <w:szCs w:val="20"/>
          <w:lang w:val="fr-CA"/>
        </w:rPr>
        <w:t xml:space="preserve">pprentissage automatique (MOOC par Andrew </w:t>
      </w:r>
      <w:proofErr w:type="spellStart"/>
      <w:r w:rsidR="00810916" w:rsidRPr="00082336">
        <w:rPr>
          <w:rFonts w:asciiTheme="minorHAnsi" w:hAnsiTheme="minorHAnsi"/>
          <w:sz w:val="20"/>
          <w:szCs w:val="20"/>
          <w:lang w:val="fr-CA"/>
        </w:rPr>
        <w:t>Ng</w:t>
      </w:r>
      <w:proofErr w:type="spellEnd"/>
      <w:r w:rsidR="00456A9B">
        <w:rPr>
          <w:rFonts w:asciiTheme="minorHAnsi" w:hAnsiTheme="minorHAnsi"/>
          <w:sz w:val="20"/>
          <w:szCs w:val="20"/>
          <w:lang w:val="fr-CA"/>
        </w:rPr>
        <w:t xml:space="preserve"> de l’</w:t>
      </w:r>
      <w:r w:rsidR="00AC2AE0" w:rsidRPr="00082336">
        <w:rPr>
          <w:rFonts w:asciiTheme="minorHAnsi" w:hAnsiTheme="minorHAnsi"/>
          <w:sz w:val="20"/>
          <w:szCs w:val="20"/>
          <w:lang w:val="fr-CA"/>
        </w:rPr>
        <w:t xml:space="preserve">université </w:t>
      </w:r>
      <w:proofErr w:type="spellStart"/>
      <w:r w:rsidR="00810916" w:rsidRPr="00082336">
        <w:rPr>
          <w:rFonts w:asciiTheme="minorHAnsi" w:hAnsiTheme="minorHAnsi"/>
          <w:sz w:val="20"/>
          <w:szCs w:val="20"/>
          <w:lang w:val="fr-CA"/>
        </w:rPr>
        <w:t>Standford</w:t>
      </w:r>
      <w:proofErr w:type="spellEnd"/>
      <w:r w:rsidR="00810916" w:rsidRPr="00082336">
        <w:rPr>
          <w:rFonts w:asciiTheme="minorHAnsi" w:hAnsiTheme="minorHAnsi"/>
          <w:sz w:val="20"/>
          <w:szCs w:val="20"/>
          <w:lang w:val="fr-CA"/>
        </w:rPr>
        <w:t>)</w:t>
      </w:r>
    </w:p>
    <w:p w14:paraId="7B54DBFB" w14:textId="0AB0FC78" w:rsidR="00456A9B" w:rsidRPr="001C5E10" w:rsidRDefault="00456A9B" w:rsidP="00456A9B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1C5E10">
        <w:rPr>
          <w:rFonts w:asciiTheme="minorHAnsi" w:hAnsiTheme="minorHAnsi"/>
          <w:sz w:val="20"/>
          <w:szCs w:val="20"/>
          <w:lang w:val="fr-CA"/>
        </w:rPr>
        <w:t xml:space="preserve">Exploring Neural Data (MOOC de </w:t>
      </w:r>
      <w:proofErr w:type="spellStart"/>
      <w:r w:rsidRPr="001C5E10">
        <w:rPr>
          <w:rFonts w:asciiTheme="minorHAnsi" w:hAnsiTheme="minorHAnsi"/>
          <w:sz w:val="20"/>
          <w:szCs w:val="20"/>
          <w:lang w:val="fr-CA"/>
        </w:rPr>
        <w:t>l’université</w:t>
      </w:r>
      <w:proofErr w:type="spellEnd"/>
      <w:r w:rsidRPr="001C5E10">
        <w:rPr>
          <w:rFonts w:asciiTheme="minorHAnsi" w:hAnsiTheme="minorHAnsi"/>
          <w:sz w:val="20"/>
          <w:szCs w:val="20"/>
          <w:lang w:val="fr-CA"/>
        </w:rPr>
        <w:t xml:space="preserve"> Brown)</w:t>
      </w:r>
    </w:p>
    <w:p w14:paraId="3DEB3054" w14:textId="5A3364C7" w:rsidR="00AC2AE0" w:rsidRDefault="00AC2AE0" w:rsidP="00082336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082336">
        <w:rPr>
          <w:rFonts w:asciiTheme="minorHAnsi" w:hAnsiTheme="minorHAnsi"/>
          <w:sz w:val="20"/>
          <w:szCs w:val="20"/>
          <w:lang w:val="fr-CA"/>
        </w:rPr>
        <w:t xml:space="preserve">Intelligence artificielle (MOOC CS188.1x </w:t>
      </w:r>
      <w:r w:rsidR="00456A9B">
        <w:rPr>
          <w:rFonts w:asciiTheme="minorHAnsi" w:hAnsiTheme="minorHAnsi"/>
          <w:sz w:val="20"/>
          <w:szCs w:val="20"/>
          <w:lang w:val="fr-CA"/>
        </w:rPr>
        <w:t>de l’</w:t>
      </w:r>
      <w:r w:rsidRPr="00082336">
        <w:rPr>
          <w:rFonts w:asciiTheme="minorHAnsi" w:hAnsiTheme="minorHAnsi"/>
          <w:sz w:val="20"/>
          <w:szCs w:val="20"/>
          <w:lang w:val="fr-CA"/>
        </w:rPr>
        <w:t>université Berkeley)</w:t>
      </w:r>
    </w:p>
    <w:p w14:paraId="4F932A06" w14:textId="022CD8DB" w:rsidR="00D60888" w:rsidRPr="001C5E10" w:rsidRDefault="00D60888" w:rsidP="00082336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1C5E10">
        <w:rPr>
          <w:rFonts w:asciiTheme="minorHAnsi" w:hAnsiTheme="minorHAnsi"/>
          <w:sz w:val="20"/>
          <w:szCs w:val="20"/>
          <w:lang w:val="fr-CA"/>
        </w:rPr>
        <w:t>Effective Thinking through Mathematics (MOOC</w:t>
      </w:r>
      <w:r w:rsidR="00456A9B" w:rsidRPr="001C5E10">
        <w:rPr>
          <w:rFonts w:asciiTheme="minorHAnsi" w:hAnsiTheme="minorHAnsi"/>
          <w:sz w:val="20"/>
          <w:szCs w:val="20"/>
          <w:lang w:val="fr-CA"/>
        </w:rPr>
        <w:t xml:space="preserve"> de </w:t>
      </w:r>
      <w:proofErr w:type="spellStart"/>
      <w:r w:rsidR="00602186" w:rsidRPr="001C5E10">
        <w:rPr>
          <w:rFonts w:asciiTheme="minorHAnsi" w:hAnsiTheme="minorHAnsi"/>
          <w:sz w:val="20"/>
          <w:szCs w:val="20"/>
          <w:lang w:val="fr-CA"/>
        </w:rPr>
        <w:t>Universit</w:t>
      </w:r>
      <w:r w:rsidR="00456A9B" w:rsidRPr="001C5E10">
        <w:rPr>
          <w:rFonts w:asciiTheme="minorHAnsi" w:hAnsiTheme="minorHAnsi"/>
          <w:sz w:val="20"/>
          <w:szCs w:val="20"/>
          <w:lang w:val="fr-CA"/>
        </w:rPr>
        <w:t>é</w:t>
      </w:r>
      <w:proofErr w:type="spellEnd"/>
      <w:r w:rsidR="00456A9B" w:rsidRPr="001C5E10">
        <w:rPr>
          <w:rFonts w:asciiTheme="minorHAnsi" w:hAnsiTheme="minorHAnsi"/>
          <w:sz w:val="20"/>
          <w:szCs w:val="20"/>
          <w:lang w:val="fr-CA"/>
        </w:rPr>
        <w:t xml:space="preserve"> du</w:t>
      </w:r>
      <w:r w:rsidR="00602186" w:rsidRPr="001C5E10">
        <w:rPr>
          <w:rFonts w:asciiTheme="minorHAnsi" w:hAnsiTheme="minorHAnsi"/>
          <w:sz w:val="20"/>
          <w:szCs w:val="20"/>
          <w:lang w:val="fr-CA"/>
        </w:rPr>
        <w:t xml:space="preserve"> Texas </w:t>
      </w:r>
      <w:r w:rsidR="00456A9B" w:rsidRPr="001C5E10">
        <w:rPr>
          <w:rFonts w:asciiTheme="minorHAnsi" w:hAnsiTheme="minorHAnsi"/>
          <w:sz w:val="20"/>
          <w:szCs w:val="20"/>
          <w:lang w:val="fr-CA"/>
        </w:rPr>
        <w:t>à</w:t>
      </w:r>
      <w:r w:rsidR="00602186" w:rsidRPr="001C5E10">
        <w:rPr>
          <w:rFonts w:asciiTheme="minorHAnsi" w:hAnsiTheme="minorHAnsi"/>
          <w:sz w:val="20"/>
          <w:szCs w:val="20"/>
          <w:lang w:val="fr-CA"/>
        </w:rPr>
        <w:t xml:space="preserve"> Austin</w:t>
      </w:r>
      <w:r w:rsidRPr="001C5E10">
        <w:rPr>
          <w:rFonts w:asciiTheme="minorHAnsi" w:hAnsiTheme="minorHAnsi"/>
          <w:sz w:val="20"/>
          <w:szCs w:val="20"/>
          <w:lang w:val="fr-CA"/>
        </w:rPr>
        <w:t>)</w:t>
      </w:r>
    </w:p>
    <w:p w14:paraId="7D73B538" w14:textId="3FE5FA2A" w:rsidR="003D36AF" w:rsidRPr="001C5E10" w:rsidRDefault="008017FF" w:rsidP="001C5E10">
      <w:pPr>
        <w:numPr>
          <w:ilvl w:val="0"/>
          <w:numId w:val="1"/>
        </w:numPr>
        <w:spacing w:before="120"/>
        <w:jc w:val="both"/>
        <w:rPr>
          <w:rFonts w:asciiTheme="minorHAnsi" w:hAnsiTheme="minorHAnsi"/>
          <w:sz w:val="20"/>
          <w:szCs w:val="20"/>
          <w:lang w:val="fr-CA"/>
        </w:rPr>
      </w:pPr>
      <w:r w:rsidRPr="00082336">
        <w:rPr>
          <w:rFonts w:asciiTheme="minorHAnsi" w:hAnsiTheme="minorHAnsi"/>
          <w:sz w:val="20"/>
          <w:szCs w:val="20"/>
          <w:lang w:val="fr-CA"/>
        </w:rPr>
        <w:t>Certifications</w:t>
      </w:r>
      <w:r w:rsidR="007532B5" w:rsidRPr="00082336">
        <w:rPr>
          <w:rFonts w:asciiTheme="minorHAnsi" w:hAnsiTheme="minorHAnsi"/>
          <w:sz w:val="20"/>
          <w:szCs w:val="20"/>
          <w:lang w:val="fr-CA"/>
        </w:rPr>
        <w:t xml:space="preserve"> : </w:t>
      </w:r>
      <w:r w:rsidRPr="00082336">
        <w:rPr>
          <w:rFonts w:asciiTheme="minorHAnsi" w:hAnsiTheme="minorHAnsi"/>
          <w:sz w:val="20"/>
          <w:szCs w:val="20"/>
          <w:lang w:val="fr-CA"/>
        </w:rPr>
        <w:t xml:space="preserve">Sun </w:t>
      </w:r>
      <w:proofErr w:type="spellStart"/>
      <w:r w:rsidRPr="00082336">
        <w:rPr>
          <w:rFonts w:asciiTheme="minorHAnsi" w:hAnsiTheme="minorHAnsi"/>
          <w:sz w:val="20"/>
          <w:szCs w:val="20"/>
          <w:lang w:val="fr-CA"/>
        </w:rPr>
        <w:t>Certified</w:t>
      </w:r>
      <w:proofErr w:type="spellEnd"/>
      <w:r w:rsidRPr="00082336">
        <w:rPr>
          <w:rFonts w:asciiTheme="minorHAnsi" w:hAnsiTheme="minorHAnsi"/>
          <w:sz w:val="20"/>
          <w:szCs w:val="20"/>
          <w:lang w:val="fr-CA"/>
        </w:rPr>
        <w:t xml:space="preserve"> Programmer Java </w:t>
      </w:r>
      <w:proofErr w:type="gramStart"/>
      <w:r w:rsidRPr="00082336">
        <w:rPr>
          <w:rFonts w:asciiTheme="minorHAnsi" w:hAnsiTheme="minorHAnsi"/>
          <w:sz w:val="20"/>
          <w:szCs w:val="20"/>
          <w:lang w:val="fr-CA"/>
        </w:rPr>
        <w:t xml:space="preserve">2 </w:t>
      </w:r>
      <w:r w:rsidR="007532B5" w:rsidRPr="00082336">
        <w:rPr>
          <w:rFonts w:asciiTheme="minorHAnsi" w:hAnsiTheme="minorHAnsi"/>
          <w:sz w:val="20"/>
          <w:szCs w:val="20"/>
          <w:lang w:val="fr-CA"/>
        </w:rPr>
        <w:t xml:space="preserve"> |</w:t>
      </w:r>
      <w:proofErr w:type="gramEnd"/>
      <w:r w:rsidR="007532B5" w:rsidRPr="00082336">
        <w:rPr>
          <w:rFonts w:asciiTheme="minorHAnsi" w:hAnsiTheme="minorHAnsi"/>
          <w:sz w:val="20"/>
          <w:szCs w:val="20"/>
          <w:lang w:val="fr-CA"/>
        </w:rPr>
        <w:t xml:space="preserve"> </w:t>
      </w:r>
      <w:r w:rsidRPr="00082336">
        <w:rPr>
          <w:rFonts w:asciiTheme="minorHAnsi" w:hAnsiTheme="minorHAnsi"/>
          <w:sz w:val="20"/>
          <w:szCs w:val="20"/>
          <w:lang w:val="fr-CA"/>
        </w:rPr>
        <w:t xml:space="preserve">SAP </w:t>
      </w:r>
      <w:proofErr w:type="spellStart"/>
      <w:r w:rsidRPr="00082336">
        <w:rPr>
          <w:rFonts w:asciiTheme="minorHAnsi" w:hAnsiTheme="minorHAnsi"/>
          <w:sz w:val="20"/>
          <w:szCs w:val="20"/>
          <w:lang w:val="fr-CA"/>
        </w:rPr>
        <w:t>Technology</w:t>
      </w:r>
      <w:proofErr w:type="spellEnd"/>
      <w:r w:rsidRPr="00082336">
        <w:rPr>
          <w:rFonts w:asciiTheme="minorHAnsi" w:hAnsiTheme="minorHAnsi"/>
          <w:sz w:val="20"/>
          <w:szCs w:val="20"/>
          <w:lang w:val="fr-CA"/>
        </w:rPr>
        <w:t xml:space="preserve"> Consultant</w:t>
      </w:r>
      <w:r w:rsidR="007532B5" w:rsidRPr="00082336">
        <w:rPr>
          <w:rFonts w:asciiTheme="minorHAnsi" w:hAnsiTheme="minorHAnsi"/>
          <w:sz w:val="20"/>
          <w:szCs w:val="20"/>
          <w:lang w:val="fr-CA"/>
        </w:rPr>
        <w:t xml:space="preserve"> | </w:t>
      </w:r>
      <w:proofErr w:type="spellStart"/>
      <w:r w:rsidRPr="00082336">
        <w:rPr>
          <w:rFonts w:asciiTheme="minorHAnsi" w:hAnsiTheme="minorHAnsi"/>
          <w:sz w:val="20"/>
          <w:szCs w:val="20"/>
          <w:lang w:val="fr-CA"/>
        </w:rPr>
        <w:t>Webmethods</w:t>
      </w:r>
      <w:proofErr w:type="spellEnd"/>
    </w:p>
    <w:sectPr w:rsidR="003D36AF" w:rsidRPr="001C5E10" w:rsidSect="00DC19D4">
      <w:headerReference w:type="default" r:id="rId11"/>
      <w:headerReference w:type="first" r:id="rId12"/>
      <w:pgSz w:w="12240" w:h="15840" w:code="1"/>
      <w:pgMar w:top="811" w:right="1009" w:bottom="629" w:left="10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240BD" w14:textId="77777777" w:rsidR="00CC2880" w:rsidRDefault="00CC2880" w:rsidP="00DC01C2">
      <w:r>
        <w:separator/>
      </w:r>
    </w:p>
  </w:endnote>
  <w:endnote w:type="continuationSeparator" w:id="0">
    <w:p w14:paraId="4CE1C2F4" w14:textId="77777777" w:rsidR="00CC2880" w:rsidRDefault="00CC2880" w:rsidP="00DC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EF42C" w14:textId="77777777" w:rsidR="00CC2880" w:rsidRDefault="00CC2880" w:rsidP="00DC01C2">
      <w:r>
        <w:separator/>
      </w:r>
    </w:p>
  </w:footnote>
  <w:footnote w:type="continuationSeparator" w:id="0">
    <w:p w14:paraId="3607271C" w14:textId="77777777" w:rsidR="00CC2880" w:rsidRDefault="00CC2880" w:rsidP="00DC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351B4" w14:textId="57324313" w:rsidR="00DC19D4" w:rsidRPr="00A23481" w:rsidRDefault="005F5086" w:rsidP="00DC19D4">
    <w:pPr>
      <w:pStyle w:val="Header"/>
      <w:pBdr>
        <w:bottom w:val="single" w:sz="18" w:space="1" w:color="auto"/>
      </w:pBdr>
      <w:tabs>
        <w:tab w:val="clear" w:pos="4680"/>
        <w:tab w:val="clear" w:pos="9360"/>
        <w:tab w:val="center" w:pos="5490"/>
        <w:tab w:val="right" w:pos="10260"/>
      </w:tabs>
      <w:spacing w:after="240"/>
      <w:rPr>
        <w:rFonts w:asciiTheme="minorHAnsi" w:eastAsia="Calibri" w:hAnsiTheme="minorHAnsi"/>
        <w:b/>
        <w:lang w:val="fr-CA" w:eastAsia="en-US"/>
      </w:rPr>
    </w:pPr>
    <w:r>
      <w:rPr>
        <w:rFonts w:asciiTheme="minorHAnsi" w:eastAsia="Calibri" w:hAnsiTheme="minorHAnsi"/>
        <w:b/>
        <w:lang w:val="fr-CA" w:eastAsia="en-US"/>
      </w:rPr>
      <w:t>Yannick Le Corre</w:t>
    </w:r>
    <w:r w:rsidRPr="0078262D">
      <w:rPr>
        <w:rFonts w:asciiTheme="minorHAnsi" w:eastAsia="Calibri" w:hAnsiTheme="minorHAnsi"/>
        <w:b/>
        <w:lang w:val="fr-CA" w:eastAsia="en-US"/>
      </w:rPr>
      <w:t xml:space="preserve"> </w:t>
    </w:r>
    <w:r w:rsidRPr="00D03B1D">
      <w:rPr>
        <w:rFonts w:asciiTheme="minorHAnsi" w:hAnsiTheme="minorHAnsi"/>
        <w:b/>
        <w:smallCaps/>
        <w:sz w:val="28"/>
        <w:szCs w:val="28"/>
        <w:lang w:val="fr-CA"/>
      </w:rPr>
      <w:tab/>
    </w:r>
    <w:hyperlink r:id="rId1" w:history="1">
      <w:r w:rsidRPr="00C762DD">
        <w:rPr>
          <w:rStyle w:val="Hyperlink"/>
          <w:rFonts w:ascii="Calibri" w:hAnsi="Calibri"/>
          <w:sz w:val="20"/>
          <w:szCs w:val="20"/>
          <w:lang w:val="fr-CA"/>
        </w:rPr>
        <w:t>ylecorre@gmail.com</w:t>
      </w:r>
    </w:hyperlink>
    <w:r w:rsidRPr="00D03B1D">
      <w:rPr>
        <w:rFonts w:asciiTheme="minorHAnsi" w:hAnsiTheme="minorHAnsi"/>
        <w:b/>
        <w:sz w:val="28"/>
        <w:szCs w:val="28"/>
        <w:lang w:val="fr-CA"/>
      </w:rPr>
      <w:t xml:space="preserve"> </w:t>
    </w:r>
    <w:r w:rsidRPr="00D03B1D">
      <w:rPr>
        <w:rFonts w:asciiTheme="minorHAnsi" w:hAnsiTheme="minorHAnsi"/>
        <w:b/>
        <w:smallCaps/>
        <w:sz w:val="28"/>
        <w:szCs w:val="28"/>
        <w:lang w:val="fr-CA"/>
      </w:rPr>
      <w:tab/>
    </w:r>
    <w:r w:rsidRPr="0078262D">
      <w:rPr>
        <w:rFonts w:asciiTheme="minorHAnsi" w:eastAsia="Calibri" w:hAnsiTheme="minorHAnsi"/>
        <w:b/>
        <w:lang w:val="fr-CA" w:eastAsia="en-US"/>
      </w:rPr>
      <w:t>Page deux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B6251" w14:textId="497ADB8A" w:rsidR="005F5086" w:rsidRPr="00A23481" w:rsidRDefault="005F5086" w:rsidP="00A23481">
    <w:pPr>
      <w:pStyle w:val="Header"/>
      <w:pBdr>
        <w:bottom w:val="single" w:sz="18" w:space="1" w:color="auto"/>
      </w:pBdr>
      <w:tabs>
        <w:tab w:val="clear" w:pos="4680"/>
        <w:tab w:val="clear" w:pos="9360"/>
        <w:tab w:val="right" w:pos="10260"/>
      </w:tabs>
      <w:rPr>
        <w:rFonts w:asciiTheme="minorHAnsi" w:eastAsia="Calibri" w:hAnsiTheme="minorHAnsi" w:cs="Tahoma"/>
        <w:b/>
        <w:sz w:val="36"/>
        <w:szCs w:val="21"/>
        <w:lang w:val="fr-CA" w:eastAsia="en-US"/>
      </w:rPr>
    </w:pPr>
    <w:r>
      <w:rPr>
        <w:rFonts w:asciiTheme="minorHAnsi" w:eastAsia="Calibri" w:hAnsiTheme="minorHAnsi" w:cs="Tahoma"/>
        <w:b/>
        <w:sz w:val="36"/>
        <w:szCs w:val="21"/>
        <w:lang w:val="fr-CA" w:eastAsia="en-US"/>
      </w:rPr>
      <w:t>Yannick LE CORRE</w:t>
    </w:r>
    <w:r>
      <w:rPr>
        <w:rFonts w:asciiTheme="minorHAnsi" w:eastAsia="Calibri" w:hAnsiTheme="minorHAnsi" w:cs="Tahoma"/>
        <w:b/>
        <w:sz w:val="36"/>
        <w:szCs w:val="21"/>
        <w:lang w:val="fr-CA" w:eastAsia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094B"/>
    <w:multiLevelType w:val="hybridMultilevel"/>
    <w:tmpl w:val="8BD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42AB"/>
    <w:multiLevelType w:val="hybridMultilevel"/>
    <w:tmpl w:val="A212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02CA"/>
    <w:multiLevelType w:val="hybridMultilevel"/>
    <w:tmpl w:val="5126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14D77"/>
    <w:multiLevelType w:val="hybridMultilevel"/>
    <w:tmpl w:val="F0A0D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740D3"/>
    <w:multiLevelType w:val="hybridMultilevel"/>
    <w:tmpl w:val="2640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968A5"/>
    <w:multiLevelType w:val="hybridMultilevel"/>
    <w:tmpl w:val="8EA2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A6545"/>
    <w:multiLevelType w:val="hybridMultilevel"/>
    <w:tmpl w:val="8F1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1C2"/>
    <w:rsid w:val="00002C0D"/>
    <w:rsid w:val="00021346"/>
    <w:rsid w:val="00082336"/>
    <w:rsid w:val="00083097"/>
    <w:rsid w:val="000C35D2"/>
    <w:rsid w:val="000F258E"/>
    <w:rsid w:val="001061F3"/>
    <w:rsid w:val="00122B8E"/>
    <w:rsid w:val="00134FDE"/>
    <w:rsid w:val="00157176"/>
    <w:rsid w:val="0016611C"/>
    <w:rsid w:val="00183692"/>
    <w:rsid w:val="00193C5A"/>
    <w:rsid w:val="001B07C2"/>
    <w:rsid w:val="001C288B"/>
    <w:rsid w:val="001C3BD6"/>
    <w:rsid w:val="001C44C5"/>
    <w:rsid w:val="001C5E10"/>
    <w:rsid w:val="001D337A"/>
    <w:rsid w:val="00204AC0"/>
    <w:rsid w:val="00213442"/>
    <w:rsid w:val="00214AF3"/>
    <w:rsid w:val="00286637"/>
    <w:rsid w:val="002D61A6"/>
    <w:rsid w:val="002D7BB6"/>
    <w:rsid w:val="002E7284"/>
    <w:rsid w:val="00305102"/>
    <w:rsid w:val="00362DCE"/>
    <w:rsid w:val="00365960"/>
    <w:rsid w:val="00396E7C"/>
    <w:rsid w:val="00397CB4"/>
    <w:rsid w:val="003A08B9"/>
    <w:rsid w:val="003A18DD"/>
    <w:rsid w:val="003A2A34"/>
    <w:rsid w:val="003D36AF"/>
    <w:rsid w:val="003F0BD0"/>
    <w:rsid w:val="00407BB4"/>
    <w:rsid w:val="004204E8"/>
    <w:rsid w:val="004322FC"/>
    <w:rsid w:val="00456A9B"/>
    <w:rsid w:val="004627AA"/>
    <w:rsid w:val="004A56F1"/>
    <w:rsid w:val="004D5B7B"/>
    <w:rsid w:val="004D5F57"/>
    <w:rsid w:val="004F53BD"/>
    <w:rsid w:val="005009F0"/>
    <w:rsid w:val="00503567"/>
    <w:rsid w:val="0052334F"/>
    <w:rsid w:val="005325C5"/>
    <w:rsid w:val="00545A66"/>
    <w:rsid w:val="005631EC"/>
    <w:rsid w:val="00572068"/>
    <w:rsid w:val="00575907"/>
    <w:rsid w:val="00581361"/>
    <w:rsid w:val="00592DAE"/>
    <w:rsid w:val="005A01FE"/>
    <w:rsid w:val="005F5086"/>
    <w:rsid w:val="005F7F74"/>
    <w:rsid w:val="00602186"/>
    <w:rsid w:val="006924A5"/>
    <w:rsid w:val="006A7313"/>
    <w:rsid w:val="006C649A"/>
    <w:rsid w:val="006D38A8"/>
    <w:rsid w:val="006D5FB3"/>
    <w:rsid w:val="006E0275"/>
    <w:rsid w:val="006F4F68"/>
    <w:rsid w:val="007033B9"/>
    <w:rsid w:val="007532B5"/>
    <w:rsid w:val="00753675"/>
    <w:rsid w:val="0075773A"/>
    <w:rsid w:val="007808C8"/>
    <w:rsid w:val="0078262D"/>
    <w:rsid w:val="00783892"/>
    <w:rsid w:val="007B33A0"/>
    <w:rsid w:val="007C74A8"/>
    <w:rsid w:val="007D44F2"/>
    <w:rsid w:val="007D631F"/>
    <w:rsid w:val="007E55B2"/>
    <w:rsid w:val="008017FF"/>
    <w:rsid w:val="00806250"/>
    <w:rsid w:val="00810916"/>
    <w:rsid w:val="00817F08"/>
    <w:rsid w:val="0082117B"/>
    <w:rsid w:val="00821D11"/>
    <w:rsid w:val="008416FB"/>
    <w:rsid w:val="008668D7"/>
    <w:rsid w:val="008A2012"/>
    <w:rsid w:val="008A4ED9"/>
    <w:rsid w:val="008B4555"/>
    <w:rsid w:val="008E6AF8"/>
    <w:rsid w:val="009446AD"/>
    <w:rsid w:val="00963E1A"/>
    <w:rsid w:val="009A766F"/>
    <w:rsid w:val="009B3731"/>
    <w:rsid w:val="009B4559"/>
    <w:rsid w:val="009C0166"/>
    <w:rsid w:val="009C4D0C"/>
    <w:rsid w:val="009C594D"/>
    <w:rsid w:val="009C5A2C"/>
    <w:rsid w:val="009E3061"/>
    <w:rsid w:val="009F0663"/>
    <w:rsid w:val="009F1F71"/>
    <w:rsid w:val="00A16711"/>
    <w:rsid w:val="00A2067C"/>
    <w:rsid w:val="00A20C32"/>
    <w:rsid w:val="00A23481"/>
    <w:rsid w:val="00A47D0D"/>
    <w:rsid w:val="00A50417"/>
    <w:rsid w:val="00A57C9F"/>
    <w:rsid w:val="00A65DB7"/>
    <w:rsid w:val="00A730B3"/>
    <w:rsid w:val="00A92734"/>
    <w:rsid w:val="00A92F6C"/>
    <w:rsid w:val="00AC2AE0"/>
    <w:rsid w:val="00AD1E29"/>
    <w:rsid w:val="00AE0D79"/>
    <w:rsid w:val="00AE4D6B"/>
    <w:rsid w:val="00B17433"/>
    <w:rsid w:val="00B22E90"/>
    <w:rsid w:val="00B47200"/>
    <w:rsid w:val="00BA641C"/>
    <w:rsid w:val="00BD39FF"/>
    <w:rsid w:val="00BD50E0"/>
    <w:rsid w:val="00BD78F4"/>
    <w:rsid w:val="00BE67D7"/>
    <w:rsid w:val="00BF3C4A"/>
    <w:rsid w:val="00BF3D6A"/>
    <w:rsid w:val="00C153CD"/>
    <w:rsid w:val="00C179CB"/>
    <w:rsid w:val="00C2138B"/>
    <w:rsid w:val="00C378D7"/>
    <w:rsid w:val="00C53081"/>
    <w:rsid w:val="00C62FA4"/>
    <w:rsid w:val="00C70AB2"/>
    <w:rsid w:val="00C85A19"/>
    <w:rsid w:val="00CB018C"/>
    <w:rsid w:val="00CB2B66"/>
    <w:rsid w:val="00CC2880"/>
    <w:rsid w:val="00CD1926"/>
    <w:rsid w:val="00CD7F8C"/>
    <w:rsid w:val="00CF2DB7"/>
    <w:rsid w:val="00CF3E18"/>
    <w:rsid w:val="00D03B1D"/>
    <w:rsid w:val="00D24DDC"/>
    <w:rsid w:val="00D55810"/>
    <w:rsid w:val="00D55CE2"/>
    <w:rsid w:val="00D60888"/>
    <w:rsid w:val="00D66DE1"/>
    <w:rsid w:val="00DA53C9"/>
    <w:rsid w:val="00DA5D17"/>
    <w:rsid w:val="00DC01C2"/>
    <w:rsid w:val="00DC19D4"/>
    <w:rsid w:val="00DD2F8F"/>
    <w:rsid w:val="00DD5CDD"/>
    <w:rsid w:val="00DF734F"/>
    <w:rsid w:val="00E17EC5"/>
    <w:rsid w:val="00E604DF"/>
    <w:rsid w:val="00E93081"/>
    <w:rsid w:val="00E96C2C"/>
    <w:rsid w:val="00EC2CCB"/>
    <w:rsid w:val="00ED69BC"/>
    <w:rsid w:val="00EE11AB"/>
    <w:rsid w:val="00EF1CE2"/>
    <w:rsid w:val="00EF2EBD"/>
    <w:rsid w:val="00F001AC"/>
    <w:rsid w:val="00F7477D"/>
    <w:rsid w:val="00F75514"/>
    <w:rsid w:val="00F948A5"/>
    <w:rsid w:val="00F96BF8"/>
    <w:rsid w:val="00FC2B2F"/>
    <w:rsid w:val="00FD195D"/>
    <w:rsid w:val="00FD5E8F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E4EF"/>
  <w15:docId w15:val="{AA096CF1-A90B-4EE0-9C99-60980FA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1C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6A9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01C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C01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rsid w:val="00DC01C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C0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1C2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C01C2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01C2"/>
    <w:rPr>
      <w:rFonts w:ascii="Calibri" w:eastAsia="Calibri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9B4559"/>
    <w:pPr>
      <w:ind w:left="720"/>
      <w:contextualSpacing/>
    </w:pPr>
  </w:style>
  <w:style w:type="paragraph" w:customStyle="1" w:styleId="OmniPage1">
    <w:name w:val="OmniPage #1"/>
    <w:basedOn w:val="Normal"/>
    <w:rsid w:val="00122B8E"/>
    <w:pPr>
      <w:tabs>
        <w:tab w:val="left" w:pos="3523"/>
        <w:tab w:val="center" w:pos="4795"/>
        <w:tab w:val="right" w:pos="8651"/>
      </w:tabs>
      <w:ind w:left="2388"/>
    </w:pPr>
    <w:rPr>
      <w:sz w:val="20"/>
      <w:szCs w:val="20"/>
      <w:lang w:val="fr-CA" w:eastAsia="fr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E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924A5"/>
    <w:rPr>
      <w:color w:val="605E5C"/>
      <w:shd w:val="clear" w:color="auto" w:fill="E1DFDD"/>
    </w:rPr>
  </w:style>
  <w:style w:type="paragraph" w:customStyle="1" w:styleId="Default">
    <w:name w:val="Default"/>
    <w:rsid w:val="008109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MediumGrid1-Accent1">
    <w:name w:val="Medium Grid 1 Accent 1"/>
    <w:basedOn w:val="TableNormal"/>
    <w:uiPriority w:val="67"/>
    <w:rsid w:val="00AC2AE0"/>
    <w:rPr>
      <w:lang w:val="en-C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CB2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56A9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ecorr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annick-lecorr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ighteverywhe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ghteverywher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lecor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Yannick LE CORRE</cp:lastModifiedBy>
  <cp:revision>41</cp:revision>
  <dcterms:created xsi:type="dcterms:W3CDTF">2018-08-08T20:13:00Z</dcterms:created>
  <dcterms:modified xsi:type="dcterms:W3CDTF">2019-01-13T23:02:00Z</dcterms:modified>
</cp:coreProperties>
</file>