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71196" w14:textId="77777777" w:rsidR="0051116F" w:rsidRDefault="00000000">
      <w:pPr>
        <w:pStyle w:val="Title"/>
        <w:jc w:val="center"/>
      </w:pPr>
      <w:r>
        <w:rPr>
          <w:color w:val="1E3A8A"/>
        </w:rPr>
        <w:t>Wealth360 FSC Assessment</w:t>
      </w:r>
    </w:p>
    <w:p w14:paraId="302A957D" w14:textId="77777777" w:rsidR="0051116F" w:rsidRDefault="00000000">
      <w:pPr>
        <w:jc w:val="center"/>
      </w:pPr>
      <w:r>
        <w:rPr>
          <w:color w:val="64748B"/>
          <w:sz w:val="32"/>
        </w:rPr>
        <w:t>Technical Design Document</w:t>
      </w:r>
    </w:p>
    <w:p w14:paraId="6CB5A8C2" w14:textId="77777777" w:rsidR="0051116F" w:rsidRDefault="0051116F"/>
    <w:p w14:paraId="10181E34" w14:textId="5676FC3A" w:rsidR="0051116F" w:rsidRDefault="00000000">
      <w:pPr>
        <w:jc w:val="center"/>
      </w:pPr>
      <w:r>
        <w:t xml:space="preserve">Version </w:t>
      </w:r>
      <w:r w:rsidR="00506893">
        <w:t>1</w:t>
      </w:r>
      <w:r>
        <w:t>.0 | January, 2026</w:t>
      </w:r>
      <w:r>
        <w:br/>
        <w:t>Author: Yannick Kayombo</w:t>
      </w:r>
    </w:p>
    <w:p w14:paraId="084B70F5" w14:textId="77777777" w:rsidR="0051116F" w:rsidRDefault="0051116F"/>
    <w:tbl>
      <w:tblPr>
        <w:tblStyle w:val="LightList-Accent1"/>
        <w:tblW w:w="0" w:type="auto"/>
        <w:tblLook w:val="04A0" w:firstRow="1" w:lastRow="0" w:firstColumn="1" w:lastColumn="0" w:noHBand="0" w:noVBand="1"/>
      </w:tblPr>
      <w:tblGrid>
        <w:gridCol w:w="4680"/>
        <w:gridCol w:w="4680"/>
      </w:tblGrid>
      <w:tr w:rsidR="0051116F" w14:paraId="319E4381" w14:textId="77777777" w:rsidTr="005111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1392618" w14:textId="77777777" w:rsidR="0051116F" w:rsidRDefault="00000000">
            <w:r>
              <w:t>Project</w:t>
            </w:r>
          </w:p>
        </w:tc>
        <w:tc>
          <w:tcPr>
            <w:tcW w:w="4680" w:type="dxa"/>
          </w:tcPr>
          <w:p w14:paraId="18773E50" w14:textId="77777777" w:rsidR="0051116F" w:rsidRDefault="00000000">
            <w:pPr>
              <w:cnfStyle w:val="100000000000" w:firstRow="1" w:lastRow="0" w:firstColumn="0" w:lastColumn="0" w:oddVBand="0" w:evenVBand="0" w:oddHBand="0" w:evenHBand="0" w:firstRowFirstColumn="0" w:firstRowLastColumn="0" w:lastRowFirstColumn="0" w:lastRowLastColumn="0"/>
            </w:pPr>
            <w:r>
              <w:t>Financial Services Cloud Wealth Management Solution</w:t>
            </w:r>
          </w:p>
        </w:tc>
      </w:tr>
      <w:tr w:rsidR="0051116F" w14:paraId="0F304F61" w14:textId="77777777" w:rsidTr="00511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F90676F" w14:textId="77777777" w:rsidR="0051116F" w:rsidRDefault="00000000">
            <w:r>
              <w:t>Focus</w:t>
            </w:r>
          </w:p>
        </w:tc>
        <w:tc>
          <w:tcPr>
            <w:tcW w:w="4680" w:type="dxa"/>
          </w:tcPr>
          <w:p w14:paraId="01DCD050" w14:textId="77777777" w:rsidR="0051116F" w:rsidRDefault="00000000">
            <w:pPr>
              <w:cnfStyle w:val="000000100000" w:firstRow="0" w:lastRow="0" w:firstColumn="0" w:lastColumn="0" w:oddVBand="0" w:evenVBand="0" w:oddHBand="1" w:evenHBand="0" w:firstRowFirstColumn="0" w:firstRowLastColumn="0" w:lastRowFirstColumn="0" w:lastRowLastColumn="0"/>
            </w:pPr>
            <w:r>
              <w:t>External API Integration with Custom LWC Dashboard</w:t>
            </w:r>
          </w:p>
        </w:tc>
      </w:tr>
      <w:tr w:rsidR="0051116F" w14:paraId="0EC0CEBE" w14:textId="77777777" w:rsidTr="0051116F">
        <w:tc>
          <w:tcPr>
            <w:cnfStyle w:val="001000000000" w:firstRow="0" w:lastRow="0" w:firstColumn="1" w:lastColumn="0" w:oddVBand="0" w:evenVBand="0" w:oddHBand="0" w:evenHBand="0" w:firstRowFirstColumn="0" w:firstRowLastColumn="0" w:lastRowFirstColumn="0" w:lastRowLastColumn="0"/>
            <w:tcW w:w="4680" w:type="dxa"/>
          </w:tcPr>
          <w:p w14:paraId="4B61E633" w14:textId="77777777" w:rsidR="0051116F" w:rsidRDefault="00000000">
            <w:r>
              <w:t>Status</w:t>
            </w:r>
          </w:p>
        </w:tc>
        <w:tc>
          <w:tcPr>
            <w:tcW w:w="4680" w:type="dxa"/>
          </w:tcPr>
          <w:p w14:paraId="05C91895" w14:textId="77777777" w:rsidR="0051116F" w:rsidRDefault="00000000">
            <w:pPr>
              <w:cnfStyle w:val="000000000000" w:firstRow="0" w:lastRow="0" w:firstColumn="0" w:lastColumn="0" w:oddVBand="0" w:evenVBand="0" w:oddHBand="0" w:evenHBand="0" w:firstRowFirstColumn="0" w:firstRowLastColumn="0" w:lastRowFirstColumn="0" w:lastRowLastColumn="0"/>
            </w:pPr>
            <w:r>
              <w:t>Enterprise Architecture Design</w:t>
            </w:r>
          </w:p>
        </w:tc>
      </w:tr>
    </w:tbl>
    <w:p w14:paraId="15C814DC" w14:textId="77777777" w:rsidR="0051116F" w:rsidRDefault="00000000">
      <w:r>
        <w:br w:type="page"/>
      </w:r>
    </w:p>
    <w:p w14:paraId="37D4FA7D" w14:textId="77777777" w:rsidR="0051116F" w:rsidRDefault="00000000">
      <w:pPr>
        <w:pStyle w:val="Heading1"/>
      </w:pPr>
      <w:r>
        <w:lastRenderedPageBreak/>
        <w:t>Table of Contents</w:t>
      </w:r>
    </w:p>
    <w:p w14:paraId="009A5A97" w14:textId="77777777" w:rsidR="0051116F" w:rsidRDefault="00000000">
      <w:pPr>
        <w:pStyle w:val="Heading1"/>
      </w:pPr>
      <w:r>
        <w:t>1. Business Scenario</w:t>
      </w:r>
    </w:p>
    <w:p w14:paraId="3C9209C7" w14:textId="77777777" w:rsidR="0051116F" w:rsidRDefault="00000000">
      <w:pPr>
        <w:pStyle w:val="Heading2"/>
      </w:pPr>
      <w:r>
        <w:t>1.1 Overview</w:t>
      </w:r>
    </w:p>
    <w:p w14:paraId="498DF69A" w14:textId="77777777" w:rsidR="0051116F" w:rsidRDefault="00000000">
      <w:r>
        <w:t>Wealth360 wants to give financial advisors a 360-degree view of a client's financial life. They already use Financial Services Cloud (FSC) with households and financial accounts.</w:t>
      </w:r>
    </w:p>
    <w:p w14:paraId="663A590B" w14:textId="77777777" w:rsidR="0051116F" w:rsidRDefault="00000000">
      <w:pPr>
        <w:pStyle w:val="Heading2"/>
      </w:pPr>
      <w:r>
        <w:t>1.2 Business Requirements</w:t>
      </w:r>
    </w:p>
    <w:p w14:paraId="5A33A956" w14:textId="02A208E2" w:rsidR="0051116F" w:rsidRDefault="00000000">
      <w:r>
        <w:t>The solution must add visibility into external investment portfolio data from a 3rd-party API (such as Morningstar or a mock API) and build a custom Lightning Web Component dashboard to display portfolios alongside FSC out-of-the-box components. The platform needs to ensure scalability to support thousands of clients and portfolios</w:t>
      </w:r>
      <w:r w:rsidR="003119AA">
        <w:t>.</w:t>
      </w:r>
    </w:p>
    <w:p w14:paraId="0AF4326B" w14:textId="77777777" w:rsidR="0051116F" w:rsidRDefault="00000000">
      <w:pPr>
        <w:pStyle w:val="Heading1"/>
      </w:pPr>
      <w:r>
        <w:t>2. Problem Statement</w:t>
      </w:r>
    </w:p>
    <w:p w14:paraId="3E9C908A" w14:textId="77777777" w:rsidR="009C1252" w:rsidRDefault="009C1252" w:rsidP="009C1252"/>
    <w:p w14:paraId="1E796AB6" w14:textId="72C35B10" w:rsidR="009C1252" w:rsidRPr="009C1252" w:rsidRDefault="009C1252" w:rsidP="009C1252">
      <w:r>
        <w:t>Financial advisors currently face significant challenges in providing comprehensive wealth management services. Client investment data is scattered across multiple external systems, requiring advisors to spend excessive time manually gathering portfolio information from various sources. This fragmented approach results in outdated portfolio performance data and prevents advisors from providing consistent, informed recommendations to their clients. The manual processes not only limit scalability as the client base grows but also introduce data accuracy issues and create compliance risks due to incomplete audit trails. Advisors spend a substantial portion of client meetings gathering and reconciling data instead of focusing on value-added advisory services, ultimately impacting client satisfaction and retention.</w:t>
      </w:r>
    </w:p>
    <w:p w14:paraId="553EF51B" w14:textId="77777777" w:rsidR="0051116F" w:rsidRDefault="00000000">
      <w:pPr>
        <w:pStyle w:val="Heading1"/>
      </w:pPr>
      <w:r>
        <w:t>3. Solution Overview</w:t>
      </w:r>
    </w:p>
    <w:p w14:paraId="6B4DFC86" w14:textId="77777777" w:rsidR="0051116F" w:rsidRDefault="00000000">
      <w:pPr>
        <w:pStyle w:val="Heading2"/>
      </w:pPr>
      <w:r>
        <w:t>3.1 Business Benefits</w:t>
      </w:r>
    </w:p>
    <w:p w14:paraId="3571FB6F" w14:textId="60C425BF" w:rsidR="0051116F" w:rsidRDefault="00000000">
      <w:r>
        <w:t xml:space="preserve">The Wealth360 solution significantly reduces the time advisors spend on manual data collection and preparation for client meetings, enabling them to focus on providing strategic investment advice. By automating the portfolio data retrieval process, the platform eliminates manual data entry errors and provides real-time insights during client interactions. Advisors gain access to comprehensive portfolio views within Salesforce, improving their productivity and enabling better-informed investment recommendations. The solution enhances the overall client experience through professional dashboards with visual analytics and instant access to transaction history, while maintaining complete audit trails for regulatory compliance. The </w:t>
      </w:r>
      <w:r>
        <w:lastRenderedPageBreak/>
        <w:t>scalable architecture supports business growth and positions the organization competitively in the wealth management market.</w:t>
      </w:r>
    </w:p>
    <w:p w14:paraId="70C7A7CA" w14:textId="77777777" w:rsidR="0051116F" w:rsidRDefault="00000000">
      <w:pPr>
        <w:pStyle w:val="Heading1"/>
      </w:pPr>
      <w:r>
        <w:t>4. Technical Architecture</w:t>
      </w:r>
    </w:p>
    <w:p w14:paraId="367CE1C0" w14:textId="77777777" w:rsidR="0051116F" w:rsidRDefault="00000000">
      <w:pPr>
        <w:pStyle w:val="Heading2"/>
      </w:pPr>
      <w:r>
        <w:t>4.1 Conceptual End-to-End Architecture</w:t>
      </w:r>
    </w:p>
    <w:p w14:paraId="64C2EA22" w14:textId="3570408A" w:rsidR="00E95E80" w:rsidRDefault="00E95E80" w:rsidP="00E95E80">
      <w:r>
        <w:rPr>
          <w:noProof/>
        </w:rPr>
        <w:drawing>
          <wp:inline distT="0" distB="0" distL="0" distR="0" wp14:anchorId="2E68D16A" wp14:editId="75323FCE">
            <wp:extent cx="3343701" cy="3343701"/>
            <wp:effectExtent l="0" t="0" r="9525" b="9525"/>
            <wp:docPr id="801055092" name="Picture 1"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55092" name="Picture 1" descr="A diagram of a software application&#10;&#10;AI-generated content may be incorrect."/>
                    <pic:cNvPicPr/>
                  </pic:nvPicPr>
                  <pic:blipFill>
                    <a:blip r:embed="rId6"/>
                    <a:stretch>
                      <a:fillRect/>
                    </a:stretch>
                  </pic:blipFill>
                  <pic:spPr>
                    <a:xfrm>
                      <a:off x="0" y="0"/>
                      <a:ext cx="3352487" cy="3352487"/>
                    </a:xfrm>
                    <a:prstGeom prst="rect">
                      <a:avLst/>
                    </a:prstGeom>
                  </pic:spPr>
                </pic:pic>
              </a:graphicData>
            </a:graphic>
          </wp:inline>
        </w:drawing>
      </w:r>
    </w:p>
    <w:p w14:paraId="3E366949" w14:textId="77777777" w:rsidR="00E95E80" w:rsidRDefault="00E95E80" w:rsidP="00E95E80"/>
    <w:p w14:paraId="57B5FA0C" w14:textId="6137287A" w:rsidR="00E95E80" w:rsidRDefault="00E95E80" w:rsidP="00E95E80">
      <w:r>
        <w:rPr>
          <w:noProof/>
        </w:rPr>
        <w:lastRenderedPageBreak/>
        <w:drawing>
          <wp:inline distT="0" distB="0" distL="0" distR="0" wp14:anchorId="6D77643F" wp14:editId="2E0F79ED">
            <wp:extent cx="4210431" cy="3411940"/>
            <wp:effectExtent l="0" t="0" r="0" b="0"/>
            <wp:docPr id="20061782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17959" cy="3418040"/>
                    </a:xfrm>
                    <a:prstGeom prst="rect">
                      <a:avLst/>
                    </a:prstGeom>
                    <a:noFill/>
                    <a:ln>
                      <a:noFill/>
                    </a:ln>
                  </pic:spPr>
                </pic:pic>
              </a:graphicData>
            </a:graphic>
          </wp:inline>
        </w:drawing>
      </w:r>
    </w:p>
    <w:p w14:paraId="5B6F57D3" w14:textId="77777777" w:rsidR="00E95E80" w:rsidRDefault="00E95E80" w:rsidP="00E95E80"/>
    <w:p w14:paraId="7D137F8B" w14:textId="77777777" w:rsidR="00E95E80" w:rsidRPr="00E95E80" w:rsidRDefault="00E95E80" w:rsidP="00E95E80"/>
    <w:p w14:paraId="37758046" w14:textId="77777777" w:rsidR="0051116F" w:rsidRDefault="00000000">
      <w:pPr>
        <w:pStyle w:val="Heading2"/>
      </w:pPr>
      <w:r>
        <w:t>4.2 Architecture Principles</w:t>
      </w:r>
    </w:p>
    <w:p w14:paraId="31C6D060" w14:textId="77777777" w:rsidR="0051116F" w:rsidRDefault="00000000">
      <w:r>
        <w:rPr>
          <w:b/>
        </w:rPr>
        <w:t>Separation of Concerns</w:t>
      </w:r>
    </w:p>
    <w:p w14:paraId="3334CFA3" w14:textId="77777777" w:rsidR="0051116F" w:rsidRDefault="00000000">
      <w:pPr>
        <w:pStyle w:val="ListBullet"/>
      </w:pPr>
      <w:r>
        <w:t>Clear boundaries between presentation, business logic, and integration layers</w:t>
      </w:r>
    </w:p>
    <w:p w14:paraId="0C0E751D" w14:textId="77777777" w:rsidR="0051116F" w:rsidRDefault="00000000">
      <w:pPr>
        <w:pStyle w:val="ListBullet"/>
      </w:pPr>
      <w:r>
        <w:t>Each tier has specific responsibilities and dependencies</w:t>
      </w:r>
    </w:p>
    <w:p w14:paraId="21AF854C" w14:textId="77777777" w:rsidR="0051116F" w:rsidRDefault="00000000">
      <w:r>
        <w:rPr>
          <w:b/>
        </w:rPr>
        <w:t>Security by Design</w:t>
      </w:r>
    </w:p>
    <w:p w14:paraId="2E8A0FC6" w14:textId="77777777" w:rsidR="0051116F" w:rsidRDefault="00000000">
      <w:pPr>
        <w:pStyle w:val="ListBullet"/>
      </w:pPr>
      <w:r>
        <w:t>Named Credential for secure API authentication</w:t>
      </w:r>
    </w:p>
    <w:p w14:paraId="018BFC25" w14:textId="77777777" w:rsidR="0051116F" w:rsidRDefault="00000000">
      <w:r>
        <w:rPr>
          <w:b/>
        </w:rPr>
        <w:t>Scalability &amp; Performance</w:t>
      </w:r>
    </w:p>
    <w:p w14:paraId="7254C96A" w14:textId="77777777" w:rsidR="0051116F" w:rsidRDefault="00000000">
      <w:pPr>
        <w:pStyle w:val="ListBullet"/>
      </w:pPr>
      <w:r>
        <w:t>Bulk processing patterns for large datasets</w:t>
      </w:r>
    </w:p>
    <w:p w14:paraId="39BFEDA2" w14:textId="77777777" w:rsidR="0051116F" w:rsidRDefault="00000000">
      <w:pPr>
        <w:pStyle w:val="ListBullet"/>
      </w:pPr>
      <w:r>
        <w:t>Asynchronous operations where appropriate</w:t>
      </w:r>
    </w:p>
    <w:p w14:paraId="130C241D" w14:textId="77777777" w:rsidR="0051116F" w:rsidRDefault="00000000">
      <w:pPr>
        <w:pStyle w:val="ListBullet"/>
      </w:pPr>
      <w:r>
        <w:t>Efficient SOQL queries with proper indexing</w:t>
      </w:r>
    </w:p>
    <w:p w14:paraId="53D23238" w14:textId="77777777" w:rsidR="0051116F" w:rsidRDefault="00000000">
      <w:r>
        <w:rPr>
          <w:b/>
        </w:rPr>
        <w:t>Maintainability</w:t>
      </w:r>
    </w:p>
    <w:p w14:paraId="41DD6556" w14:textId="77777777" w:rsidR="0051116F" w:rsidRDefault="00000000">
      <w:pPr>
        <w:pStyle w:val="ListBullet"/>
      </w:pPr>
      <w:r>
        <w:t>Service-oriented architecture</w:t>
      </w:r>
    </w:p>
    <w:p w14:paraId="658569A9" w14:textId="77777777" w:rsidR="0051116F" w:rsidRDefault="00000000">
      <w:pPr>
        <w:pStyle w:val="ListBullet"/>
      </w:pPr>
      <w:r>
        <w:t>Reusable components</w:t>
      </w:r>
    </w:p>
    <w:p w14:paraId="2E4E14D0" w14:textId="71DA7F70" w:rsidR="0051116F" w:rsidRDefault="00000000" w:rsidP="002C43AA">
      <w:pPr>
        <w:pStyle w:val="ListBullet"/>
      </w:pPr>
      <w:r>
        <w:t>Clear error handling patterns</w:t>
      </w:r>
    </w:p>
    <w:p w14:paraId="04814E0D" w14:textId="77777777" w:rsidR="0051116F" w:rsidRDefault="00000000">
      <w:pPr>
        <w:pStyle w:val="Heading1"/>
      </w:pPr>
      <w:r>
        <w:lastRenderedPageBreak/>
        <w:t>5. Data Model</w:t>
      </w:r>
    </w:p>
    <w:p w14:paraId="6F9BFE12" w14:textId="77777777" w:rsidR="0051116F" w:rsidRDefault="00000000">
      <w:pPr>
        <w:pStyle w:val="Heading2"/>
      </w:pPr>
      <w:r>
        <w:t>5.1 Entity Relationship Diagram</w:t>
      </w:r>
    </w:p>
    <w:p w14:paraId="4186C743" w14:textId="44F129C5" w:rsidR="00E95E80" w:rsidRPr="00E95E80" w:rsidRDefault="00E95E80" w:rsidP="00E95E80">
      <w:r>
        <w:rPr>
          <w:noProof/>
        </w:rPr>
        <w:drawing>
          <wp:inline distT="0" distB="0" distL="0" distR="0" wp14:anchorId="72DC5051" wp14:editId="291C74FF">
            <wp:extent cx="5031979" cy="4143319"/>
            <wp:effectExtent l="0" t="0" r="0" b="0"/>
            <wp:docPr id="1750941973" name="Picture 2"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41973" name="Picture 2" descr="A black screen with white text&#10;&#10;AI-generated content may be incorrect."/>
                    <pic:cNvPicPr/>
                  </pic:nvPicPr>
                  <pic:blipFill>
                    <a:blip r:embed="rId8"/>
                    <a:stretch>
                      <a:fillRect/>
                    </a:stretch>
                  </pic:blipFill>
                  <pic:spPr>
                    <a:xfrm>
                      <a:off x="0" y="0"/>
                      <a:ext cx="5044349" cy="4153504"/>
                    </a:xfrm>
                    <a:prstGeom prst="rect">
                      <a:avLst/>
                    </a:prstGeom>
                  </pic:spPr>
                </pic:pic>
              </a:graphicData>
            </a:graphic>
          </wp:inline>
        </w:drawing>
      </w:r>
    </w:p>
    <w:p w14:paraId="0E6C8F43" w14:textId="7010EA0F" w:rsidR="0051116F" w:rsidRDefault="0051116F">
      <w:pPr>
        <w:jc w:val="center"/>
      </w:pPr>
    </w:p>
    <w:p w14:paraId="75C0B588" w14:textId="77777777" w:rsidR="0051116F" w:rsidRDefault="0051116F">
      <w:pPr>
        <w:spacing w:after="240"/>
      </w:pPr>
    </w:p>
    <w:p w14:paraId="7D012B72" w14:textId="77777777" w:rsidR="0051116F" w:rsidRDefault="00000000">
      <w:pPr>
        <w:pStyle w:val="ListBullet"/>
      </w:pPr>
      <w:r>
        <w:t>Account (Person Account - Client)</w:t>
      </w:r>
    </w:p>
    <w:p w14:paraId="30ECBD29" w14:textId="77777777" w:rsidR="0051116F" w:rsidRDefault="00000000">
      <w:pPr>
        <w:pStyle w:val="ListBullet"/>
      </w:pPr>
      <w:r>
        <w:t>FinServ__FinancialAccount__c (Investment Portfolio)</w:t>
      </w:r>
    </w:p>
    <w:p w14:paraId="05219468" w14:textId="77777777" w:rsidR="0051116F" w:rsidRDefault="00000000">
      <w:pPr>
        <w:pStyle w:val="ListBullet"/>
      </w:pPr>
      <w:proofErr w:type="gramStart"/>
      <w:r>
        <w:t>FinServ__</w:t>
      </w:r>
      <w:proofErr w:type="gramEnd"/>
      <w:r>
        <w:t>FinancialHolding__c (Asset Position)</w:t>
      </w:r>
    </w:p>
    <w:p w14:paraId="646453B1" w14:textId="69C87DB8" w:rsidR="0051116F" w:rsidRDefault="00000000" w:rsidP="00E95E80">
      <w:pPr>
        <w:pStyle w:val="ListBullet"/>
      </w:pPr>
      <w:r>
        <w:t>FinServ__FinancialAccountTransaction__c (Transaction Record)</w:t>
      </w:r>
    </w:p>
    <w:p w14:paraId="53B760E9" w14:textId="77777777" w:rsidR="00E95E80" w:rsidRDefault="00E95E80" w:rsidP="00E95E80">
      <w:pPr>
        <w:pStyle w:val="ListBullet"/>
        <w:numPr>
          <w:ilvl w:val="0"/>
          <w:numId w:val="0"/>
        </w:numPr>
        <w:ind w:left="360" w:hanging="360"/>
      </w:pPr>
    </w:p>
    <w:p w14:paraId="5320900A" w14:textId="77777777" w:rsidR="00E95E80" w:rsidRDefault="00E95E80" w:rsidP="00E95E80">
      <w:pPr>
        <w:pStyle w:val="ListBullet"/>
        <w:numPr>
          <w:ilvl w:val="0"/>
          <w:numId w:val="0"/>
        </w:numPr>
        <w:ind w:left="360" w:hanging="360"/>
      </w:pPr>
    </w:p>
    <w:p w14:paraId="5285B4EF" w14:textId="77777777" w:rsidR="00E95E80" w:rsidRDefault="00E95E80" w:rsidP="00E95E80">
      <w:pPr>
        <w:pStyle w:val="ListBullet"/>
        <w:numPr>
          <w:ilvl w:val="0"/>
          <w:numId w:val="0"/>
        </w:numPr>
        <w:ind w:left="360" w:hanging="360"/>
      </w:pPr>
    </w:p>
    <w:p w14:paraId="03E28AEE" w14:textId="77777777" w:rsidR="00E95E80" w:rsidRDefault="00E95E80" w:rsidP="00E95E80">
      <w:pPr>
        <w:pStyle w:val="ListBullet"/>
        <w:numPr>
          <w:ilvl w:val="0"/>
          <w:numId w:val="0"/>
        </w:numPr>
        <w:ind w:left="360" w:hanging="360"/>
      </w:pPr>
    </w:p>
    <w:p w14:paraId="6E05D833" w14:textId="77777777" w:rsidR="00E95E80" w:rsidRDefault="00E95E80" w:rsidP="00E95E80">
      <w:pPr>
        <w:pStyle w:val="ListBullet"/>
        <w:numPr>
          <w:ilvl w:val="0"/>
          <w:numId w:val="0"/>
        </w:numPr>
        <w:ind w:left="360" w:hanging="360"/>
      </w:pPr>
    </w:p>
    <w:p w14:paraId="5B1ADA2F" w14:textId="77777777" w:rsidR="00E95E80" w:rsidRDefault="00E95E80" w:rsidP="00E95E80">
      <w:pPr>
        <w:pStyle w:val="ListBullet"/>
        <w:numPr>
          <w:ilvl w:val="0"/>
          <w:numId w:val="0"/>
        </w:numPr>
        <w:ind w:left="360" w:hanging="360"/>
      </w:pPr>
    </w:p>
    <w:p w14:paraId="657FA9BB" w14:textId="77777777" w:rsidR="00E95E80" w:rsidRDefault="00E95E80" w:rsidP="00E95E80">
      <w:pPr>
        <w:pStyle w:val="ListBullet"/>
        <w:numPr>
          <w:ilvl w:val="0"/>
          <w:numId w:val="0"/>
        </w:numPr>
        <w:ind w:left="360" w:hanging="360"/>
      </w:pPr>
    </w:p>
    <w:p w14:paraId="77EB8E08" w14:textId="77777777" w:rsidR="0051116F" w:rsidRDefault="00000000">
      <w:pPr>
        <w:pStyle w:val="Heading2"/>
      </w:pPr>
      <w:r>
        <w:lastRenderedPageBreak/>
        <w:t>5.2 Custom Fields</w:t>
      </w:r>
    </w:p>
    <w:tbl>
      <w:tblPr>
        <w:tblStyle w:val="LightGrid-Accent1"/>
        <w:tblW w:w="0" w:type="auto"/>
        <w:tblLook w:val="04A0" w:firstRow="1" w:lastRow="0" w:firstColumn="1" w:lastColumn="0" w:noHBand="0" w:noVBand="1"/>
      </w:tblPr>
      <w:tblGrid>
        <w:gridCol w:w="1284"/>
        <w:gridCol w:w="772"/>
        <w:gridCol w:w="2654"/>
        <w:gridCol w:w="1670"/>
        <w:gridCol w:w="922"/>
        <w:gridCol w:w="844"/>
        <w:gridCol w:w="615"/>
        <w:gridCol w:w="815"/>
      </w:tblGrid>
      <w:tr w:rsidR="00E95E80" w14:paraId="41A93E14" w14:textId="77777777" w:rsidTr="00164D09">
        <w:trPr>
          <w:cnfStyle w:val="100000000000" w:firstRow="1" w:lastRow="0" w:firstColumn="0" w:lastColumn="0" w:oddVBand="0" w:evenVBand="0" w:oddHBand="0" w:evenHBand="0" w:firstRowFirstColumn="0" w:firstRowLastColumn="0" w:lastRowFirstColumn="0" w:lastRowLastColumn="0"/>
          <w:trHeight w:val="651"/>
        </w:trPr>
        <w:tc>
          <w:tcPr>
            <w:cnfStyle w:val="001000000000" w:firstRow="0" w:lastRow="0" w:firstColumn="1" w:lastColumn="0" w:oddVBand="0" w:evenVBand="0" w:oddHBand="0" w:evenHBand="0" w:firstRowFirstColumn="0" w:firstRowLastColumn="0" w:lastRowFirstColumn="0" w:lastRowLastColumn="0"/>
            <w:tcW w:w="1284" w:type="dxa"/>
            <w:shd w:val="clear" w:color="auto" w:fill="1E3A8A"/>
          </w:tcPr>
          <w:p w14:paraId="22B4B5DB" w14:textId="77777777" w:rsidR="0051116F" w:rsidRDefault="00000000">
            <w:r>
              <w:rPr>
                <w:color w:val="FFFFFF"/>
              </w:rPr>
              <w:t>Standard/Custom</w:t>
            </w:r>
          </w:p>
        </w:tc>
        <w:tc>
          <w:tcPr>
            <w:tcW w:w="772" w:type="dxa"/>
            <w:shd w:val="clear" w:color="auto" w:fill="1E3A8A"/>
          </w:tcPr>
          <w:p w14:paraId="09B14A3C" w14:textId="77777777" w:rsidR="0051116F" w:rsidRDefault="00000000">
            <w:pPr>
              <w:cnfStyle w:val="100000000000" w:firstRow="1" w:lastRow="0" w:firstColumn="0" w:lastColumn="0" w:oddVBand="0" w:evenVBand="0" w:oddHBand="0" w:evenHBand="0" w:firstRowFirstColumn="0" w:firstRowLastColumn="0" w:lastRowFirstColumn="0" w:lastRowLastColumn="0"/>
            </w:pPr>
            <w:r>
              <w:rPr>
                <w:color w:val="FFFFFF"/>
              </w:rPr>
              <w:t>Type of Field</w:t>
            </w:r>
          </w:p>
        </w:tc>
        <w:tc>
          <w:tcPr>
            <w:tcW w:w="2654" w:type="dxa"/>
            <w:shd w:val="clear" w:color="auto" w:fill="1E3A8A"/>
          </w:tcPr>
          <w:p w14:paraId="717991B2" w14:textId="77777777" w:rsidR="0051116F" w:rsidRDefault="00000000">
            <w:pPr>
              <w:cnfStyle w:val="100000000000" w:firstRow="1" w:lastRow="0" w:firstColumn="0" w:lastColumn="0" w:oddVBand="0" w:evenVBand="0" w:oddHBand="0" w:evenHBand="0" w:firstRowFirstColumn="0" w:firstRowLastColumn="0" w:lastRowFirstColumn="0" w:lastRowLastColumn="0"/>
            </w:pPr>
            <w:r>
              <w:rPr>
                <w:color w:val="FFFFFF"/>
              </w:rPr>
              <w:t>Related Object</w:t>
            </w:r>
          </w:p>
        </w:tc>
        <w:tc>
          <w:tcPr>
            <w:tcW w:w="1670" w:type="dxa"/>
            <w:shd w:val="clear" w:color="auto" w:fill="1E3A8A"/>
          </w:tcPr>
          <w:p w14:paraId="5FD758D1" w14:textId="77777777" w:rsidR="0051116F" w:rsidRDefault="00000000">
            <w:pPr>
              <w:cnfStyle w:val="100000000000" w:firstRow="1" w:lastRow="0" w:firstColumn="0" w:lastColumn="0" w:oddVBand="0" w:evenVBand="0" w:oddHBand="0" w:evenHBand="0" w:firstRowFirstColumn="0" w:firstRowLastColumn="0" w:lastRowFirstColumn="0" w:lastRowLastColumn="0"/>
            </w:pPr>
            <w:r>
              <w:rPr>
                <w:color w:val="FFFFFF"/>
              </w:rPr>
              <w:t>Name</w:t>
            </w:r>
          </w:p>
        </w:tc>
        <w:tc>
          <w:tcPr>
            <w:tcW w:w="1099" w:type="dxa"/>
            <w:shd w:val="clear" w:color="auto" w:fill="1E3A8A"/>
          </w:tcPr>
          <w:p w14:paraId="63772D34" w14:textId="77777777" w:rsidR="0051116F" w:rsidRDefault="00000000">
            <w:pPr>
              <w:cnfStyle w:val="100000000000" w:firstRow="1" w:lastRow="0" w:firstColumn="0" w:lastColumn="0" w:oddVBand="0" w:evenVBand="0" w:oddHBand="0" w:evenHBand="0" w:firstRowFirstColumn="0" w:firstRowLastColumn="0" w:lastRowFirstColumn="0" w:lastRowLastColumn="0"/>
            </w:pPr>
            <w:r>
              <w:rPr>
                <w:color w:val="FFFFFF"/>
              </w:rPr>
              <w:t>Description</w:t>
            </w:r>
          </w:p>
        </w:tc>
        <w:tc>
          <w:tcPr>
            <w:tcW w:w="667" w:type="dxa"/>
            <w:shd w:val="clear" w:color="auto" w:fill="1E3A8A"/>
          </w:tcPr>
          <w:p w14:paraId="6E0E1794" w14:textId="77777777" w:rsidR="0051116F" w:rsidRDefault="00000000">
            <w:pPr>
              <w:cnfStyle w:val="100000000000" w:firstRow="1" w:lastRow="0" w:firstColumn="0" w:lastColumn="0" w:oddVBand="0" w:evenVBand="0" w:oddHBand="0" w:evenHBand="0" w:firstRowFirstColumn="0" w:firstRowLastColumn="0" w:lastRowFirstColumn="0" w:lastRowLastColumn="0"/>
            </w:pPr>
            <w:r>
              <w:rPr>
                <w:color w:val="FFFFFF"/>
              </w:rPr>
              <w:t>Help Text</w:t>
            </w:r>
          </w:p>
        </w:tc>
        <w:tc>
          <w:tcPr>
            <w:tcW w:w="615" w:type="dxa"/>
            <w:shd w:val="clear" w:color="auto" w:fill="1E3A8A"/>
          </w:tcPr>
          <w:p w14:paraId="2DAB73FD" w14:textId="77777777" w:rsidR="0051116F" w:rsidRDefault="00000000">
            <w:pPr>
              <w:cnfStyle w:val="100000000000" w:firstRow="1" w:lastRow="0" w:firstColumn="0" w:lastColumn="0" w:oddVBand="0" w:evenVBand="0" w:oddHBand="0" w:evenHBand="0" w:firstRowFirstColumn="0" w:firstRowLastColumn="0" w:lastRowFirstColumn="0" w:lastRowLastColumn="0"/>
            </w:pPr>
            <w:r>
              <w:rPr>
                <w:color w:val="FFFFFF"/>
              </w:rPr>
              <w:t>Action</w:t>
            </w:r>
          </w:p>
        </w:tc>
        <w:tc>
          <w:tcPr>
            <w:tcW w:w="815" w:type="dxa"/>
            <w:shd w:val="clear" w:color="auto" w:fill="1E3A8A"/>
          </w:tcPr>
          <w:p w14:paraId="258D880E" w14:textId="77777777" w:rsidR="0051116F" w:rsidRDefault="00000000">
            <w:pPr>
              <w:cnfStyle w:val="100000000000" w:firstRow="1" w:lastRow="0" w:firstColumn="0" w:lastColumn="0" w:oddVBand="0" w:evenVBand="0" w:oddHBand="0" w:evenHBand="0" w:firstRowFirstColumn="0" w:firstRowLastColumn="0" w:lastRowFirstColumn="0" w:lastRowLastColumn="0"/>
            </w:pPr>
            <w:r>
              <w:rPr>
                <w:color w:val="FFFFFF"/>
              </w:rPr>
              <w:t>Notes</w:t>
            </w:r>
          </w:p>
        </w:tc>
      </w:tr>
      <w:tr w:rsidR="0051116F" w14:paraId="40793F92" w14:textId="77777777" w:rsidTr="00164D09">
        <w:trPr>
          <w:cnfStyle w:val="000000100000" w:firstRow="0" w:lastRow="0" w:firstColumn="0" w:lastColumn="0" w:oddVBand="0" w:evenVBand="0" w:oddHBand="1" w:evenHBand="0" w:firstRowFirstColumn="0" w:firstRowLastColumn="0" w:lastRowFirstColumn="0" w:lastRowLastColumn="0"/>
          <w:trHeight w:val="1322"/>
        </w:trPr>
        <w:tc>
          <w:tcPr>
            <w:cnfStyle w:val="001000000000" w:firstRow="0" w:lastRow="0" w:firstColumn="1" w:lastColumn="0" w:oddVBand="0" w:evenVBand="0" w:oddHBand="0" w:evenHBand="0" w:firstRowFirstColumn="0" w:firstRowLastColumn="0" w:lastRowFirstColumn="0" w:lastRowLastColumn="0"/>
            <w:tcW w:w="1284" w:type="dxa"/>
          </w:tcPr>
          <w:p w14:paraId="14BF5990" w14:textId="77777777" w:rsidR="0051116F" w:rsidRDefault="00000000">
            <w:r>
              <w:t>Custom field</w:t>
            </w:r>
          </w:p>
        </w:tc>
        <w:tc>
          <w:tcPr>
            <w:tcW w:w="772" w:type="dxa"/>
          </w:tcPr>
          <w:p w14:paraId="0BDBAA0E" w14:textId="77777777" w:rsidR="0051116F" w:rsidRDefault="00000000">
            <w:pPr>
              <w:cnfStyle w:val="000000100000" w:firstRow="0" w:lastRow="0" w:firstColumn="0" w:lastColumn="0" w:oddVBand="0" w:evenVBand="0" w:oddHBand="1" w:evenHBand="0" w:firstRowFirstColumn="0" w:firstRowLastColumn="0" w:lastRowFirstColumn="0" w:lastRowLastColumn="0"/>
            </w:pPr>
            <w:proofErr w:type="gramStart"/>
            <w:r>
              <w:t>Text(</w:t>
            </w:r>
            <w:proofErr w:type="gramEnd"/>
            <w:r>
              <w:t>50)</w:t>
            </w:r>
          </w:p>
        </w:tc>
        <w:tc>
          <w:tcPr>
            <w:tcW w:w="2654" w:type="dxa"/>
          </w:tcPr>
          <w:p w14:paraId="05178C2B" w14:textId="77777777" w:rsidR="0051116F" w:rsidRDefault="00000000">
            <w:pPr>
              <w:cnfStyle w:val="000000100000" w:firstRow="0" w:lastRow="0" w:firstColumn="0" w:lastColumn="0" w:oddVBand="0" w:evenVBand="0" w:oddHBand="1" w:evenHBand="0" w:firstRowFirstColumn="0" w:firstRowLastColumn="0" w:lastRowFirstColumn="0" w:lastRowLastColumn="0"/>
            </w:pPr>
            <w:r>
              <w:t>Account</w:t>
            </w:r>
          </w:p>
        </w:tc>
        <w:tc>
          <w:tcPr>
            <w:tcW w:w="1670" w:type="dxa"/>
          </w:tcPr>
          <w:p w14:paraId="7369001F" w14:textId="77777777" w:rsidR="0051116F" w:rsidRDefault="00000000">
            <w:pPr>
              <w:cnfStyle w:val="000000100000" w:firstRow="0" w:lastRow="0" w:firstColumn="0" w:lastColumn="0" w:oddVBand="0" w:evenVBand="0" w:oddHBand="1" w:evenHBand="0" w:firstRowFirstColumn="0" w:firstRowLastColumn="0" w:lastRowFirstColumn="0" w:lastRowLastColumn="0"/>
            </w:pPr>
            <w:r>
              <w:t>ExternalClientId__c</w:t>
            </w:r>
          </w:p>
        </w:tc>
        <w:tc>
          <w:tcPr>
            <w:tcW w:w="1099" w:type="dxa"/>
          </w:tcPr>
          <w:p w14:paraId="1E368F70" w14:textId="77777777" w:rsidR="0051116F" w:rsidRDefault="00000000">
            <w:pPr>
              <w:cnfStyle w:val="000000100000" w:firstRow="0" w:lastRow="0" w:firstColumn="0" w:lastColumn="0" w:oddVBand="0" w:evenVBand="0" w:oddHBand="1" w:evenHBand="0" w:firstRowFirstColumn="0" w:firstRowLastColumn="0" w:lastRowFirstColumn="0" w:lastRowLastColumn="0"/>
            </w:pPr>
            <w:r>
              <w:t>Unique identifier from external system</w:t>
            </w:r>
          </w:p>
        </w:tc>
        <w:tc>
          <w:tcPr>
            <w:tcW w:w="667" w:type="dxa"/>
          </w:tcPr>
          <w:p w14:paraId="2E297E00" w14:textId="77777777" w:rsidR="0051116F" w:rsidRDefault="00000000">
            <w:pPr>
              <w:cnfStyle w:val="000000100000" w:firstRow="0" w:lastRow="0" w:firstColumn="0" w:lastColumn="0" w:oddVBand="0" w:evenVBand="0" w:oddHBand="1" w:evenHBand="0" w:firstRowFirstColumn="0" w:firstRowLastColumn="0" w:lastRowFirstColumn="0" w:lastRowLastColumn="0"/>
            </w:pPr>
            <w:r>
              <w:t>Used for API integration</w:t>
            </w:r>
          </w:p>
        </w:tc>
        <w:tc>
          <w:tcPr>
            <w:tcW w:w="615" w:type="dxa"/>
          </w:tcPr>
          <w:p w14:paraId="08D39654" w14:textId="77777777" w:rsidR="0051116F" w:rsidRDefault="00000000">
            <w:pPr>
              <w:cnfStyle w:val="000000100000" w:firstRow="0" w:lastRow="0" w:firstColumn="0" w:lastColumn="0" w:oddVBand="0" w:evenVBand="0" w:oddHBand="1" w:evenHBand="0" w:firstRowFirstColumn="0" w:firstRowLastColumn="0" w:lastRowFirstColumn="0" w:lastRowLastColumn="0"/>
            </w:pPr>
            <w:r>
              <w:t>New</w:t>
            </w:r>
          </w:p>
        </w:tc>
        <w:tc>
          <w:tcPr>
            <w:tcW w:w="815" w:type="dxa"/>
          </w:tcPr>
          <w:p w14:paraId="383ABD34" w14:textId="77777777" w:rsidR="0051116F" w:rsidRDefault="00000000">
            <w:pPr>
              <w:cnfStyle w:val="000000100000" w:firstRow="0" w:lastRow="0" w:firstColumn="0" w:lastColumn="0" w:oddVBand="0" w:evenVBand="0" w:oddHBand="1" w:evenHBand="0" w:firstRowFirstColumn="0" w:firstRowLastColumn="0" w:lastRowFirstColumn="0" w:lastRowLastColumn="0"/>
            </w:pPr>
            <w:r>
              <w:t>External ID, Unique</w:t>
            </w:r>
          </w:p>
        </w:tc>
      </w:tr>
      <w:tr w:rsidR="0051116F" w14:paraId="7C835B47" w14:textId="77777777" w:rsidTr="00164D09">
        <w:trPr>
          <w:cnfStyle w:val="000000010000" w:firstRow="0" w:lastRow="0" w:firstColumn="0" w:lastColumn="0" w:oddVBand="0" w:evenVBand="0" w:oddHBand="0" w:evenHBand="1" w:firstRowFirstColumn="0" w:firstRowLastColumn="0" w:lastRowFirstColumn="0" w:lastRowLastColumn="0"/>
          <w:trHeight w:val="1088"/>
        </w:trPr>
        <w:tc>
          <w:tcPr>
            <w:cnfStyle w:val="001000000000" w:firstRow="0" w:lastRow="0" w:firstColumn="1" w:lastColumn="0" w:oddVBand="0" w:evenVBand="0" w:oddHBand="0" w:evenHBand="0" w:firstRowFirstColumn="0" w:firstRowLastColumn="0" w:lastRowFirstColumn="0" w:lastRowLastColumn="0"/>
            <w:tcW w:w="1284" w:type="dxa"/>
          </w:tcPr>
          <w:p w14:paraId="0688890D" w14:textId="77777777" w:rsidR="0051116F" w:rsidRDefault="00000000">
            <w:r>
              <w:t>Custom field</w:t>
            </w:r>
          </w:p>
        </w:tc>
        <w:tc>
          <w:tcPr>
            <w:tcW w:w="772" w:type="dxa"/>
          </w:tcPr>
          <w:p w14:paraId="3EFE765D" w14:textId="77777777" w:rsidR="0051116F" w:rsidRDefault="00000000">
            <w:pPr>
              <w:cnfStyle w:val="000000010000" w:firstRow="0" w:lastRow="0" w:firstColumn="0" w:lastColumn="0" w:oddVBand="0" w:evenVBand="0" w:oddHBand="0" w:evenHBand="1" w:firstRowFirstColumn="0" w:firstRowLastColumn="0" w:lastRowFirstColumn="0" w:lastRowLastColumn="0"/>
            </w:pPr>
            <w:r>
              <w:t>DateTime</w:t>
            </w:r>
          </w:p>
        </w:tc>
        <w:tc>
          <w:tcPr>
            <w:tcW w:w="2654" w:type="dxa"/>
          </w:tcPr>
          <w:p w14:paraId="430FA1EE" w14:textId="77777777" w:rsidR="0051116F" w:rsidRDefault="00000000">
            <w:pPr>
              <w:cnfStyle w:val="000000010000" w:firstRow="0" w:lastRow="0" w:firstColumn="0" w:lastColumn="0" w:oddVBand="0" w:evenVBand="0" w:oddHBand="0" w:evenHBand="1" w:firstRowFirstColumn="0" w:firstRowLastColumn="0" w:lastRowFirstColumn="0" w:lastRowLastColumn="0"/>
            </w:pPr>
            <w:r>
              <w:t>Account</w:t>
            </w:r>
          </w:p>
        </w:tc>
        <w:tc>
          <w:tcPr>
            <w:tcW w:w="1670" w:type="dxa"/>
          </w:tcPr>
          <w:p w14:paraId="49C400A0" w14:textId="77777777" w:rsidR="0051116F" w:rsidRDefault="00000000">
            <w:pPr>
              <w:cnfStyle w:val="000000010000" w:firstRow="0" w:lastRow="0" w:firstColumn="0" w:lastColumn="0" w:oddVBand="0" w:evenVBand="0" w:oddHBand="0" w:evenHBand="1" w:firstRowFirstColumn="0" w:firstRowLastColumn="0" w:lastRowFirstColumn="0" w:lastRowLastColumn="0"/>
            </w:pPr>
            <w:r>
              <w:t>LastSyncDate__c</w:t>
            </w:r>
          </w:p>
        </w:tc>
        <w:tc>
          <w:tcPr>
            <w:tcW w:w="1099" w:type="dxa"/>
          </w:tcPr>
          <w:p w14:paraId="7F58D9CE" w14:textId="77777777" w:rsidR="0051116F" w:rsidRDefault="00000000">
            <w:pPr>
              <w:cnfStyle w:val="000000010000" w:firstRow="0" w:lastRow="0" w:firstColumn="0" w:lastColumn="0" w:oddVBand="0" w:evenVBand="0" w:oddHBand="0" w:evenHBand="1" w:firstRowFirstColumn="0" w:firstRowLastColumn="0" w:lastRowFirstColumn="0" w:lastRowLastColumn="0"/>
            </w:pPr>
            <w:r>
              <w:t>Timestamp of last portfolio sync</w:t>
            </w:r>
          </w:p>
        </w:tc>
        <w:tc>
          <w:tcPr>
            <w:tcW w:w="667" w:type="dxa"/>
          </w:tcPr>
          <w:p w14:paraId="0EA8B251" w14:textId="77777777" w:rsidR="0051116F" w:rsidRDefault="00000000">
            <w:pPr>
              <w:cnfStyle w:val="000000010000" w:firstRow="0" w:lastRow="0" w:firstColumn="0" w:lastColumn="0" w:oddVBand="0" w:evenVBand="0" w:oddHBand="0" w:evenHBand="1" w:firstRowFirstColumn="0" w:firstRowLastColumn="0" w:lastRowFirstColumn="0" w:lastRowLastColumn="0"/>
            </w:pPr>
            <w:r>
              <w:t>Tracks last successful sync</w:t>
            </w:r>
          </w:p>
        </w:tc>
        <w:tc>
          <w:tcPr>
            <w:tcW w:w="615" w:type="dxa"/>
          </w:tcPr>
          <w:p w14:paraId="78CD9847" w14:textId="77777777" w:rsidR="0051116F" w:rsidRDefault="00000000">
            <w:pPr>
              <w:cnfStyle w:val="000000010000" w:firstRow="0" w:lastRow="0" w:firstColumn="0" w:lastColumn="0" w:oddVBand="0" w:evenVBand="0" w:oddHBand="0" w:evenHBand="1" w:firstRowFirstColumn="0" w:firstRowLastColumn="0" w:lastRowFirstColumn="0" w:lastRowLastColumn="0"/>
            </w:pPr>
            <w:r>
              <w:t>New</w:t>
            </w:r>
          </w:p>
        </w:tc>
        <w:tc>
          <w:tcPr>
            <w:tcW w:w="815" w:type="dxa"/>
          </w:tcPr>
          <w:p w14:paraId="0257C73F" w14:textId="77777777" w:rsidR="0051116F" w:rsidRDefault="00000000">
            <w:pPr>
              <w:cnfStyle w:val="000000010000" w:firstRow="0" w:lastRow="0" w:firstColumn="0" w:lastColumn="0" w:oddVBand="0" w:evenVBand="0" w:oddHBand="0" w:evenHBand="1" w:firstRowFirstColumn="0" w:firstRowLastColumn="0" w:lastRowFirstColumn="0" w:lastRowLastColumn="0"/>
            </w:pPr>
            <w:r>
              <w:t>Read-only field</w:t>
            </w:r>
          </w:p>
        </w:tc>
      </w:tr>
      <w:tr w:rsidR="0051116F" w14:paraId="4CEBE9FE" w14:textId="77777777" w:rsidTr="00164D09">
        <w:trPr>
          <w:cnfStyle w:val="000000100000" w:firstRow="0" w:lastRow="0" w:firstColumn="0" w:lastColumn="0" w:oddVBand="0" w:evenVBand="0" w:oddHBand="1" w:evenHBand="0" w:firstRowFirstColumn="0" w:firstRowLastColumn="0" w:lastRowFirstColumn="0" w:lastRowLastColumn="0"/>
          <w:trHeight w:val="1535"/>
        </w:trPr>
        <w:tc>
          <w:tcPr>
            <w:cnfStyle w:val="001000000000" w:firstRow="0" w:lastRow="0" w:firstColumn="1" w:lastColumn="0" w:oddVBand="0" w:evenVBand="0" w:oddHBand="0" w:evenHBand="0" w:firstRowFirstColumn="0" w:firstRowLastColumn="0" w:lastRowFirstColumn="0" w:lastRowLastColumn="0"/>
            <w:tcW w:w="1284" w:type="dxa"/>
          </w:tcPr>
          <w:p w14:paraId="5651B71E" w14:textId="77777777" w:rsidR="0051116F" w:rsidRDefault="00000000">
            <w:r>
              <w:t>Custom field</w:t>
            </w:r>
          </w:p>
        </w:tc>
        <w:tc>
          <w:tcPr>
            <w:tcW w:w="772" w:type="dxa"/>
          </w:tcPr>
          <w:p w14:paraId="17EAE247" w14:textId="77777777" w:rsidR="0051116F" w:rsidRDefault="00000000">
            <w:pPr>
              <w:cnfStyle w:val="000000100000" w:firstRow="0" w:lastRow="0" w:firstColumn="0" w:lastColumn="0" w:oddVBand="0" w:evenVBand="0" w:oddHBand="1" w:evenHBand="0" w:firstRowFirstColumn="0" w:firstRowLastColumn="0" w:lastRowFirstColumn="0" w:lastRowLastColumn="0"/>
            </w:pPr>
            <w:proofErr w:type="gramStart"/>
            <w:r>
              <w:t>Text(</w:t>
            </w:r>
            <w:proofErr w:type="gramEnd"/>
            <w:r>
              <w:t>50)</w:t>
            </w:r>
          </w:p>
        </w:tc>
        <w:tc>
          <w:tcPr>
            <w:tcW w:w="2654" w:type="dxa"/>
          </w:tcPr>
          <w:p w14:paraId="28F7723F" w14:textId="77777777" w:rsidR="0051116F" w:rsidRDefault="00000000">
            <w:pPr>
              <w:cnfStyle w:val="000000100000" w:firstRow="0" w:lastRow="0" w:firstColumn="0" w:lastColumn="0" w:oddVBand="0" w:evenVBand="0" w:oddHBand="1" w:evenHBand="0" w:firstRowFirstColumn="0" w:firstRowLastColumn="0" w:lastRowFirstColumn="0" w:lastRowLastColumn="0"/>
            </w:pPr>
            <w:r>
              <w:t>FinServ__FinancialAccount__c</w:t>
            </w:r>
          </w:p>
        </w:tc>
        <w:tc>
          <w:tcPr>
            <w:tcW w:w="1670" w:type="dxa"/>
          </w:tcPr>
          <w:p w14:paraId="37E6940F" w14:textId="77777777" w:rsidR="0051116F" w:rsidRDefault="00000000">
            <w:pPr>
              <w:cnfStyle w:val="000000100000" w:firstRow="0" w:lastRow="0" w:firstColumn="0" w:lastColumn="0" w:oddVBand="0" w:evenVBand="0" w:oddHBand="1" w:evenHBand="0" w:firstRowFirstColumn="0" w:firstRowLastColumn="0" w:lastRowFirstColumn="0" w:lastRowLastColumn="0"/>
            </w:pPr>
            <w:r>
              <w:t>ExternalPortfolioId__c</w:t>
            </w:r>
          </w:p>
        </w:tc>
        <w:tc>
          <w:tcPr>
            <w:tcW w:w="1099" w:type="dxa"/>
          </w:tcPr>
          <w:p w14:paraId="23CACDA1" w14:textId="77777777" w:rsidR="0051116F" w:rsidRDefault="00000000">
            <w:pPr>
              <w:cnfStyle w:val="000000100000" w:firstRow="0" w:lastRow="0" w:firstColumn="0" w:lastColumn="0" w:oddVBand="0" w:evenVBand="0" w:oddHBand="1" w:evenHBand="0" w:firstRowFirstColumn="0" w:firstRowLastColumn="0" w:lastRowFirstColumn="0" w:lastRowLastColumn="0"/>
            </w:pPr>
            <w:r>
              <w:t>Unique portfolio ID from external API</w:t>
            </w:r>
          </w:p>
        </w:tc>
        <w:tc>
          <w:tcPr>
            <w:tcW w:w="667" w:type="dxa"/>
          </w:tcPr>
          <w:p w14:paraId="363F6C96" w14:textId="77777777" w:rsidR="0051116F" w:rsidRDefault="00000000">
            <w:pPr>
              <w:cnfStyle w:val="000000100000" w:firstRow="0" w:lastRow="0" w:firstColumn="0" w:lastColumn="0" w:oddVBand="0" w:evenVBand="0" w:oddHBand="1" w:evenHBand="0" w:firstRowFirstColumn="0" w:firstRowLastColumn="0" w:lastRowFirstColumn="0" w:lastRowLastColumn="0"/>
            </w:pPr>
            <w:r>
              <w:t>Links to external system</w:t>
            </w:r>
          </w:p>
        </w:tc>
        <w:tc>
          <w:tcPr>
            <w:tcW w:w="615" w:type="dxa"/>
          </w:tcPr>
          <w:p w14:paraId="3A357AD4" w14:textId="77777777" w:rsidR="0051116F" w:rsidRDefault="00000000">
            <w:pPr>
              <w:cnfStyle w:val="000000100000" w:firstRow="0" w:lastRow="0" w:firstColumn="0" w:lastColumn="0" w:oddVBand="0" w:evenVBand="0" w:oddHBand="1" w:evenHBand="0" w:firstRowFirstColumn="0" w:firstRowLastColumn="0" w:lastRowFirstColumn="0" w:lastRowLastColumn="0"/>
            </w:pPr>
            <w:r>
              <w:t>New</w:t>
            </w:r>
          </w:p>
        </w:tc>
        <w:tc>
          <w:tcPr>
            <w:tcW w:w="815" w:type="dxa"/>
          </w:tcPr>
          <w:p w14:paraId="30B5E3AB" w14:textId="77777777" w:rsidR="0051116F" w:rsidRDefault="00000000">
            <w:pPr>
              <w:cnfStyle w:val="000000100000" w:firstRow="0" w:lastRow="0" w:firstColumn="0" w:lastColumn="0" w:oddVBand="0" w:evenVBand="0" w:oddHBand="1" w:evenHBand="0" w:firstRowFirstColumn="0" w:firstRowLastColumn="0" w:lastRowFirstColumn="0" w:lastRowLastColumn="0"/>
            </w:pPr>
            <w:r>
              <w:t>External ID, Unique, Required</w:t>
            </w:r>
          </w:p>
        </w:tc>
      </w:tr>
      <w:tr w:rsidR="0051116F" w14:paraId="6F04077C" w14:textId="77777777" w:rsidTr="00164D09">
        <w:trPr>
          <w:cnfStyle w:val="000000010000" w:firstRow="0" w:lastRow="0" w:firstColumn="0" w:lastColumn="0" w:oddVBand="0" w:evenVBand="0" w:oddHBand="0" w:evenHBand="1" w:firstRowFirstColumn="0" w:firstRowLastColumn="0" w:lastRowFirstColumn="0" w:lastRowLastColumn="0"/>
          <w:trHeight w:val="1312"/>
        </w:trPr>
        <w:tc>
          <w:tcPr>
            <w:cnfStyle w:val="001000000000" w:firstRow="0" w:lastRow="0" w:firstColumn="1" w:lastColumn="0" w:oddVBand="0" w:evenVBand="0" w:oddHBand="0" w:evenHBand="0" w:firstRowFirstColumn="0" w:firstRowLastColumn="0" w:lastRowFirstColumn="0" w:lastRowLastColumn="0"/>
            <w:tcW w:w="1284" w:type="dxa"/>
          </w:tcPr>
          <w:p w14:paraId="117C8B12" w14:textId="77777777" w:rsidR="0051116F" w:rsidRDefault="00000000">
            <w:r>
              <w:t>Custom field</w:t>
            </w:r>
          </w:p>
        </w:tc>
        <w:tc>
          <w:tcPr>
            <w:tcW w:w="772" w:type="dxa"/>
          </w:tcPr>
          <w:p w14:paraId="71EFE430" w14:textId="77777777" w:rsidR="0051116F" w:rsidRDefault="00000000">
            <w:pPr>
              <w:cnfStyle w:val="000000010000" w:firstRow="0" w:lastRow="0" w:firstColumn="0" w:lastColumn="0" w:oddVBand="0" w:evenVBand="0" w:oddHBand="0" w:evenHBand="1" w:firstRowFirstColumn="0" w:firstRowLastColumn="0" w:lastRowFirstColumn="0" w:lastRowLastColumn="0"/>
            </w:pPr>
            <w:r>
              <w:t>Currency</w:t>
            </w:r>
          </w:p>
        </w:tc>
        <w:tc>
          <w:tcPr>
            <w:tcW w:w="2654" w:type="dxa"/>
          </w:tcPr>
          <w:p w14:paraId="1B11FD8D" w14:textId="77777777" w:rsidR="0051116F" w:rsidRDefault="00000000">
            <w:pPr>
              <w:cnfStyle w:val="000000010000" w:firstRow="0" w:lastRow="0" w:firstColumn="0" w:lastColumn="0" w:oddVBand="0" w:evenVBand="0" w:oddHBand="0" w:evenHBand="1" w:firstRowFirstColumn="0" w:firstRowLastColumn="0" w:lastRowFirstColumn="0" w:lastRowLastColumn="0"/>
            </w:pPr>
            <w:r>
              <w:t>FinServ__FinancialAccount__c</w:t>
            </w:r>
          </w:p>
        </w:tc>
        <w:tc>
          <w:tcPr>
            <w:tcW w:w="1670" w:type="dxa"/>
          </w:tcPr>
          <w:p w14:paraId="1C38C44B" w14:textId="77777777" w:rsidR="0051116F" w:rsidRDefault="00000000">
            <w:pPr>
              <w:cnfStyle w:val="000000010000" w:firstRow="0" w:lastRow="0" w:firstColumn="0" w:lastColumn="0" w:oddVBand="0" w:evenVBand="0" w:oddHBand="0" w:evenHBand="1" w:firstRowFirstColumn="0" w:firstRowLastColumn="0" w:lastRowFirstColumn="0" w:lastRowLastColumn="0"/>
            </w:pPr>
            <w:r>
              <w:t>TotalAssetValue__c</w:t>
            </w:r>
          </w:p>
        </w:tc>
        <w:tc>
          <w:tcPr>
            <w:tcW w:w="1099" w:type="dxa"/>
          </w:tcPr>
          <w:p w14:paraId="48CF4251" w14:textId="77777777" w:rsidR="0051116F" w:rsidRDefault="00000000">
            <w:pPr>
              <w:cnfStyle w:val="000000010000" w:firstRow="0" w:lastRow="0" w:firstColumn="0" w:lastColumn="0" w:oddVBand="0" w:evenVBand="0" w:oddHBand="0" w:evenHBand="1" w:firstRowFirstColumn="0" w:firstRowLastColumn="0" w:lastRowFirstColumn="0" w:lastRowLastColumn="0"/>
            </w:pPr>
            <w:r>
              <w:t>Calculated total portfolio value</w:t>
            </w:r>
          </w:p>
        </w:tc>
        <w:tc>
          <w:tcPr>
            <w:tcW w:w="667" w:type="dxa"/>
          </w:tcPr>
          <w:p w14:paraId="52300BCB" w14:textId="77777777" w:rsidR="0051116F" w:rsidRDefault="00000000">
            <w:pPr>
              <w:cnfStyle w:val="000000010000" w:firstRow="0" w:lastRow="0" w:firstColumn="0" w:lastColumn="0" w:oddVBand="0" w:evenVBand="0" w:oddHBand="0" w:evenHBand="1" w:firstRowFirstColumn="0" w:firstRowLastColumn="0" w:lastRowFirstColumn="0" w:lastRowLastColumn="0"/>
            </w:pPr>
            <w:r>
              <w:t>Sum of all holdings</w:t>
            </w:r>
          </w:p>
        </w:tc>
        <w:tc>
          <w:tcPr>
            <w:tcW w:w="615" w:type="dxa"/>
          </w:tcPr>
          <w:p w14:paraId="184159F1" w14:textId="77777777" w:rsidR="0051116F" w:rsidRDefault="00000000">
            <w:pPr>
              <w:cnfStyle w:val="000000010000" w:firstRow="0" w:lastRow="0" w:firstColumn="0" w:lastColumn="0" w:oddVBand="0" w:evenVBand="0" w:oddHBand="0" w:evenHBand="1" w:firstRowFirstColumn="0" w:firstRowLastColumn="0" w:lastRowFirstColumn="0" w:lastRowLastColumn="0"/>
            </w:pPr>
            <w:r>
              <w:t>New</w:t>
            </w:r>
          </w:p>
        </w:tc>
        <w:tc>
          <w:tcPr>
            <w:tcW w:w="815" w:type="dxa"/>
          </w:tcPr>
          <w:p w14:paraId="1E243B4F" w14:textId="77777777" w:rsidR="0051116F" w:rsidRDefault="00000000">
            <w:pPr>
              <w:cnfStyle w:val="000000010000" w:firstRow="0" w:lastRow="0" w:firstColumn="0" w:lastColumn="0" w:oddVBand="0" w:evenVBand="0" w:oddHBand="0" w:evenHBand="1" w:firstRowFirstColumn="0" w:firstRowLastColumn="0" w:lastRowFirstColumn="0" w:lastRowLastColumn="0"/>
            </w:pPr>
            <w:r>
              <w:t xml:space="preserve">Formula field, </w:t>
            </w:r>
            <w:proofErr w:type="gramStart"/>
            <w:r>
              <w:t>auto-calculated</w:t>
            </w:r>
            <w:proofErr w:type="gramEnd"/>
          </w:p>
        </w:tc>
      </w:tr>
      <w:tr w:rsidR="0051116F" w14:paraId="66BDF35F" w14:textId="77777777" w:rsidTr="00164D09">
        <w:trPr>
          <w:cnfStyle w:val="000000100000" w:firstRow="0" w:lastRow="0" w:firstColumn="0" w:lastColumn="0" w:oddVBand="0" w:evenVBand="0" w:oddHBand="1" w:evenHBand="0" w:firstRowFirstColumn="0" w:firstRowLastColumn="0" w:lastRowFirstColumn="0" w:lastRowLastColumn="0"/>
          <w:trHeight w:val="1535"/>
        </w:trPr>
        <w:tc>
          <w:tcPr>
            <w:cnfStyle w:val="001000000000" w:firstRow="0" w:lastRow="0" w:firstColumn="1" w:lastColumn="0" w:oddVBand="0" w:evenVBand="0" w:oddHBand="0" w:evenHBand="0" w:firstRowFirstColumn="0" w:firstRowLastColumn="0" w:lastRowFirstColumn="0" w:lastRowLastColumn="0"/>
            <w:tcW w:w="1284" w:type="dxa"/>
          </w:tcPr>
          <w:p w14:paraId="08A00C52" w14:textId="77777777" w:rsidR="0051116F" w:rsidRDefault="00000000">
            <w:r>
              <w:t>Custom field</w:t>
            </w:r>
          </w:p>
        </w:tc>
        <w:tc>
          <w:tcPr>
            <w:tcW w:w="772" w:type="dxa"/>
          </w:tcPr>
          <w:p w14:paraId="7F056B65" w14:textId="77777777" w:rsidR="0051116F" w:rsidRDefault="00000000">
            <w:pPr>
              <w:cnfStyle w:val="000000100000" w:firstRow="0" w:lastRow="0" w:firstColumn="0" w:lastColumn="0" w:oddVBand="0" w:evenVBand="0" w:oddHBand="1" w:evenHBand="0" w:firstRowFirstColumn="0" w:firstRowLastColumn="0" w:lastRowFirstColumn="0" w:lastRowLastColumn="0"/>
            </w:pPr>
            <w:r>
              <w:t>DateTime</w:t>
            </w:r>
          </w:p>
        </w:tc>
        <w:tc>
          <w:tcPr>
            <w:tcW w:w="2654" w:type="dxa"/>
          </w:tcPr>
          <w:p w14:paraId="0DF5F815" w14:textId="77777777" w:rsidR="0051116F" w:rsidRDefault="00000000">
            <w:pPr>
              <w:cnfStyle w:val="000000100000" w:firstRow="0" w:lastRow="0" w:firstColumn="0" w:lastColumn="0" w:oddVBand="0" w:evenVBand="0" w:oddHBand="1" w:evenHBand="0" w:firstRowFirstColumn="0" w:firstRowLastColumn="0" w:lastRowFirstColumn="0" w:lastRowLastColumn="0"/>
            </w:pPr>
            <w:r>
              <w:t>FinServ__FinancialAccount__c</w:t>
            </w:r>
          </w:p>
        </w:tc>
        <w:tc>
          <w:tcPr>
            <w:tcW w:w="1670" w:type="dxa"/>
          </w:tcPr>
          <w:p w14:paraId="303AF0CE" w14:textId="77777777" w:rsidR="0051116F" w:rsidRDefault="00000000">
            <w:pPr>
              <w:cnfStyle w:val="000000100000" w:firstRow="0" w:lastRow="0" w:firstColumn="0" w:lastColumn="0" w:oddVBand="0" w:evenVBand="0" w:oddHBand="1" w:evenHBand="0" w:firstRowFirstColumn="0" w:firstRowLastColumn="0" w:lastRowFirstColumn="0" w:lastRowLastColumn="0"/>
            </w:pPr>
            <w:r>
              <w:t>LastSyncDate__c</w:t>
            </w:r>
          </w:p>
        </w:tc>
        <w:tc>
          <w:tcPr>
            <w:tcW w:w="1099" w:type="dxa"/>
          </w:tcPr>
          <w:p w14:paraId="6034EAFF" w14:textId="77777777" w:rsidR="0051116F" w:rsidRDefault="00000000">
            <w:pPr>
              <w:cnfStyle w:val="000000100000" w:firstRow="0" w:lastRow="0" w:firstColumn="0" w:lastColumn="0" w:oddVBand="0" w:evenVBand="0" w:oddHBand="1" w:evenHBand="0" w:firstRowFirstColumn="0" w:firstRowLastColumn="0" w:lastRowFirstColumn="0" w:lastRowLastColumn="0"/>
            </w:pPr>
            <w:r>
              <w:t>Last successful data sync timestamp</w:t>
            </w:r>
          </w:p>
        </w:tc>
        <w:tc>
          <w:tcPr>
            <w:tcW w:w="667" w:type="dxa"/>
          </w:tcPr>
          <w:p w14:paraId="69282282" w14:textId="77777777" w:rsidR="0051116F" w:rsidRDefault="00000000">
            <w:pPr>
              <w:cnfStyle w:val="000000100000" w:firstRow="0" w:lastRow="0" w:firstColumn="0" w:lastColumn="0" w:oddVBand="0" w:evenVBand="0" w:oddHBand="1" w:evenHBand="0" w:firstRowFirstColumn="0" w:firstRowLastColumn="0" w:lastRowFirstColumn="0" w:lastRowLastColumn="0"/>
            </w:pPr>
            <w:r>
              <w:t>Tracks portfolio data freshness</w:t>
            </w:r>
          </w:p>
        </w:tc>
        <w:tc>
          <w:tcPr>
            <w:tcW w:w="615" w:type="dxa"/>
          </w:tcPr>
          <w:p w14:paraId="43C0C851" w14:textId="77777777" w:rsidR="0051116F" w:rsidRDefault="00000000">
            <w:pPr>
              <w:cnfStyle w:val="000000100000" w:firstRow="0" w:lastRow="0" w:firstColumn="0" w:lastColumn="0" w:oddVBand="0" w:evenVBand="0" w:oddHBand="1" w:evenHBand="0" w:firstRowFirstColumn="0" w:firstRowLastColumn="0" w:lastRowFirstColumn="0" w:lastRowLastColumn="0"/>
            </w:pPr>
            <w:r>
              <w:t>New</w:t>
            </w:r>
          </w:p>
        </w:tc>
        <w:tc>
          <w:tcPr>
            <w:tcW w:w="815" w:type="dxa"/>
          </w:tcPr>
          <w:p w14:paraId="55D1A544" w14:textId="77777777" w:rsidR="0051116F" w:rsidRDefault="00000000">
            <w:pPr>
              <w:cnfStyle w:val="000000100000" w:firstRow="0" w:lastRow="0" w:firstColumn="0" w:lastColumn="0" w:oddVBand="0" w:evenVBand="0" w:oddHBand="1" w:evenHBand="0" w:firstRowFirstColumn="0" w:firstRowLastColumn="0" w:lastRowFirstColumn="0" w:lastRowLastColumn="0"/>
            </w:pPr>
            <w:proofErr w:type="gramStart"/>
            <w:r>
              <w:t>Auto-populated</w:t>
            </w:r>
            <w:proofErr w:type="gramEnd"/>
            <w:r>
              <w:t xml:space="preserve"> on sync</w:t>
            </w:r>
          </w:p>
        </w:tc>
      </w:tr>
      <w:tr w:rsidR="0051116F" w14:paraId="4BDF9FE0" w14:textId="77777777" w:rsidTr="00164D09">
        <w:trPr>
          <w:cnfStyle w:val="000000010000" w:firstRow="0" w:lastRow="0" w:firstColumn="0" w:lastColumn="0" w:oddVBand="0" w:evenVBand="0" w:oddHBand="0" w:evenHBand="1" w:firstRowFirstColumn="0" w:firstRowLastColumn="0" w:lastRowFirstColumn="0" w:lastRowLastColumn="0"/>
          <w:trHeight w:val="1535"/>
        </w:trPr>
        <w:tc>
          <w:tcPr>
            <w:cnfStyle w:val="001000000000" w:firstRow="0" w:lastRow="0" w:firstColumn="1" w:lastColumn="0" w:oddVBand="0" w:evenVBand="0" w:oddHBand="0" w:evenHBand="0" w:firstRowFirstColumn="0" w:firstRowLastColumn="0" w:lastRowFirstColumn="0" w:lastRowLastColumn="0"/>
            <w:tcW w:w="1284" w:type="dxa"/>
          </w:tcPr>
          <w:p w14:paraId="202E8344" w14:textId="77777777" w:rsidR="0051116F" w:rsidRDefault="00000000">
            <w:r>
              <w:t>Custom field</w:t>
            </w:r>
          </w:p>
        </w:tc>
        <w:tc>
          <w:tcPr>
            <w:tcW w:w="772" w:type="dxa"/>
          </w:tcPr>
          <w:p w14:paraId="336E95EE" w14:textId="77777777" w:rsidR="0051116F" w:rsidRDefault="00000000">
            <w:pPr>
              <w:cnfStyle w:val="000000010000" w:firstRow="0" w:lastRow="0" w:firstColumn="0" w:lastColumn="0" w:oddVBand="0" w:evenVBand="0" w:oddHBand="0" w:evenHBand="1" w:firstRowFirstColumn="0" w:firstRowLastColumn="0" w:lastRowFirstColumn="0" w:lastRowLastColumn="0"/>
            </w:pPr>
            <w:proofErr w:type="gramStart"/>
            <w:r>
              <w:t>Text(</w:t>
            </w:r>
            <w:proofErr w:type="gramEnd"/>
            <w:r>
              <w:t>50)</w:t>
            </w:r>
          </w:p>
        </w:tc>
        <w:tc>
          <w:tcPr>
            <w:tcW w:w="2654" w:type="dxa"/>
          </w:tcPr>
          <w:p w14:paraId="347A9737" w14:textId="77777777" w:rsidR="0051116F" w:rsidRDefault="00000000">
            <w:pPr>
              <w:cnfStyle w:val="000000010000" w:firstRow="0" w:lastRow="0" w:firstColumn="0" w:lastColumn="0" w:oddVBand="0" w:evenVBand="0" w:oddHBand="0" w:evenHBand="1" w:firstRowFirstColumn="0" w:firstRowLastColumn="0" w:lastRowFirstColumn="0" w:lastRowLastColumn="0"/>
            </w:pPr>
            <w:r>
              <w:t>FinServ__FinancialHolding__c</w:t>
            </w:r>
          </w:p>
        </w:tc>
        <w:tc>
          <w:tcPr>
            <w:tcW w:w="1670" w:type="dxa"/>
          </w:tcPr>
          <w:p w14:paraId="5E07E4F5" w14:textId="77777777" w:rsidR="0051116F" w:rsidRDefault="00000000">
            <w:pPr>
              <w:cnfStyle w:val="000000010000" w:firstRow="0" w:lastRow="0" w:firstColumn="0" w:lastColumn="0" w:oddVBand="0" w:evenVBand="0" w:oddHBand="0" w:evenHBand="1" w:firstRowFirstColumn="0" w:firstRowLastColumn="0" w:lastRowFirstColumn="0" w:lastRowLastColumn="0"/>
            </w:pPr>
            <w:r>
              <w:t>ExternalHoldingId__c</w:t>
            </w:r>
          </w:p>
        </w:tc>
        <w:tc>
          <w:tcPr>
            <w:tcW w:w="1099" w:type="dxa"/>
          </w:tcPr>
          <w:p w14:paraId="6FE76BE2" w14:textId="77777777" w:rsidR="0051116F" w:rsidRDefault="00000000">
            <w:pPr>
              <w:cnfStyle w:val="000000010000" w:firstRow="0" w:lastRow="0" w:firstColumn="0" w:lastColumn="0" w:oddVBand="0" w:evenVBand="0" w:oddHBand="0" w:evenHBand="1" w:firstRowFirstColumn="0" w:firstRowLastColumn="0" w:lastRowFirstColumn="0" w:lastRowLastColumn="0"/>
            </w:pPr>
            <w:r>
              <w:t>Unique holding ID from external API</w:t>
            </w:r>
          </w:p>
        </w:tc>
        <w:tc>
          <w:tcPr>
            <w:tcW w:w="667" w:type="dxa"/>
          </w:tcPr>
          <w:p w14:paraId="1C22B7FD" w14:textId="77777777" w:rsidR="0051116F" w:rsidRDefault="00000000">
            <w:pPr>
              <w:cnfStyle w:val="000000010000" w:firstRow="0" w:lastRow="0" w:firstColumn="0" w:lastColumn="0" w:oddVBand="0" w:evenVBand="0" w:oddHBand="0" w:evenHBand="1" w:firstRowFirstColumn="0" w:firstRowLastColumn="0" w:lastRowFirstColumn="0" w:lastRowLastColumn="0"/>
            </w:pPr>
            <w:r>
              <w:t>Links to external security</w:t>
            </w:r>
          </w:p>
        </w:tc>
        <w:tc>
          <w:tcPr>
            <w:tcW w:w="615" w:type="dxa"/>
          </w:tcPr>
          <w:p w14:paraId="7AF91430" w14:textId="77777777" w:rsidR="0051116F" w:rsidRDefault="00000000">
            <w:pPr>
              <w:cnfStyle w:val="000000010000" w:firstRow="0" w:lastRow="0" w:firstColumn="0" w:lastColumn="0" w:oddVBand="0" w:evenVBand="0" w:oddHBand="0" w:evenHBand="1" w:firstRowFirstColumn="0" w:firstRowLastColumn="0" w:lastRowFirstColumn="0" w:lastRowLastColumn="0"/>
            </w:pPr>
            <w:r>
              <w:t>New</w:t>
            </w:r>
          </w:p>
        </w:tc>
        <w:tc>
          <w:tcPr>
            <w:tcW w:w="815" w:type="dxa"/>
          </w:tcPr>
          <w:p w14:paraId="408866E1" w14:textId="77777777" w:rsidR="0051116F" w:rsidRDefault="00000000">
            <w:pPr>
              <w:cnfStyle w:val="000000010000" w:firstRow="0" w:lastRow="0" w:firstColumn="0" w:lastColumn="0" w:oddVBand="0" w:evenVBand="0" w:oddHBand="0" w:evenHBand="1" w:firstRowFirstColumn="0" w:firstRowLastColumn="0" w:lastRowFirstColumn="0" w:lastRowLastColumn="0"/>
            </w:pPr>
            <w:r>
              <w:t>External ID, Unique, Required</w:t>
            </w:r>
          </w:p>
        </w:tc>
      </w:tr>
      <w:tr w:rsidR="0051116F" w14:paraId="10938E08" w14:textId="77777777" w:rsidTr="00164D09">
        <w:trPr>
          <w:cnfStyle w:val="000000100000" w:firstRow="0" w:lastRow="0" w:firstColumn="0" w:lastColumn="0" w:oddVBand="0" w:evenVBand="0" w:oddHBand="1" w:evenHBand="0" w:firstRowFirstColumn="0" w:firstRowLastColumn="0" w:lastRowFirstColumn="0" w:lastRowLastColumn="0"/>
          <w:trHeight w:val="1527"/>
        </w:trPr>
        <w:tc>
          <w:tcPr>
            <w:cnfStyle w:val="001000000000" w:firstRow="0" w:lastRow="0" w:firstColumn="1" w:lastColumn="0" w:oddVBand="0" w:evenVBand="0" w:oddHBand="0" w:evenHBand="0" w:firstRowFirstColumn="0" w:firstRowLastColumn="0" w:lastRowFirstColumn="0" w:lastRowLastColumn="0"/>
            <w:tcW w:w="1284" w:type="dxa"/>
          </w:tcPr>
          <w:p w14:paraId="5D0541EB" w14:textId="77777777" w:rsidR="0051116F" w:rsidRDefault="00000000">
            <w:r>
              <w:t>Custom field</w:t>
            </w:r>
          </w:p>
        </w:tc>
        <w:tc>
          <w:tcPr>
            <w:tcW w:w="772" w:type="dxa"/>
          </w:tcPr>
          <w:p w14:paraId="2DBEC3A4" w14:textId="77777777" w:rsidR="0051116F" w:rsidRDefault="00000000">
            <w:pPr>
              <w:cnfStyle w:val="000000100000" w:firstRow="0" w:lastRow="0" w:firstColumn="0" w:lastColumn="0" w:oddVBand="0" w:evenVBand="0" w:oddHBand="1" w:evenHBand="0" w:firstRowFirstColumn="0" w:firstRowLastColumn="0" w:lastRowFirstColumn="0" w:lastRowLastColumn="0"/>
            </w:pPr>
            <w:r>
              <w:t>Percent</w:t>
            </w:r>
          </w:p>
        </w:tc>
        <w:tc>
          <w:tcPr>
            <w:tcW w:w="2654" w:type="dxa"/>
          </w:tcPr>
          <w:p w14:paraId="0A643A4E" w14:textId="77777777" w:rsidR="0051116F" w:rsidRDefault="00000000">
            <w:pPr>
              <w:cnfStyle w:val="000000100000" w:firstRow="0" w:lastRow="0" w:firstColumn="0" w:lastColumn="0" w:oddVBand="0" w:evenVBand="0" w:oddHBand="1" w:evenHBand="0" w:firstRowFirstColumn="0" w:firstRowLastColumn="0" w:lastRowFirstColumn="0" w:lastRowLastColumn="0"/>
            </w:pPr>
            <w:r>
              <w:t>FinServ__FinancialHolding__c</w:t>
            </w:r>
          </w:p>
        </w:tc>
        <w:tc>
          <w:tcPr>
            <w:tcW w:w="1670" w:type="dxa"/>
          </w:tcPr>
          <w:p w14:paraId="421D8001" w14:textId="77777777" w:rsidR="0051116F" w:rsidRDefault="00000000">
            <w:pPr>
              <w:cnfStyle w:val="000000100000" w:firstRow="0" w:lastRow="0" w:firstColumn="0" w:lastColumn="0" w:oddVBand="0" w:evenVBand="0" w:oddHBand="1" w:evenHBand="0" w:firstRowFirstColumn="0" w:firstRowLastColumn="0" w:lastRowFirstColumn="0" w:lastRowLastColumn="0"/>
            </w:pPr>
            <w:r>
              <w:t>PercentOfPortfolio__c</w:t>
            </w:r>
          </w:p>
        </w:tc>
        <w:tc>
          <w:tcPr>
            <w:tcW w:w="1099" w:type="dxa"/>
          </w:tcPr>
          <w:p w14:paraId="00C46CA6" w14:textId="77777777" w:rsidR="0051116F" w:rsidRDefault="00000000">
            <w:pPr>
              <w:cnfStyle w:val="000000100000" w:firstRow="0" w:lastRow="0" w:firstColumn="0" w:lastColumn="0" w:oddVBand="0" w:evenVBand="0" w:oddHBand="1" w:evenHBand="0" w:firstRowFirstColumn="0" w:firstRowLastColumn="0" w:lastRowFirstColumn="0" w:lastRowLastColumn="0"/>
            </w:pPr>
            <w:r>
              <w:t>Calculated percentage of portfolio</w:t>
            </w:r>
          </w:p>
        </w:tc>
        <w:tc>
          <w:tcPr>
            <w:tcW w:w="667" w:type="dxa"/>
          </w:tcPr>
          <w:p w14:paraId="0A88DE52" w14:textId="77777777" w:rsidR="0051116F" w:rsidRDefault="00000000">
            <w:pPr>
              <w:cnfStyle w:val="000000100000" w:firstRow="0" w:lastRow="0" w:firstColumn="0" w:lastColumn="0" w:oddVBand="0" w:evenVBand="0" w:oddHBand="1" w:evenHBand="0" w:firstRowFirstColumn="0" w:firstRowLastColumn="0" w:lastRowFirstColumn="0" w:lastRowLastColumn="0"/>
            </w:pPr>
            <w:proofErr w:type="gramStart"/>
            <w:r>
              <w:t>Auto-calculated</w:t>
            </w:r>
            <w:proofErr w:type="gramEnd"/>
            <w:r>
              <w:t xml:space="preserve"> from market value</w:t>
            </w:r>
          </w:p>
        </w:tc>
        <w:tc>
          <w:tcPr>
            <w:tcW w:w="615" w:type="dxa"/>
          </w:tcPr>
          <w:p w14:paraId="3FC5A43E" w14:textId="77777777" w:rsidR="0051116F" w:rsidRDefault="00000000">
            <w:pPr>
              <w:cnfStyle w:val="000000100000" w:firstRow="0" w:lastRow="0" w:firstColumn="0" w:lastColumn="0" w:oddVBand="0" w:evenVBand="0" w:oddHBand="1" w:evenHBand="0" w:firstRowFirstColumn="0" w:firstRowLastColumn="0" w:lastRowFirstColumn="0" w:lastRowLastColumn="0"/>
            </w:pPr>
            <w:r>
              <w:t>New</w:t>
            </w:r>
          </w:p>
        </w:tc>
        <w:tc>
          <w:tcPr>
            <w:tcW w:w="815" w:type="dxa"/>
          </w:tcPr>
          <w:p w14:paraId="1C3AA333" w14:textId="77777777" w:rsidR="0051116F" w:rsidRDefault="00000000">
            <w:pPr>
              <w:cnfStyle w:val="000000100000" w:firstRow="0" w:lastRow="0" w:firstColumn="0" w:lastColumn="0" w:oddVBand="0" w:evenVBand="0" w:oddHBand="1" w:evenHBand="0" w:firstRowFirstColumn="0" w:firstRowLastColumn="0" w:lastRowFirstColumn="0" w:lastRowLastColumn="0"/>
            </w:pPr>
            <w:r>
              <w:t>Formula field</w:t>
            </w:r>
          </w:p>
        </w:tc>
      </w:tr>
      <w:tr w:rsidR="0051116F" w14:paraId="2FB55DFC" w14:textId="77777777" w:rsidTr="00164D09">
        <w:trPr>
          <w:cnfStyle w:val="000000010000" w:firstRow="0" w:lastRow="0" w:firstColumn="0" w:lastColumn="0" w:oddVBand="0" w:evenVBand="0" w:oddHBand="0" w:evenHBand="1" w:firstRowFirstColumn="0" w:firstRowLastColumn="0" w:lastRowFirstColumn="0" w:lastRowLastColumn="0"/>
          <w:trHeight w:val="1535"/>
        </w:trPr>
        <w:tc>
          <w:tcPr>
            <w:cnfStyle w:val="001000000000" w:firstRow="0" w:lastRow="0" w:firstColumn="1" w:lastColumn="0" w:oddVBand="0" w:evenVBand="0" w:oddHBand="0" w:evenHBand="0" w:firstRowFirstColumn="0" w:firstRowLastColumn="0" w:lastRowFirstColumn="0" w:lastRowLastColumn="0"/>
            <w:tcW w:w="1284" w:type="dxa"/>
          </w:tcPr>
          <w:p w14:paraId="07BC8CB8" w14:textId="77777777" w:rsidR="0051116F" w:rsidRDefault="00000000">
            <w:r>
              <w:lastRenderedPageBreak/>
              <w:t>Custom field</w:t>
            </w:r>
          </w:p>
        </w:tc>
        <w:tc>
          <w:tcPr>
            <w:tcW w:w="772" w:type="dxa"/>
          </w:tcPr>
          <w:p w14:paraId="676F3114" w14:textId="77777777" w:rsidR="0051116F" w:rsidRDefault="00000000">
            <w:pPr>
              <w:cnfStyle w:val="000000010000" w:firstRow="0" w:lastRow="0" w:firstColumn="0" w:lastColumn="0" w:oddVBand="0" w:evenVBand="0" w:oddHBand="0" w:evenHBand="1" w:firstRowFirstColumn="0" w:firstRowLastColumn="0" w:lastRowFirstColumn="0" w:lastRowLastColumn="0"/>
            </w:pPr>
            <w:proofErr w:type="gramStart"/>
            <w:r>
              <w:t>Text(</w:t>
            </w:r>
            <w:proofErr w:type="gramEnd"/>
            <w:r>
              <w:t>50)</w:t>
            </w:r>
          </w:p>
        </w:tc>
        <w:tc>
          <w:tcPr>
            <w:tcW w:w="2654" w:type="dxa"/>
          </w:tcPr>
          <w:p w14:paraId="2FBABBFC" w14:textId="77777777" w:rsidR="0051116F" w:rsidRDefault="00000000">
            <w:pPr>
              <w:cnfStyle w:val="000000010000" w:firstRow="0" w:lastRow="0" w:firstColumn="0" w:lastColumn="0" w:oddVBand="0" w:evenVBand="0" w:oddHBand="0" w:evenHBand="1" w:firstRowFirstColumn="0" w:firstRowLastColumn="0" w:lastRowFirstColumn="0" w:lastRowLastColumn="0"/>
            </w:pPr>
            <w:r>
              <w:t>FinServ__FinancialAccountTransaction__c</w:t>
            </w:r>
          </w:p>
        </w:tc>
        <w:tc>
          <w:tcPr>
            <w:tcW w:w="1670" w:type="dxa"/>
          </w:tcPr>
          <w:p w14:paraId="29CA85B8" w14:textId="77777777" w:rsidR="0051116F" w:rsidRDefault="00000000">
            <w:pPr>
              <w:cnfStyle w:val="000000010000" w:firstRow="0" w:lastRow="0" w:firstColumn="0" w:lastColumn="0" w:oddVBand="0" w:evenVBand="0" w:oddHBand="0" w:evenHBand="1" w:firstRowFirstColumn="0" w:firstRowLastColumn="0" w:lastRowFirstColumn="0" w:lastRowLastColumn="0"/>
            </w:pPr>
            <w:r>
              <w:t>ExternalTransactionId__c</w:t>
            </w:r>
          </w:p>
        </w:tc>
        <w:tc>
          <w:tcPr>
            <w:tcW w:w="1099" w:type="dxa"/>
          </w:tcPr>
          <w:p w14:paraId="5978AF25" w14:textId="77777777" w:rsidR="0051116F" w:rsidRDefault="00000000">
            <w:pPr>
              <w:cnfStyle w:val="000000010000" w:firstRow="0" w:lastRow="0" w:firstColumn="0" w:lastColumn="0" w:oddVBand="0" w:evenVBand="0" w:oddHBand="0" w:evenHBand="1" w:firstRowFirstColumn="0" w:firstRowLastColumn="0" w:lastRowFirstColumn="0" w:lastRowLastColumn="0"/>
            </w:pPr>
            <w:r>
              <w:t>Unique transaction ID from external API</w:t>
            </w:r>
          </w:p>
        </w:tc>
        <w:tc>
          <w:tcPr>
            <w:tcW w:w="667" w:type="dxa"/>
          </w:tcPr>
          <w:p w14:paraId="05E40D57" w14:textId="77777777" w:rsidR="0051116F" w:rsidRDefault="00000000">
            <w:pPr>
              <w:cnfStyle w:val="000000010000" w:firstRow="0" w:lastRow="0" w:firstColumn="0" w:lastColumn="0" w:oddVBand="0" w:evenVBand="0" w:oddHBand="0" w:evenHBand="1" w:firstRowFirstColumn="0" w:firstRowLastColumn="0" w:lastRowFirstColumn="0" w:lastRowLastColumn="0"/>
            </w:pPr>
            <w:r>
              <w:t>Links to external transaction</w:t>
            </w:r>
          </w:p>
        </w:tc>
        <w:tc>
          <w:tcPr>
            <w:tcW w:w="615" w:type="dxa"/>
          </w:tcPr>
          <w:p w14:paraId="18E06F7D" w14:textId="77777777" w:rsidR="0051116F" w:rsidRDefault="00000000">
            <w:pPr>
              <w:cnfStyle w:val="000000010000" w:firstRow="0" w:lastRow="0" w:firstColumn="0" w:lastColumn="0" w:oddVBand="0" w:evenVBand="0" w:oddHBand="0" w:evenHBand="1" w:firstRowFirstColumn="0" w:firstRowLastColumn="0" w:lastRowFirstColumn="0" w:lastRowLastColumn="0"/>
            </w:pPr>
            <w:r>
              <w:t>New</w:t>
            </w:r>
          </w:p>
        </w:tc>
        <w:tc>
          <w:tcPr>
            <w:tcW w:w="815" w:type="dxa"/>
          </w:tcPr>
          <w:p w14:paraId="7521E0AE" w14:textId="77777777" w:rsidR="0051116F" w:rsidRDefault="00000000">
            <w:pPr>
              <w:cnfStyle w:val="000000010000" w:firstRow="0" w:lastRow="0" w:firstColumn="0" w:lastColumn="0" w:oddVBand="0" w:evenVBand="0" w:oddHBand="0" w:evenHBand="1" w:firstRowFirstColumn="0" w:firstRowLastColumn="0" w:lastRowFirstColumn="0" w:lastRowLastColumn="0"/>
            </w:pPr>
            <w:r>
              <w:t>External ID, Unique, Required</w:t>
            </w:r>
          </w:p>
        </w:tc>
      </w:tr>
      <w:tr w:rsidR="0051116F" w14:paraId="5E1DF522" w14:textId="77777777" w:rsidTr="00164D09">
        <w:trPr>
          <w:cnfStyle w:val="000000100000" w:firstRow="0" w:lastRow="0" w:firstColumn="0" w:lastColumn="0" w:oddVBand="0" w:evenVBand="0" w:oddHBand="1" w:evenHBand="0" w:firstRowFirstColumn="0" w:firstRowLastColumn="0" w:lastRowFirstColumn="0" w:lastRowLastColumn="0"/>
          <w:trHeight w:val="1312"/>
        </w:trPr>
        <w:tc>
          <w:tcPr>
            <w:cnfStyle w:val="001000000000" w:firstRow="0" w:lastRow="0" w:firstColumn="1" w:lastColumn="0" w:oddVBand="0" w:evenVBand="0" w:oddHBand="0" w:evenHBand="0" w:firstRowFirstColumn="0" w:firstRowLastColumn="0" w:lastRowFirstColumn="0" w:lastRowLastColumn="0"/>
            <w:tcW w:w="1284" w:type="dxa"/>
          </w:tcPr>
          <w:p w14:paraId="5BE3603E" w14:textId="77777777" w:rsidR="0051116F" w:rsidRDefault="00000000">
            <w:r>
              <w:t>Custom field</w:t>
            </w:r>
          </w:p>
        </w:tc>
        <w:tc>
          <w:tcPr>
            <w:tcW w:w="772" w:type="dxa"/>
          </w:tcPr>
          <w:p w14:paraId="3CF0003E" w14:textId="77777777" w:rsidR="0051116F" w:rsidRDefault="00000000">
            <w:pPr>
              <w:cnfStyle w:val="000000100000" w:firstRow="0" w:lastRow="0" w:firstColumn="0" w:lastColumn="0" w:oddVBand="0" w:evenVBand="0" w:oddHBand="1" w:evenHBand="0" w:firstRowFirstColumn="0" w:firstRowLastColumn="0" w:lastRowFirstColumn="0" w:lastRowLastColumn="0"/>
            </w:pPr>
            <w:r>
              <w:t>Long Text Area</w:t>
            </w:r>
          </w:p>
        </w:tc>
        <w:tc>
          <w:tcPr>
            <w:tcW w:w="2654" w:type="dxa"/>
          </w:tcPr>
          <w:p w14:paraId="5E461C92" w14:textId="77777777" w:rsidR="0051116F" w:rsidRDefault="00000000">
            <w:pPr>
              <w:cnfStyle w:val="000000100000" w:firstRow="0" w:lastRow="0" w:firstColumn="0" w:lastColumn="0" w:oddVBand="0" w:evenVBand="0" w:oddHBand="1" w:evenHBand="0" w:firstRowFirstColumn="0" w:firstRowLastColumn="0" w:lastRowFirstColumn="0" w:lastRowLastColumn="0"/>
            </w:pPr>
            <w:r>
              <w:t>FinServ__FinancialAccountTransaction__c</w:t>
            </w:r>
          </w:p>
        </w:tc>
        <w:tc>
          <w:tcPr>
            <w:tcW w:w="1670" w:type="dxa"/>
          </w:tcPr>
          <w:p w14:paraId="42C2E2E8" w14:textId="77777777" w:rsidR="0051116F" w:rsidRDefault="00000000">
            <w:pPr>
              <w:cnfStyle w:val="000000100000" w:firstRow="0" w:lastRow="0" w:firstColumn="0" w:lastColumn="0" w:oddVBand="0" w:evenVBand="0" w:oddHBand="1" w:evenHBand="0" w:firstRowFirstColumn="0" w:firstRowLastColumn="0" w:lastRowFirstColumn="0" w:lastRowLastColumn="0"/>
            </w:pPr>
            <w:r>
              <w:t>Description__c</w:t>
            </w:r>
          </w:p>
        </w:tc>
        <w:tc>
          <w:tcPr>
            <w:tcW w:w="1099" w:type="dxa"/>
          </w:tcPr>
          <w:p w14:paraId="4987BE44" w14:textId="77777777" w:rsidR="0051116F" w:rsidRDefault="00000000">
            <w:pPr>
              <w:cnfStyle w:val="000000100000" w:firstRow="0" w:lastRow="0" w:firstColumn="0" w:lastColumn="0" w:oddVBand="0" w:evenVBand="0" w:oddHBand="1" w:evenHBand="0" w:firstRowFirstColumn="0" w:firstRowLastColumn="0" w:lastRowFirstColumn="0" w:lastRowLastColumn="0"/>
            </w:pPr>
            <w:r>
              <w:t>Detailed transaction description</w:t>
            </w:r>
          </w:p>
        </w:tc>
        <w:tc>
          <w:tcPr>
            <w:tcW w:w="667" w:type="dxa"/>
          </w:tcPr>
          <w:p w14:paraId="779B0453" w14:textId="77777777" w:rsidR="0051116F" w:rsidRDefault="00000000">
            <w:pPr>
              <w:cnfStyle w:val="000000100000" w:firstRow="0" w:lastRow="0" w:firstColumn="0" w:lastColumn="0" w:oddVBand="0" w:evenVBand="0" w:oddHBand="1" w:evenHBand="0" w:firstRowFirstColumn="0" w:firstRowLastColumn="0" w:lastRowFirstColumn="0" w:lastRowLastColumn="0"/>
            </w:pPr>
            <w:r>
              <w:t>Stores transaction details</w:t>
            </w:r>
          </w:p>
        </w:tc>
        <w:tc>
          <w:tcPr>
            <w:tcW w:w="615" w:type="dxa"/>
          </w:tcPr>
          <w:p w14:paraId="1101EB40" w14:textId="77777777" w:rsidR="0051116F" w:rsidRDefault="00000000">
            <w:pPr>
              <w:cnfStyle w:val="000000100000" w:firstRow="0" w:lastRow="0" w:firstColumn="0" w:lastColumn="0" w:oddVBand="0" w:evenVBand="0" w:oddHBand="1" w:evenHBand="0" w:firstRowFirstColumn="0" w:firstRowLastColumn="0" w:lastRowFirstColumn="0" w:lastRowLastColumn="0"/>
            </w:pPr>
            <w:r>
              <w:t>New</w:t>
            </w:r>
          </w:p>
        </w:tc>
        <w:tc>
          <w:tcPr>
            <w:tcW w:w="815" w:type="dxa"/>
          </w:tcPr>
          <w:p w14:paraId="11AABCE9" w14:textId="77777777" w:rsidR="0051116F" w:rsidRDefault="00000000">
            <w:pPr>
              <w:cnfStyle w:val="000000100000" w:firstRow="0" w:lastRow="0" w:firstColumn="0" w:lastColumn="0" w:oddVBand="0" w:evenVBand="0" w:oddHBand="1" w:evenHBand="0" w:firstRowFirstColumn="0" w:firstRowLastColumn="0" w:lastRowFirstColumn="0" w:lastRowLastColumn="0"/>
            </w:pPr>
            <w:r>
              <w:t>Max 32,000 characters</w:t>
            </w:r>
          </w:p>
        </w:tc>
      </w:tr>
    </w:tbl>
    <w:p w14:paraId="3E5205EC" w14:textId="77777777" w:rsidR="0051116F" w:rsidRDefault="0051116F"/>
    <w:p w14:paraId="6BBA1024" w14:textId="77777777" w:rsidR="0051116F" w:rsidRDefault="00000000">
      <w:pPr>
        <w:pStyle w:val="Heading2"/>
      </w:pPr>
      <w:r>
        <w:t>5.3 Data Model Design Decisions</w:t>
      </w:r>
    </w:p>
    <w:p w14:paraId="5C0A1403" w14:textId="77777777" w:rsidR="0051116F" w:rsidRDefault="00000000">
      <w:r>
        <w:rPr>
          <w:b/>
        </w:rPr>
        <w:t>External ID Strategy</w:t>
      </w:r>
    </w:p>
    <w:p w14:paraId="09AE9654" w14:textId="77777777" w:rsidR="0051116F" w:rsidRDefault="00000000">
      <w:pPr>
        <w:pStyle w:val="ListBullet"/>
      </w:pPr>
      <w:r>
        <w:t xml:space="preserve">All custom external ID fields use </w:t>
      </w:r>
      <w:proofErr w:type="gramStart"/>
      <w:r>
        <w:t>Text(</w:t>
      </w:r>
      <w:proofErr w:type="gramEnd"/>
      <w:r>
        <w:t>50) format</w:t>
      </w:r>
    </w:p>
    <w:p w14:paraId="09C9C2D3" w14:textId="77777777" w:rsidR="0051116F" w:rsidRDefault="00000000">
      <w:pPr>
        <w:pStyle w:val="ListBullet"/>
      </w:pPr>
      <w:r>
        <w:t>Enable upsert operations for efficient data synchronization</w:t>
      </w:r>
    </w:p>
    <w:p w14:paraId="1C43D5DF" w14:textId="77777777" w:rsidR="0051116F" w:rsidRDefault="00000000">
      <w:pPr>
        <w:pStyle w:val="ListBullet"/>
      </w:pPr>
      <w:r>
        <w:t>Prevent duplicate records from external systems</w:t>
      </w:r>
    </w:p>
    <w:p w14:paraId="71708ED8" w14:textId="77777777" w:rsidR="0051116F" w:rsidRDefault="00000000">
      <w:r>
        <w:rPr>
          <w:b/>
        </w:rPr>
        <w:t>Master-Detail Relationships</w:t>
      </w:r>
    </w:p>
    <w:p w14:paraId="0624F593" w14:textId="77777777" w:rsidR="0051116F" w:rsidRDefault="00000000">
      <w:pPr>
        <w:pStyle w:val="ListBullet"/>
      </w:pPr>
      <w:r>
        <w:t>Holdings and Transactions use Master-Detail to Financial Account</w:t>
      </w:r>
    </w:p>
    <w:p w14:paraId="52EDBAAE" w14:textId="77777777" w:rsidR="0051116F" w:rsidRDefault="00000000">
      <w:pPr>
        <w:pStyle w:val="ListBullet"/>
      </w:pPr>
      <w:r>
        <w:t>Ensures data integrity and automatic cascade delete</w:t>
      </w:r>
    </w:p>
    <w:p w14:paraId="244A2EC0" w14:textId="74141355" w:rsidR="0051116F" w:rsidRDefault="00000000" w:rsidP="002C43AA">
      <w:pPr>
        <w:pStyle w:val="ListBullet"/>
      </w:pPr>
      <w:r>
        <w:t>Roll-up summary fields for portfolio calculations</w:t>
      </w:r>
    </w:p>
    <w:p w14:paraId="4CF03718" w14:textId="77777777" w:rsidR="0051116F" w:rsidRDefault="00000000">
      <w:pPr>
        <w:pStyle w:val="Heading1"/>
      </w:pPr>
      <w:r>
        <w:lastRenderedPageBreak/>
        <w:t>6. Integration Design</w:t>
      </w:r>
    </w:p>
    <w:p w14:paraId="367E682A" w14:textId="77777777" w:rsidR="0051116F" w:rsidRDefault="00000000">
      <w:pPr>
        <w:pStyle w:val="Heading2"/>
      </w:pPr>
      <w:r>
        <w:t>6.1 Integration Flow Diagram</w:t>
      </w:r>
    </w:p>
    <w:p w14:paraId="3FA388CB" w14:textId="48D00FBD" w:rsidR="0051116F" w:rsidRDefault="00E95E80">
      <w:pPr>
        <w:spacing w:after="240"/>
      </w:pPr>
      <w:r>
        <w:rPr>
          <w:noProof/>
        </w:rPr>
        <w:drawing>
          <wp:inline distT="0" distB="0" distL="0" distR="0" wp14:anchorId="7A73D181" wp14:editId="3877038D">
            <wp:extent cx="5930265" cy="5254625"/>
            <wp:effectExtent l="0" t="0" r="0" b="3175"/>
            <wp:docPr id="1914017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0265" cy="5254625"/>
                    </a:xfrm>
                    <a:prstGeom prst="rect">
                      <a:avLst/>
                    </a:prstGeom>
                    <a:noFill/>
                    <a:ln>
                      <a:noFill/>
                    </a:ln>
                  </pic:spPr>
                </pic:pic>
              </a:graphicData>
            </a:graphic>
          </wp:inline>
        </w:drawing>
      </w:r>
    </w:p>
    <w:p w14:paraId="7FC3B6DF" w14:textId="77777777" w:rsidR="0051116F" w:rsidRDefault="00000000">
      <w:r>
        <w:t>1. User initiates portfolio sync from LWC dashboard</w:t>
      </w:r>
    </w:p>
    <w:p w14:paraId="124B9521" w14:textId="77777777" w:rsidR="0051116F" w:rsidRDefault="00000000">
      <w:r>
        <w:t>2. Lightning Web Component calls Apex controller</w:t>
      </w:r>
    </w:p>
    <w:p w14:paraId="78A4E03C" w14:textId="77777777" w:rsidR="0051116F" w:rsidRDefault="00000000">
      <w:r>
        <w:t>3. Controller validates user permissions and security</w:t>
      </w:r>
    </w:p>
    <w:p w14:paraId="683B6869" w14:textId="77777777" w:rsidR="0051116F" w:rsidRDefault="00000000">
      <w:r>
        <w:t>4. Service layer makes HTTP callout to external API</w:t>
      </w:r>
    </w:p>
    <w:p w14:paraId="4A2185D8" w14:textId="77777777" w:rsidR="0051116F" w:rsidRDefault="00000000">
      <w:r>
        <w:t>5. Named Credential handles OAuth 2.0 authentication</w:t>
      </w:r>
    </w:p>
    <w:p w14:paraId="0318996C" w14:textId="77777777" w:rsidR="0051116F" w:rsidRDefault="00000000">
      <w:r>
        <w:t>6. External API returns portfolio, holdings, and transaction data</w:t>
      </w:r>
    </w:p>
    <w:p w14:paraId="61C27190" w14:textId="77777777" w:rsidR="0051116F" w:rsidRDefault="00000000">
      <w:r>
        <w:lastRenderedPageBreak/>
        <w:t>7. Response parser transforms JSON to Apex objects</w:t>
      </w:r>
    </w:p>
    <w:p w14:paraId="7B8B9D65" w14:textId="77777777" w:rsidR="0051116F" w:rsidRDefault="00000000">
      <w:r>
        <w:t>8. Business service applies field mapping logic</w:t>
      </w:r>
    </w:p>
    <w:p w14:paraId="362214BE" w14:textId="77777777" w:rsidR="0051116F" w:rsidRDefault="00000000">
      <w:r>
        <w:t>9. Bulk DML operations upsert data to Salesforce</w:t>
      </w:r>
    </w:p>
    <w:p w14:paraId="548289F9" w14:textId="77777777" w:rsidR="0051116F" w:rsidRDefault="00000000">
      <w:r>
        <w:t>10. UI refreshes with success/error notification</w:t>
      </w:r>
    </w:p>
    <w:p w14:paraId="2EF40434" w14:textId="77777777" w:rsidR="0051116F" w:rsidRDefault="00000000">
      <w:pPr>
        <w:pStyle w:val="Heading2"/>
      </w:pPr>
      <w:r>
        <w:t>6.2 API Integration Details</w:t>
      </w:r>
    </w:p>
    <w:p w14:paraId="62520433" w14:textId="77777777" w:rsidR="0051116F" w:rsidRDefault="00000000">
      <w:r>
        <w:rPr>
          <w:b/>
        </w:rPr>
        <w:t>Endpoint Configuration</w:t>
      </w:r>
    </w:p>
    <w:p w14:paraId="7F77F30A" w14:textId="77777777" w:rsidR="0051116F" w:rsidRDefault="00000000">
      <w:pPr>
        <w:pStyle w:val="NoSpacing"/>
      </w:pPr>
      <w:r>
        <w:rPr>
          <w:rFonts w:ascii="Courier New" w:hAnsi="Courier New"/>
          <w:sz w:val="18"/>
        </w:rPr>
        <w:t>Base URL: Configured in Named Credential</w:t>
      </w:r>
      <w:r>
        <w:rPr>
          <w:rFonts w:ascii="Courier New" w:hAnsi="Courier New"/>
          <w:sz w:val="18"/>
        </w:rPr>
        <w:br/>
        <w:t>Endpoint: /api/v1/portfolios/{clientId}/comprehensive</w:t>
      </w:r>
      <w:r>
        <w:rPr>
          <w:rFonts w:ascii="Courier New" w:hAnsi="Courier New"/>
          <w:sz w:val="18"/>
        </w:rPr>
        <w:br/>
        <w:t>Method: GET</w:t>
      </w:r>
      <w:r>
        <w:rPr>
          <w:rFonts w:ascii="Courier New" w:hAnsi="Courier New"/>
          <w:sz w:val="18"/>
        </w:rPr>
        <w:br/>
        <w:t>Authentication: OAuth 2.0 via Named Credential</w:t>
      </w:r>
    </w:p>
    <w:p w14:paraId="37B3B0A8" w14:textId="77777777" w:rsidR="0051116F" w:rsidRDefault="00000000">
      <w:r>
        <w:rPr>
          <w:b/>
        </w:rPr>
        <w:t>Request Parameters</w:t>
      </w:r>
    </w:p>
    <w:tbl>
      <w:tblPr>
        <w:tblStyle w:val="LightGrid-Accent1"/>
        <w:tblW w:w="0" w:type="auto"/>
        <w:tblLook w:val="04A0" w:firstRow="1" w:lastRow="0" w:firstColumn="1" w:lastColumn="0" w:noHBand="0" w:noVBand="1"/>
      </w:tblPr>
      <w:tblGrid>
        <w:gridCol w:w="2356"/>
        <w:gridCol w:w="2340"/>
        <w:gridCol w:w="2340"/>
        <w:gridCol w:w="2340"/>
      </w:tblGrid>
      <w:tr w:rsidR="0051116F" w14:paraId="40A7AC2F" w14:textId="77777777" w:rsidTr="005111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1E3A8A"/>
          </w:tcPr>
          <w:p w14:paraId="038CF7C6" w14:textId="77777777" w:rsidR="0051116F" w:rsidRDefault="00000000">
            <w:r>
              <w:rPr>
                <w:color w:val="FFFFFF"/>
              </w:rPr>
              <w:t>Parameter</w:t>
            </w:r>
          </w:p>
        </w:tc>
        <w:tc>
          <w:tcPr>
            <w:tcW w:w="2340" w:type="dxa"/>
            <w:shd w:val="clear" w:color="auto" w:fill="1E3A8A"/>
          </w:tcPr>
          <w:p w14:paraId="520A1922" w14:textId="77777777" w:rsidR="0051116F" w:rsidRDefault="00000000">
            <w:pPr>
              <w:cnfStyle w:val="100000000000" w:firstRow="1" w:lastRow="0" w:firstColumn="0" w:lastColumn="0" w:oddVBand="0" w:evenVBand="0" w:oddHBand="0" w:evenHBand="0" w:firstRowFirstColumn="0" w:firstRowLastColumn="0" w:lastRowFirstColumn="0" w:lastRowLastColumn="0"/>
            </w:pPr>
            <w:r>
              <w:rPr>
                <w:color w:val="FFFFFF"/>
              </w:rPr>
              <w:t>Type</w:t>
            </w:r>
          </w:p>
        </w:tc>
        <w:tc>
          <w:tcPr>
            <w:tcW w:w="2340" w:type="dxa"/>
            <w:shd w:val="clear" w:color="auto" w:fill="1E3A8A"/>
          </w:tcPr>
          <w:p w14:paraId="6872FBA6" w14:textId="77777777" w:rsidR="0051116F" w:rsidRDefault="00000000">
            <w:pPr>
              <w:cnfStyle w:val="100000000000" w:firstRow="1" w:lastRow="0" w:firstColumn="0" w:lastColumn="0" w:oddVBand="0" w:evenVBand="0" w:oddHBand="0" w:evenHBand="0" w:firstRowFirstColumn="0" w:firstRowLastColumn="0" w:lastRowFirstColumn="0" w:lastRowLastColumn="0"/>
            </w:pPr>
            <w:r>
              <w:rPr>
                <w:color w:val="FFFFFF"/>
              </w:rPr>
              <w:t>Required</w:t>
            </w:r>
          </w:p>
        </w:tc>
        <w:tc>
          <w:tcPr>
            <w:tcW w:w="2340" w:type="dxa"/>
            <w:shd w:val="clear" w:color="auto" w:fill="1E3A8A"/>
          </w:tcPr>
          <w:p w14:paraId="1E2D0864" w14:textId="77777777" w:rsidR="0051116F" w:rsidRDefault="00000000">
            <w:pPr>
              <w:cnfStyle w:val="100000000000" w:firstRow="1" w:lastRow="0" w:firstColumn="0" w:lastColumn="0" w:oddVBand="0" w:evenVBand="0" w:oddHBand="0" w:evenHBand="0" w:firstRowFirstColumn="0" w:firstRowLastColumn="0" w:lastRowFirstColumn="0" w:lastRowLastColumn="0"/>
            </w:pPr>
            <w:r>
              <w:rPr>
                <w:color w:val="FFFFFF"/>
              </w:rPr>
              <w:t>Description</w:t>
            </w:r>
          </w:p>
        </w:tc>
      </w:tr>
      <w:tr w:rsidR="0051116F" w14:paraId="22F04729" w14:textId="77777777" w:rsidTr="00511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B856854" w14:textId="77777777" w:rsidR="0051116F" w:rsidRDefault="00000000">
            <w:r>
              <w:t>clientId</w:t>
            </w:r>
          </w:p>
        </w:tc>
        <w:tc>
          <w:tcPr>
            <w:tcW w:w="2340" w:type="dxa"/>
          </w:tcPr>
          <w:p w14:paraId="480055E0" w14:textId="77777777" w:rsidR="0051116F"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340" w:type="dxa"/>
          </w:tcPr>
          <w:p w14:paraId="4FEB59DA" w14:textId="77777777" w:rsidR="0051116F" w:rsidRDefault="00000000">
            <w:pPr>
              <w:cnfStyle w:val="000000100000" w:firstRow="0" w:lastRow="0" w:firstColumn="0" w:lastColumn="0" w:oddVBand="0" w:evenVBand="0" w:oddHBand="1" w:evenHBand="0" w:firstRowFirstColumn="0" w:firstRowLastColumn="0" w:lastRowFirstColumn="0" w:lastRowLastColumn="0"/>
            </w:pPr>
            <w:r>
              <w:t>Yes</w:t>
            </w:r>
          </w:p>
        </w:tc>
        <w:tc>
          <w:tcPr>
            <w:tcW w:w="2340" w:type="dxa"/>
          </w:tcPr>
          <w:p w14:paraId="12E2D41E" w14:textId="77777777" w:rsidR="0051116F" w:rsidRDefault="00000000">
            <w:pPr>
              <w:cnfStyle w:val="000000100000" w:firstRow="0" w:lastRow="0" w:firstColumn="0" w:lastColumn="0" w:oddVBand="0" w:evenVBand="0" w:oddHBand="1" w:evenHBand="0" w:firstRowFirstColumn="0" w:firstRowLastColumn="0" w:lastRowFirstColumn="0" w:lastRowLastColumn="0"/>
            </w:pPr>
            <w:r>
              <w:t>External client identifier</w:t>
            </w:r>
          </w:p>
        </w:tc>
      </w:tr>
      <w:tr w:rsidR="0051116F" w14:paraId="3AADC0D0" w14:textId="77777777" w:rsidTr="005111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6E6B593" w14:textId="77777777" w:rsidR="0051116F" w:rsidRDefault="00000000">
            <w:r>
              <w:t>includeHoldings</w:t>
            </w:r>
          </w:p>
        </w:tc>
        <w:tc>
          <w:tcPr>
            <w:tcW w:w="2340" w:type="dxa"/>
          </w:tcPr>
          <w:p w14:paraId="0BD0C5C3" w14:textId="77777777" w:rsidR="0051116F"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340" w:type="dxa"/>
          </w:tcPr>
          <w:p w14:paraId="633F78F8" w14:textId="77777777" w:rsidR="0051116F" w:rsidRDefault="00000000">
            <w:pPr>
              <w:cnfStyle w:val="000000010000" w:firstRow="0" w:lastRow="0" w:firstColumn="0" w:lastColumn="0" w:oddVBand="0" w:evenVBand="0" w:oddHBand="0" w:evenHBand="1" w:firstRowFirstColumn="0" w:firstRowLastColumn="0" w:lastRowFirstColumn="0" w:lastRowLastColumn="0"/>
            </w:pPr>
            <w:r>
              <w:t>No</w:t>
            </w:r>
          </w:p>
        </w:tc>
        <w:tc>
          <w:tcPr>
            <w:tcW w:w="2340" w:type="dxa"/>
          </w:tcPr>
          <w:p w14:paraId="1510A59A" w14:textId="77777777" w:rsidR="0051116F" w:rsidRDefault="00000000">
            <w:pPr>
              <w:cnfStyle w:val="000000010000" w:firstRow="0" w:lastRow="0" w:firstColumn="0" w:lastColumn="0" w:oddVBand="0" w:evenVBand="0" w:oddHBand="0" w:evenHBand="1" w:firstRowFirstColumn="0" w:firstRowLastColumn="0" w:lastRowFirstColumn="0" w:lastRowLastColumn="0"/>
            </w:pPr>
            <w:r>
              <w:t>Include holdings data (default: true)</w:t>
            </w:r>
          </w:p>
        </w:tc>
      </w:tr>
      <w:tr w:rsidR="0051116F" w14:paraId="35C44683" w14:textId="77777777" w:rsidTr="00511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6CACA6C" w14:textId="77777777" w:rsidR="0051116F" w:rsidRDefault="00000000">
            <w:r>
              <w:t>includeTransactions</w:t>
            </w:r>
          </w:p>
        </w:tc>
        <w:tc>
          <w:tcPr>
            <w:tcW w:w="2340" w:type="dxa"/>
          </w:tcPr>
          <w:p w14:paraId="1CC4696D" w14:textId="77777777" w:rsidR="0051116F"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340" w:type="dxa"/>
          </w:tcPr>
          <w:p w14:paraId="360D4C6C" w14:textId="77777777" w:rsidR="0051116F" w:rsidRDefault="00000000">
            <w:pPr>
              <w:cnfStyle w:val="000000100000" w:firstRow="0" w:lastRow="0" w:firstColumn="0" w:lastColumn="0" w:oddVBand="0" w:evenVBand="0" w:oddHBand="1" w:evenHBand="0" w:firstRowFirstColumn="0" w:firstRowLastColumn="0" w:lastRowFirstColumn="0" w:lastRowLastColumn="0"/>
            </w:pPr>
            <w:r>
              <w:t>No</w:t>
            </w:r>
          </w:p>
        </w:tc>
        <w:tc>
          <w:tcPr>
            <w:tcW w:w="2340" w:type="dxa"/>
          </w:tcPr>
          <w:p w14:paraId="37398C33" w14:textId="77777777" w:rsidR="0051116F" w:rsidRDefault="00000000">
            <w:pPr>
              <w:cnfStyle w:val="000000100000" w:firstRow="0" w:lastRow="0" w:firstColumn="0" w:lastColumn="0" w:oddVBand="0" w:evenVBand="0" w:oddHBand="1" w:evenHBand="0" w:firstRowFirstColumn="0" w:firstRowLastColumn="0" w:lastRowFirstColumn="0" w:lastRowLastColumn="0"/>
            </w:pPr>
            <w:r>
              <w:t>Include transaction history (default: true)</w:t>
            </w:r>
          </w:p>
        </w:tc>
      </w:tr>
      <w:tr w:rsidR="0051116F" w14:paraId="2E8963D3" w14:textId="77777777" w:rsidTr="005111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5D1DC17" w14:textId="77777777" w:rsidR="0051116F" w:rsidRDefault="00000000">
            <w:r>
              <w:t>transactionDays</w:t>
            </w:r>
          </w:p>
        </w:tc>
        <w:tc>
          <w:tcPr>
            <w:tcW w:w="2340" w:type="dxa"/>
          </w:tcPr>
          <w:p w14:paraId="1EF549A8" w14:textId="77777777" w:rsidR="0051116F"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340" w:type="dxa"/>
          </w:tcPr>
          <w:p w14:paraId="431769B4" w14:textId="77777777" w:rsidR="0051116F" w:rsidRDefault="00000000">
            <w:pPr>
              <w:cnfStyle w:val="000000010000" w:firstRow="0" w:lastRow="0" w:firstColumn="0" w:lastColumn="0" w:oddVBand="0" w:evenVBand="0" w:oddHBand="0" w:evenHBand="1" w:firstRowFirstColumn="0" w:firstRowLastColumn="0" w:lastRowFirstColumn="0" w:lastRowLastColumn="0"/>
            </w:pPr>
            <w:r>
              <w:t>No</w:t>
            </w:r>
          </w:p>
        </w:tc>
        <w:tc>
          <w:tcPr>
            <w:tcW w:w="2340" w:type="dxa"/>
          </w:tcPr>
          <w:p w14:paraId="743EF6A7" w14:textId="77777777" w:rsidR="0051116F" w:rsidRDefault="00000000">
            <w:pPr>
              <w:cnfStyle w:val="000000010000" w:firstRow="0" w:lastRow="0" w:firstColumn="0" w:lastColumn="0" w:oddVBand="0" w:evenVBand="0" w:oddHBand="0" w:evenHBand="1" w:firstRowFirstColumn="0" w:firstRowLastColumn="0" w:lastRowFirstColumn="0" w:lastRowLastColumn="0"/>
            </w:pPr>
            <w:r>
              <w:t>Days of transaction history (default: 90)</w:t>
            </w:r>
          </w:p>
        </w:tc>
      </w:tr>
    </w:tbl>
    <w:p w14:paraId="67C75291" w14:textId="77777777" w:rsidR="0051116F" w:rsidRDefault="0051116F"/>
    <w:p w14:paraId="64B7785D" w14:textId="77777777" w:rsidR="0051116F" w:rsidRDefault="00000000">
      <w:r>
        <w:rPr>
          <w:b/>
        </w:rPr>
        <w:t>Response Structure</w:t>
      </w:r>
    </w:p>
    <w:p w14:paraId="6D917301" w14:textId="77777777" w:rsidR="0051116F" w:rsidRDefault="00000000">
      <w:pPr>
        <w:pStyle w:val="NoSpacing"/>
        <w:rPr>
          <w:rFonts w:ascii="Courier New" w:hAnsi="Courier New"/>
          <w:sz w:val="18"/>
        </w:rPr>
      </w:pPr>
      <w:r>
        <w:rPr>
          <w:rFonts w:ascii="Courier New" w:hAnsi="Courier New"/>
          <w:sz w:val="18"/>
        </w:rPr>
        <w:t>{</w:t>
      </w:r>
      <w:r>
        <w:rPr>
          <w:rFonts w:ascii="Courier New" w:hAnsi="Courier New"/>
          <w:sz w:val="18"/>
        </w:rPr>
        <w:br/>
        <w:t xml:space="preserve">  "success": true,</w:t>
      </w:r>
      <w:r>
        <w:rPr>
          <w:rFonts w:ascii="Courier New" w:hAnsi="Courier New"/>
          <w:sz w:val="18"/>
        </w:rPr>
        <w:br/>
        <w:t xml:space="preserve">  "timestamp": "2026-01-16T10:30:00Z",</w:t>
      </w:r>
      <w:r>
        <w:rPr>
          <w:rFonts w:ascii="Courier New" w:hAnsi="Courier New"/>
          <w:sz w:val="18"/>
        </w:rPr>
        <w:br/>
        <w:t xml:space="preserve">  "portfolios": [</w:t>
      </w:r>
      <w:r>
        <w:rPr>
          <w:rFonts w:ascii="Courier New" w:hAnsi="Courier New"/>
          <w:sz w:val="18"/>
        </w:rPr>
        <w:br/>
        <w:t xml:space="preserve"> </w:t>
      </w:r>
      <w:proofErr w:type="gramStart"/>
      <w:r>
        <w:rPr>
          <w:rFonts w:ascii="Courier New" w:hAnsi="Courier New"/>
          <w:sz w:val="18"/>
        </w:rPr>
        <w:t xml:space="preserve">   {</w:t>
      </w:r>
      <w:proofErr w:type="gramEnd"/>
      <w:r>
        <w:rPr>
          <w:rFonts w:ascii="Courier New" w:hAnsi="Courier New"/>
          <w:sz w:val="18"/>
        </w:rPr>
        <w:br/>
        <w:t xml:space="preserve">      "portfolioId": "PORT-001",</w:t>
      </w:r>
      <w:r>
        <w:rPr>
          <w:rFonts w:ascii="Courier New" w:hAnsi="Courier New"/>
          <w:sz w:val="18"/>
        </w:rPr>
        <w:br/>
        <w:t xml:space="preserve">      "name": "Retirement Portfolio",</w:t>
      </w:r>
      <w:r>
        <w:rPr>
          <w:rFonts w:ascii="Courier New" w:hAnsi="Courier New"/>
          <w:sz w:val="18"/>
        </w:rPr>
        <w:br/>
        <w:t xml:space="preserve">      "totalValue": 750000.00,</w:t>
      </w:r>
      <w:r>
        <w:rPr>
          <w:rFonts w:ascii="Courier New" w:hAnsi="Courier New"/>
          <w:sz w:val="18"/>
        </w:rPr>
        <w:br/>
        <w:t xml:space="preserve">      "currency": "ZAR",</w:t>
      </w:r>
      <w:r>
        <w:rPr>
          <w:rFonts w:ascii="Courier New" w:hAnsi="Courier New"/>
          <w:sz w:val="18"/>
        </w:rPr>
        <w:br/>
        <w:t xml:space="preserve">      "status": "Active",</w:t>
      </w:r>
      <w:r>
        <w:rPr>
          <w:rFonts w:ascii="Courier New" w:hAnsi="Courier New"/>
          <w:sz w:val="18"/>
        </w:rPr>
        <w:br/>
        <w:t xml:space="preserve">      "holdings": [...],</w:t>
      </w:r>
      <w:r>
        <w:rPr>
          <w:rFonts w:ascii="Courier New" w:hAnsi="Courier New"/>
          <w:sz w:val="18"/>
        </w:rPr>
        <w:br/>
        <w:t xml:space="preserve">      "transactions": [...]</w:t>
      </w:r>
      <w:r>
        <w:rPr>
          <w:rFonts w:ascii="Courier New" w:hAnsi="Courier New"/>
          <w:sz w:val="18"/>
        </w:rPr>
        <w:br/>
        <w:t xml:space="preserve">  </w:t>
      </w:r>
      <w:proofErr w:type="gramStart"/>
      <w:r>
        <w:rPr>
          <w:rFonts w:ascii="Courier New" w:hAnsi="Courier New"/>
          <w:sz w:val="18"/>
        </w:rPr>
        <w:t xml:space="preserve">  }</w:t>
      </w:r>
      <w:proofErr w:type="gramEnd"/>
      <w:r>
        <w:rPr>
          <w:rFonts w:ascii="Courier New" w:hAnsi="Courier New"/>
          <w:sz w:val="18"/>
        </w:rPr>
        <w:br/>
      </w:r>
      <w:proofErr w:type="gramStart"/>
      <w:r>
        <w:rPr>
          <w:rFonts w:ascii="Courier New" w:hAnsi="Courier New"/>
          <w:sz w:val="18"/>
        </w:rPr>
        <w:t xml:space="preserve">  ]</w:t>
      </w:r>
      <w:proofErr w:type="gramEnd"/>
      <w:r>
        <w:rPr>
          <w:rFonts w:ascii="Courier New" w:hAnsi="Courier New"/>
          <w:sz w:val="18"/>
        </w:rPr>
        <w:br/>
        <w:t>}</w:t>
      </w:r>
    </w:p>
    <w:p w14:paraId="0DF1B8D4" w14:textId="77777777" w:rsidR="00E95E80" w:rsidRDefault="00E95E80">
      <w:pPr>
        <w:pStyle w:val="NoSpacing"/>
        <w:rPr>
          <w:rFonts w:ascii="Courier New" w:hAnsi="Courier New"/>
          <w:sz w:val="18"/>
        </w:rPr>
      </w:pPr>
    </w:p>
    <w:p w14:paraId="46032910" w14:textId="77777777" w:rsidR="00E95E80" w:rsidRDefault="00E95E80">
      <w:pPr>
        <w:pStyle w:val="NoSpacing"/>
        <w:rPr>
          <w:rFonts w:ascii="Courier New" w:hAnsi="Courier New"/>
          <w:sz w:val="18"/>
        </w:rPr>
      </w:pPr>
    </w:p>
    <w:p w14:paraId="1837276E" w14:textId="77777777" w:rsidR="00E95E80" w:rsidRDefault="00E95E80">
      <w:pPr>
        <w:pStyle w:val="NoSpacing"/>
        <w:rPr>
          <w:rFonts w:ascii="Courier New" w:hAnsi="Courier New"/>
          <w:sz w:val="18"/>
        </w:rPr>
      </w:pPr>
    </w:p>
    <w:p w14:paraId="1D406993" w14:textId="77777777" w:rsidR="00E95E80" w:rsidRDefault="00E95E80">
      <w:pPr>
        <w:pStyle w:val="NoSpacing"/>
        <w:rPr>
          <w:rFonts w:ascii="Courier New" w:hAnsi="Courier New"/>
          <w:sz w:val="18"/>
        </w:rPr>
      </w:pPr>
    </w:p>
    <w:p w14:paraId="79F8727C" w14:textId="77777777" w:rsidR="00E95E80" w:rsidRDefault="00E95E80">
      <w:pPr>
        <w:pStyle w:val="NoSpacing"/>
        <w:rPr>
          <w:rFonts w:ascii="Courier New" w:hAnsi="Courier New"/>
          <w:sz w:val="18"/>
        </w:rPr>
      </w:pPr>
    </w:p>
    <w:p w14:paraId="641FA99D" w14:textId="77777777" w:rsidR="00E95E80" w:rsidRDefault="00E95E80">
      <w:pPr>
        <w:pStyle w:val="NoSpacing"/>
        <w:rPr>
          <w:rFonts w:ascii="Courier New" w:hAnsi="Courier New"/>
          <w:sz w:val="18"/>
        </w:rPr>
      </w:pPr>
    </w:p>
    <w:p w14:paraId="730EFF7B" w14:textId="77777777" w:rsidR="00E95E80" w:rsidRDefault="00E95E80">
      <w:pPr>
        <w:pStyle w:val="NoSpacing"/>
      </w:pPr>
    </w:p>
    <w:p w14:paraId="7FF5EACA" w14:textId="77777777" w:rsidR="0051116F" w:rsidRDefault="00000000">
      <w:pPr>
        <w:pStyle w:val="Heading2"/>
      </w:pPr>
      <w:r>
        <w:lastRenderedPageBreak/>
        <w:t>6.3 Error Handling Strategy</w:t>
      </w:r>
    </w:p>
    <w:p w14:paraId="183D4A49" w14:textId="77777777" w:rsidR="0051116F" w:rsidRDefault="00000000">
      <w:r>
        <w:rPr>
          <w:b/>
        </w:rPr>
        <w:t>Retry Logic</w:t>
      </w:r>
    </w:p>
    <w:p w14:paraId="02579296" w14:textId="77777777" w:rsidR="0051116F" w:rsidRDefault="00000000">
      <w:pPr>
        <w:pStyle w:val="ListBullet"/>
      </w:pPr>
      <w:r>
        <w:t>Maximum 3 retry attempts</w:t>
      </w:r>
    </w:p>
    <w:p w14:paraId="749F4394" w14:textId="77777777" w:rsidR="0051116F" w:rsidRDefault="00000000">
      <w:pPr>
        <w:pStyle w:val="ListBullet"/>
      </w:pPr>
      <w:r>
        <w:t>Exponential backoff: 1s, 2s, 4s</w:t>
      </w:r>
    </w:p>
    <w:p w14:paraId="1CF082BA" w14:textId="77777777" w:rsidR="0051116F" w:rsidRDefault="00000000">
      <w:pPr>
        <w:pStyle w:val="ListBullet"/>
      </w:pPr>
      <w:r>
        <w:t>Only retry on 5xx server errors and timeouts</w:t>
      </w:r>
    </w:p>
    <w:p w14:paraId="51D3CAA6" w14:textId="77777777" w:rsidR="0051116F" w:rsidRDefault="00000000">
      <w:r>
        <w:rPr>
          <w:b/>
        </w:rPr>
        <w:t>Partial Success Handling</w:t>
      </w:r>
    </w:p>
    <w:p w14:paraId="45121B2B" w14:textId="77777777" w:rsidR="0051116F" w:rsidRDefault="00000000">
      <w:pPr>
        <w:pStyle w:val="ListBullet"/>
      </w:pPr>
      <w:r>
        <w:t>Process valid records even if some fail</w:t>
      </w:r>
    </w:p>
    <w:p w14:paraId="62A92ACB" w14:textId="77777777" w:rsidR="0051116F" w:rsidRDefault="00000000">
      <w:pPr>
        <w:pStyle w:val="ListBullet"/>
      </w:pPr>
      <w:proofErr w:type="gramStart"/>
      <w:r>
        <w:t>Log</w:t>
      </w:r>
      <w:proofErr w:type="gramEnd"/>
      <w:r>
        <w:t xml:space="preserve"> all errors for troubleshooting</w:t>
      </w:r>
    </w:p>
    <w:p w14:paraId="0EDB9659" w14:textId="77777777" w:rsidR="0051116F" w:rsidRDefault="00000000">
      <w:pPr>
        <w:pStyle w:val="ListBullet"/>
      </w:pPr>
      <w:r>
        <w:t>Return detailed error information to user</w:t>
      </w:r>
    </w:p>
    <w:p w14:paraId="2D530466" w14:textId="77777777" w:rsidR="0051116F" w:rsidRDefault="00000000">
      <w:pPr>
        <w:pStyle w:val="Heading1"/>
      </w:pPr>
      <w:r>
        <w:t>7. Security &amp; Compliance</w:t>
      </w:r>
    </w:p>
    <w:p w14:paraId="64DC886E" w14:textId="77777777" w:rsidR="0051116F" w:rsidRDefault="00000000">
      <w:pPr>
        <w:pStyle w:val="Heading2"/>
      </w:pPr>
      <w:r>
        <w:t>7.1 Authentication &amp; Authorization</w:t>
      </w:r>
    </w:p>
    <w:p w14:paraId="7B6AD9D2" w14:textId="77777777" w:rsidR="0051116F" w:rsidRDefault="00000000">
      <w:r>
        <w:rPr>
          <w:b/>
        </w:rPr>
        <w:t>Named Credential Security</w:t>
      </w:r>
    </w:p>
    <w:p w14:paraId="4D3342C7" w14:textId="77777777" w:rsidR="0051116F" w:rsidRDefault="00000000">
      <w:pPr>
        <w:pStyle w:val="ListBullet"/>
      </w:pPr>
      <w:r>
        <w:t>OAuth 2.0 token-based authentication</w:t>
      </w:r>
    </w:p>
    <w:p w14:paraId="42959EF0" w14:textId="77777777" w:rsidR="0051116F" w:rsidRDefault="00000000">
      <w:pPr>
        <w:pStyle w:val="ListBullet"/>
      </w:pPr>
      <w:r>
        <w:t>Automatic token refresh handling</w:t>
      </w:r>
    </w:p>
    <w:p w14:paraId="564BF6CC" w14:textId="77777777" w:rsidR="0051116F" w:rsidRDefault="00000000">
      <w:r>
        <w:rPr>
          <w:b/>
        </w:rPr>
        <w:t>Salesforce Security Model</w:t>
      </w:r>
    </w:p>
    <w:p w14:paraId="3B47E67F" w14:textId="77777777" w:rsidR="0051116F" w:rsidRDefault="00000000">
      <w:pPr>
        <w:pStyle w:val="ListBullet"/>
      </w:pPr>
      <w:r>
        <w:t>Profile and Permission Set based access control</w:t>
      </w:r>
    </w:p>
    <w:p w14:paraId="50626FAD" w14:textId="77777777" w:rsidR="0051116F" w:rsidRDefault="00000000">
      <w:pPr>
        <w:pStyle w:val="ListBullet"/>
      </w:pPr>
      <w:r>
        <w:t>Field-Level Security (FLS) enforcement</w:t>
      </w:r>
    </w:p>
    <w:p w14:paraId="6B631C02" w14:textId="77777777" w:rsidR="0051116F" w:rsidRDefault="00000000">
      <w:pPr>
        <w:pStyle w:val="ListBullet"/>
      </w:pPr>
      <w:r>
        <w:t>Object-Level Security (CRUD) validation</w:t>
      </w:r>
    </w:p>
    <w:p w14:paraId="54366299" w14:textId="77777777" w:rsidR="0051116F" w:rsidRDefault="00000000">
      <w:pPr>
        <w:pStyle w:val="ListBullet"/>
      </w:pPr>
      <w:r>
        <w:t>Sharing rules for advisor-client relationships</w:t>
      </w:r>
    </w:p>
    <w:p w14:paraId="170F6518" w14:textId="77777777" w:rsidR="002C43AA" w:rsidRDefault="002C43AA" w:rsidP="002C43AA">
      <w:pPr>
        <w:pStyle w:val="ListBullet"/>
        <w:numPr>
          <w:ilvl w:val="0"/>
          <w:numId w:val="0"/>
        </w:numPr>
        <w:ind w:left="360" w:hanging="360"/>
      </w:pPr>
    </w:p>
    <w:p w14:paraId="32B50D62" w14:textId="77777777" w:rsidR="002C43AA" w:rsidRDefault="002C43AA" w:rsidP="002C43AA">
      <w:pPr>
        <w:pStyle w:val="ListBullet"/>
        <w:numPr>
          <w:ilvl w:val="0"/>
          <w:numId w:val="0"/>
        </w:numPr>
        <w:ind w:left="360" w:hanging="360"/>
      </w:pPr>
    </w:p>
    <w:p w14:paraId="379981B5" w14:textId="77777777" w:rsidR="002C43AA" w:rsidRDefault="002C43AA" w:rsidP="002C43AA">
      <w:pPr>
        <w:pStyle w:val="ListBullet"/>
        <w:numPr>
          <w:ilvl w:val="0"/>
          <w:numId w:val="0"/>
        </w:numPr>
        <w:ind w:left="360" w:hanging="360"/>
      </w:pPr>
    </w:p>
    <w:p w14:paraId="212BE4DC" w14:textId="77777777" w:rsidR="002C43AA" w:rsidRDefault="002C43AA" w:rsidP="002C43AA">
      <w:pPr>
        <w:pStyle w:val="ListBullet"/>
        <w:numPr>
          <w:ilvl w:val="0"/>
          <w:numId w:val="0"/>
        </w:numPr>
        <w:ind w:left="360" w:hanging="360"/>
      </w:pPr>
    </w:p>
    <w:p w14:paraId="544356AB" w14:textId="77777777" w:rsidR="002C43AA" w:rsidRDefault="002C43AA" w:rsidP="002C43AA">
      <w:pPr>
        <w:pStyle w:val="ListBullet"/>
        <w:numPr>
          <w:ilvl w:val="0"/>
          <w:numId w:val="0"/>
        </w:numPr>
        <w:ind w:left="360" w:hanging="360"/>
      </w:pPr>
    </w:p>
    <w:p w14:paraId="3AA305D4" w14:textId="77777777" w:rsidR="002C43AA" w:rsidRDefault="002C43AA" w:rsidP="002C43AA">
      <w:pPr>
        <w:pStyle w:val="ListBullet"/>
        <w:numPr>
          <w:ilvl w:val="0"/>
          <w:numId w:val="0"/>
        </w:numPr>
        <w:ind w:left="360" w:hanging="360"/>
      </w:pPr>
    </w:p>
    <w:p w14:paraId="3902BC2E" w14:textId="77777777" w:rsidR="002C43AA" w:rsidRDefault="002C43AA" w:rsidP="002C43AA">
      <w:pPr>
        <w:pStyle w:val="ListBullet"/>
        <w:numPr>
          <w:ilvl w:val="0"/>
          <w:numId w:val="0"/>
        </w:numPr>
        <w:ind w:left="360" w:hanging="360"/>
      </w:pPr>
    </w:p>
    <w:p w14:paraId="6B0C198C" w14:textId="77777777" w:rsidR="002C43AA" w:rsidRDefault="002C43AA" w:rsidP="002C43AA">
      <w:pPr>
        <w:pStyle w:val="ListBullet"/>
        <w:numPr>
          <w:ilvl w:val="0"/>
          <w:numId w:val="0"/>
        </w:numPr>
        <w:ind w:left="360" w:hanging="360"/>
      </w:pPr>
    </w:p>
    <w:p w14:paraId="496FE937" w14:textId="77777777" w:rsidR="00E95E80" w:rsidRDefault="00E95E80" w:rsidP="002C43AA">
      <w:pPr>
        <w:pStyle w:val="ListBullet"/>
        <w:numPr>
          <w:ilvl w:val="0"/>
          <w:numId w:val="0"/>
        </w:numPr>
        <w:ind w:left="360" w:hanging="360"/>
      </w:pPr>
    </w:p>
    <w:p w14:paraId="32593381" w14:textId="77777777" w:rsidR="00E95E80" w:rsidRDefault="00E95E80" w:rsidP="002C43AA">
      <w:pPr>
        <w:pStyle w:val="ListBullet"/>
        <w:numPr>
          <w:ilvl w:val="0"/>
          <w:numId w:val="0"/>
        </w:numPr>
        <w:ind w:left="360" w:hanging="360"/>
      </w:pPr>
    </w:p>
    <w:p w14:paraId="04190B81" w14:textId="77777777" w:rsidR="0051116F" w:rsidRDefault="00000000">
      <w:pPr>
        <w:pStyle w:val="Heading1"/>
      </w:pPr>
      <w:r>
        <w:lastRenderedPageBreak/>
        <w:t>8. Solution Components</w:t>
      </w:r>
    </w:p>
    <w:p w14:paraId="4FDB0311" w14:textId="77777777" w:rsidR="0051116F" w:rsidRDefault="00000000">
      <w:pPr>
        <w:pStyle w:val="Heading2"/>
      </w:pPr>
      <w:r>
        <w:t>8.1 Lightning Web Components</w:t>
      </w:r>
    </w:p>
    <w:tbl>
      <w:tblPr>
        <w:tblStyle w:val="LightGrid-Accent1"/>
        <w:tblW w:w="0" w:type="auto"/>
        <w:tblLook w:val="04A0" w:firstRow="1" w:lastRow="0" w:firstColumn="1" w:lastColumn="0" w:noHBand="0" w:noVBand="1"/>
      </w:tblPr>
      <w:tblGrid>
        <w:gridCol w:w="1647"/>
        <w:gridCol w:w="2772"/>
        <w:gridCol w:w="1825"/>
        <w:gridCol w:w="1592"/>
        <w:gridCol w:w="1740"/>
      </w:tblGrid>
      <w:tr w:rsidR="0051116F" w14:paraId="2AC1A6F0" w14:textId="77777777" w:rsidTr="002C43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7" w:type="dxa"/>
            <w:shd w:val="clear" w:color="auto" w:fill="1E3A8A"/>
          </w:tcPr>
          <w:p w14:paraId="20118DA7" w14:textId="77777777" w:rsidR="0051116F" w:rsidRDefault="00000000">
            <w:r>
              <w:rPr>
                <w:color w:val="FFFFFF"/>
              </w:rPr>
              <w:t>Related Object</w:t>
            </w:r>
          </w:p>
        </w:tc>
        <w:tc>
          <w:tcPr>
            <w:tcW w:w="2772" w:type="dxa"/>
            <w:shd w:val="clear" w:color="auto" w:fill="1E3A8A"/>
          </w:tcPr>
          <w:p w14:paraId="5C73F76A" w14:textId="77777777" w:rsidR="0051116F" w:rsidRDefault="00000000">
            <w:pPr>
              <w:cnfStyle w:val="100000000000" w:firstRow="1" w:lastRow="0" w:firstColumn="0" w:lastColumn="0" w:oddVBand="0" w:evenVBand="0" w:oddHBand="0" w:evenHBand="0" w:firstRowFirstColumn="0" w:firstRowLastColumn="0" w:lastRowFirstColumn="0" w:lastRowLastColumn="0"/>
            </w:pPr>
            <w:r>
              <w:rPr>
                <w:color w:val="FFFFFF"/>
              </w:rPr>
              <w:t>Name</w:t>
            </w:r>
          </w:p>
        </w:tc>
        <w:tc>
          <w:tcPr>
            <w:tcW w:w="1825" w:type="dxa"/>
            <w:shd w:val="clear" w:color="auto" w:fill="1E3A8A"/>
          </w:tcPr>
          <w:p w14:paraId="67E77CBD" w14:textId="77777777" w:rsidR="0051116F" w:rsidRDefault="00000000">
            <w:pPr>
              <w:cnfStyle w:val="100000000000" w:firstRow="1" w:lastRow="0" w:firstColumn="0" w:lastColumn="0" w:oddVBand="0" w:evenVBand="0" w:oddHBand="0" w:evenHBand="0" w:firstRowFirstColumn="0" w:firstRowLastColumn="0" w:lastRowFirstColumn="0" w:lastRowLastColumn="0"/>
            </w:pPr>
            <w:r>
              <w:rPr>
                <w:color w:val="FFFFFF"/>
              </w:rPr>
              <w:t>Description</w:t>
            </w:r>
          </w:p>
        </w:tc>
        <w:tc>
          <w:tcPr>
            <w:tcW w:w="1592" w:type="dxa"/>
            <w:shd w:val="clear" w:color="auto" w:fill="1E3A8A"/>
          </w:tcPr>
          <w:p w14:paraId="36A959B1" w14:textId="77777777" w:rsidR="0051116F" w:rsidRDefault="00000000">
            <w:pPr>
              <w:cnfStyle w:val="100000000000" w:firstRow="1" w:lastRow="0" w:firstColumn="0" w:lastColumn="0" w:oddVBand="0" w:evenVBand="0" w:oddHBand="0" w:evenHBand="0" w:firstRowFirstColumn="0" w:firstRowLastColumn="0" w:lastRowFirstColumn="0" w:lastRowLastColumn="0"/>
            </w:pPr>
            <w:r>
              <w:rPr>
                <w:color w:val="FFFFFF"/>
              </w:rPr>
              <w:t>Action</w:t>
            </w:r>
          </w:p>
        </w:tc>
        <w:tc>
          <w:tcPr>
            <w:tcW w:w="1740" w:type="dxa"/>
            <w:shd w:val="clear" w:color="auto" w:fill="1E3A8A"/>
          </w:tcPr>
          <w:p w14:paraId="19E2BEE2" w14:textId="77777777" w:rsidR="0051116F" w:rsidRDefault="00000000">
            <w:pPr>
              <w:cnfStyle w:val="100000000000" w:firstRow="1" w:lastRow="0" w:firstColumn="0" w:lastColumn="0" w:oddVBand="0" w:evenVBand="0" w:oddHBand="0" w:evenHBand="0" w:firstRowFirstColumn="0" w:firstRowLastColumn="0" w:lastRowFirstColumn="0" w:lastRowLastColumn="0"/>
            </w:pPr>
            <w:r>
              <w:rPr>
                <w:color w:val="FFFFFF"/>
              </w:rPr>
              <w:t>Notes</w:t>
            </w:r>
          </w:p>
        </w:tc>
      </w:tr>
      <w:tr w:rsidR="0051116F" w14:paraId="6364F55C" w14:textId="77777777" w:rsidTr="002C4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7" w:type="dxa"/>
          </w:tcPr>
          <w:p w14:paraId="622E1FED" w14:textId="77777777" w:rsidR="0051116F" w:rsidRDefault="00000000">
            <w:r>
              <w:t>Account</w:t>
            </w:r>
          </w:p>
        </w:tc>
        <w:tc>
          <w:tcPr>
            <w:tcW w:w="2772" w:type="dxa"/>
          </w:tcPr>
          <w:p w14:paraId="1E8B9FAA" w14:textId="77777777" w:rsidR="0051116F" w:rsidRDefault="00000000">
            <w:pPr>
              <w:cnfStyle w:val="000000100000" w:firstRow="0" w:lastRow="0" w:firstColumn="0" w:lastColumn="0" w:oddVBand="0" w:evenVBand="0" w:oddHBand="1" w:evenHBand="0" w:firstRowFirstColumn="0" w:firstRowLastColumn="0" w:lastRowFirstColumn="0" w:lastRowLastColumn="0"/>
            </w:pPr>
            <w:r>
              <w:t>wealth360Dashboard</w:t>
            </w:r>
          </w:p>
        </w:tc>
        <w:tc>
          <w:tcPr>
            <w:tcW w:w="1825" w:type="dxa"/>
          </w:tcPr>
          <w:p w14:paraId="6D790B0E" w14:textId="77777777" w:rsidR="0051116F" w:rsidRDefault="00000000">
            <w:pPr>
              <w:cnfStyle w:val="000000100000" w:firstRow="0" w:lastRow="0" w:firstColumn="0" w:lastColumn="0" w:oddVBand="0" w:evenVBand="0" w:oddHBand="1" w:evenHBand="0" w:firstRowFirstColumn="0" w:firstRowLastColumn="0" w:lastRowFirstColumn="0" w:lastRowLastColumn="0"/>
            </w:pPr>
            <w:r>
              <w:t>Main portfolio dashboard component displaying comprehensive portfolio information with real-time sync capability</w:t>
            </w:r>
          </w:p>
        </w:tc>
        <w:tc>
          <w:tcPr>
            <w:tcW w:w="1592" w:type="dxa"/>
          </w:tcPr>
          <w:p w14:paraId="57AA112B" w14:textId="77777777" w:rsidR="0051116F" w:rsidRDefault="00000000">
            <w:pPr>
              <w:cnfStyle w:val="000000100000" w:firstRow="0" w:lastRow="0" w:firstColumn="0" w:lastColumn="0" w:oddVBand="0" w:evenVBand="0" w:oddHBand="1" w:evenHBand="0" w:firstRowFirstColumn="0" w:firstRowLastColumn="0" w:lastRowFirstColumn="0" w:lastRowLastColumn="0"/>
            </w:pPr>
            <w:r>
              <w:t>New</w:t>
            </w:r>
          </w:p>
        </w:tc>
        <w:tc>
          <w:tcPr>
            <w:tcW w:w="1740" w:type="dxa"/>
          </w:tcPr>
          <w:p w14:paraId="32618CD7" w14:textId="77777777" w:rsidR="0051116F" w:rsidRDefault="00000000">
            <w:pPr>
              <w:cnfStyle w:val="000000100000" w:firstRow="0" w:lastRow="0" w:firstColumn="0" w:lastColumn="0" w:oddVBand="0" w:evenVBand="0" w:oddHBand="1" w:evenHBand="0" w:firstRowFirstColumn="0" w:firstRowLastColumn="0" w:lastRowFirstColumn="0" w:lastRowLastColumn="0"/>
            </w:pPr>
            <w:r>
              <w:t>Displays portfolio metrics, asset allocation charts, and transaction history with one-click sync</w:t>
            </w:r>
          </w:p>
        </w:tc>
      </w:tr>
    </w:tbl>
    <w:p w14:paraId="348B3875" w14:textId="77777777" w:rsidR="0051116F" w:rsidRDefault="0051116F"/>
    <w:p w14:paraId="5C019FE4" w14:textId="77777777" w:rsidR="0051116F" w:rsidRDefault="00000000">
      <w:pPr>
        <w:pStyle w:val="Heading2"/>
      </w:pPr>
      <w:r>
        <w:t>8.2 Business Logic - Apex Classes</w:t>
      </w:r>
    </w:p>
    <w:tbl>
      <w:tblPr>
        <w:tblStyle w:val="LightGrid-Accent1"/>
        <w:tblW w:w="0" w:type="auto"/>
        <w:tblLook w:val="04A0" w:firstRow="1" w:lastRow="0" w:firstColumn="1" w:lastColumn="0" w:noHBand="0" w:noVBand="1"/>
      </w:tblPr>
      <w:tblGrid>
        <w:gridCol w:w="2568"/>
        <w:gridCol w:w="2656"/>
        <w:gridCol w:w="2258"/>
        <w:gridCol w:w="711"/>
        <w:gridCol w:w="1383"/>
      </w:tblGrid>
      <w:tr w:rsidR="0051116F" w14:paraId="4780C451" w14:textId="77777777" w:rsidTr="005111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shd w:val="clear" w:color="auto" w:fill="1E3A8A"/>
          </w:tcPr>
          <w:p w14:paraId="455FE14B" w14:textId="77777777" w:rsidR="0051116F" w:rsidRDefault="00000000">
            <w:r>
              <w:rPr>
                <w:color w:val="FFFFFF"/>
              </w:rPr>
              <w:t>Related Object</w:t>
            </w:r>
          </w:p>
        </w:tc>
        <w:tc>
          <w:tcPr>
            <w:tcW w:w="1872" w:type="dxa"/>
            <w:shd w:val="clear" w:color="auto" w:fill="1E3A8A"/>
          </w:tcPr>
          <w:p w14:paraId="0A52D091" w14:textId="77777777" w:rsidR="0051116F" w:rsidRDefault="00000000">
            <w:pPr>
              <w:cnfStyle w:val="100000000000" w:firstRow="1" w:lastRow="0" w:firstColumn="0" w:lastColumn="0" w:oddVBand="0" w:evenVBand="0" w:oddHBand="0" w:evenHBand="0" w:firstRowFirstColumn="0" w:firstRowLastColumn="0" w:lastRowFirstColumn="0" w:lastRowLastColumn="0"/>
            </w:pPr>
            <w:r>
              <w:rPr>
                <w:color w:val="FFFFFF"/>
              </w:rPr>
              <w:t>Name</w:t>
            </w:r>
          </w:p>
        </w:tc>
        <w:tc>
          <w:tcPr>
            <w:tcW w:w="1872" w:type="dxa"/>
            <w:shd w:val="clear" w:color="auto" w:fill="1E3A8A"/>
          </w:tcPr>
          <w:p w14:paraId="261807BF" w14:textId="77777777" w:rsidR="0051116F" w:rsidRDefault="00000000">
            <w:pPr>
              <w:cnfStyle w:val="100000000000" w:firstRow="1" w:lastRow="0" w:firstColumn="0" w:lastColumn="0" w:oddVBand="0" w:evenVBand="0" w:oddHBand="0" w:evenHBand="0" w:firstRowFirstColumn="0" w:firstRowLastColumn="0" w:lastRowFirstColumn="0" w:lastRowLastColumn="0"/>
            </w:pPr>
            <w:r>
              <w:rPr>
                <w:color w:val="FFFFFF"/>
              </w:rPr>
              <w:t>Description</w:t>
            </w:r>
          </w:p>
        </w:tc>
        <w:tc>
          <w:tcPr>
            <w:tcW w:w="1872" w:type="dxa"/>
            <w:shd w:val="clear" w:color="auto" w:fill="1E3A8A"/>
          </w:tcPr>
          <w:p w14:paraId="02EDDF4A" w14:textId="77777777" w:rsidR="0051116F" w:rsidRDefault="00000000">
            <w:pPr>
              <w:cnfStyle w:val="100000000000" w:firstRow="1" w:lastRow="0" w:firstColumn="0" w:lastColumn="0" w:oddVBand="0" w:evenVBand="0" w:oddHBand="0" w:evenHBand="0" w:firstRowFirstColumn="0" w:firstRowLastColumn="0" w:lastRowFirstColumn="0" w:lastRowLastColumn="0"/>
            </w:pPr>
            <w:r>
              <w:rPr>
                <w:color w:val="FFFFFF"/>
              </w:rPr>
              <w:t>Action</w:t>
            </w:r>
          </w:p>
        </w:tc>
        <w:tc>
          <w:tcPr>
            <w:tcW w:w="1872" w:type="dxa"/>
            <w:shd w:val="clear" w:color="auto" w:fill="1E3A8A"/>
          </w:tcPr>
          <w:p w14:paraId="7A9BD67F" w14:textId="77777777" w:rsidR="0051116F" w:rsidRDefault="00000000">
            <w:pPr>
              <w:cnfStyle w:val="100000000000" w:firstRow="1" w:lastRow="0" w:firstColumn="0" w:lastColumn="0" w:oddVBand="0" w:evenVBand="0" w:oddHBand="0" w:evenHBand="0" w:firstRowFirstColumn="0" w:firstRowLastColumn="0" w:lastRowFirstColumn="0" w:lastRowLastColumn="0"/>
            </w:pPr>
            <w:r>
              <w:rPr>
                <w:color w:val="FFFFFF"/>
              </w:rPr>
              <w:t>Notes</w:t>
            </w:r>
          </w:p>
        </w:tc>
      </w:tr>
      <w:tr w:rsidR="0051116F" w14:paraId="479851C1" w14:textId="77777777" w:rsidTr="00511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1F843D9" w14:textId="77777777" w:rsidR="0051116F" w:rsidRDefault="00000000">
            <w:r>
              <w:t>Account</w:t>
            </w:r>
          </w:p>
        </w:tc>
        <w:tc>
          <w:tcPr>
            <w:tcW w:w="1872" w:type="dxa"/>
          </w:tcPr>
          <w:p w14:paraId="1C4FAF4E" w14:textId="77777777" w:rsidR="0051116F" w:rsidRDefault="00000000">
            <w:pPr>
              <w:cnfStyle w:val="000000100000" w:firstRow="0" w:lastRow="0" w:firstColumn="0" w:lastColumn="0" w:oddVBand="0" w:evenVBand="0" w:oddHBand="1" w:evenHBand="0" w:firstRowFirstColumn="0" w:firstRowLastColumn="0" w:lastRowFirstColumn="0" w:lastRowLastColumn="0"/>
            </w:pPr>
            <w:r>
              <w:t>CTRL_Wealth360Dashboard</w:t>
            </w:r>
          </w:p>
        </w:tc>
        <w:tc>
          <w:tcPr>
            <w:tcW w:w="1872" w:type="dxa"/>
          </w:tcPr>
          <w:p w14:paraId="38050426" w14:textId="77777777" w:rsidR="0051116F" w:rsidRDefault="00000000">
            <w:pPr>
              <w:cnfStyle w:val="000000100000" w:firstRow="0" w:lastRow="0" w:firstColumn="0" w:lastColumn="0" w:oddVBand="0" w:evenVBand="0" w:oddHBand="1" w:evenHBand="0" w:firstRowFirstColumn="0" w:firstRowLastColumn="0" w:lastRowFirstColumn="0" w:lastRowLastColumn="0"/>
            </w:pPr>
            <w:r>
              <w:t>Main controller for wealth360Dashboard LWC</w:t>
            </w:r>
          </w:p>
        </w:tc>
        <w:tc>
          <w:tcPr>
            <w:tcW w:w="1872" w:type="dxa"/>
          </w:tcPr>
          <w:p w14:paraId="337D0437" w14:textId="77777777" w:rsidR="0051116F" w:rsidRDefault="00000000">
            <w:pPr>
              <w:cnfStyle w:val="000000100000" w:firstRow="0" w:lastRow="0" w:firstColumn="0" w:lastColumn="0" w:oddVBand="0" w:evenVBand="0" w:oddHBand="1" w:evenHBand="0" w:firstRowFirstColumn="0" w:firstRowLastColumn="0" w:lastRowFirstColumn="0" w:lastRowLastColumn="0"/>
            </w:pPr>
            <w:r>
              <w:t>New</w:t>
            </w:r>
          </w:p>
        </w:tc>
        <w:tc>
          <w:tcPr>
            <w:tcW w:w="1872" w:type="dxa"/>
          </w:tcPr>
          <w:p w14:paraId="5E1786B9" w14:textId="77777777" w:rsidR="0051116F" w:rsidRDefault="00000000">
            <w:pPr>
              <w:cnfStyle w:val="000000100000" w:firstRow="0" w:lastRow="0" w:firstColumn="0" w:lastColumn="0" w:oddVBand="0" w:evenVBand="0" w:oddHBand="1" w:evenHBand="0" w:firstRowFirstColumn="0" w:firstRowLastColumn="0" w:lastRowFirstColumn="0" w:lastRowLastColumn="0"/>
            </w:pPr>
            <w:proofErr w:type="gramStart"/>
            <w:r>
              <w:t>Implements @</w:t>
            </w:r>
            <w:proofErr w:type="gramEnd"/>
            <w:r>
              <w:t>AuraEnabled methods with security enforcement</w:t>
            </w:r>
          </w:p>
        </w:tc>
      </w:tr>
      <w:tr w:rsidR="0051116F" w14:paraId="70DA84DC" w14:textId="77777777" w:rsidTr="005111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9853E31" w14:textId="77777777" w:rsidR="0051116F" w:rsidRDefault="00000000">
            <w:r>
              <w:t>Account</w:t>
            </w:r>
          </w:p>
        </w:tc>
        <w:tc>
          <w:tcPr>
            <w:tcW w:w="1872" w:type="dxa"/>
          </w:tcPr>
          <w:p w14:paraId="47AFB8EA" w14:textId="77777777" w:rsidR="0051116F" w:rsidRDefault="00000000">
            <w:pPr>
              <w:cnfStyle w:val="000000010000" w:firstRow="0" w:lastRow="0" w:firstColumn="0" w:lastColumn="0" w:oddVBand="0" w:evenVBand="0" w:oddHBand="0" w:evenHBand="1" w:firstRowFirstColumn="0" w:firstRowLastColumn="0" w:lastRowFirstColumn="0" w:lastRowLastColumn="0"/>
            </w:pPr>
            <w:r>
              <w:t>CTRL_Wealth360Dashboard_Test</w:t>
            </w:r>
          </w:p>
        </w:tc>
        <w:tc>
          <w:tcPr>
            <w:tcW w:w="1872" w:type="dxa"/>
          </w:tcPr>
          <w:p w14:paraId="3B55BE0D" w14:textId="77777777" w:rsidR="0051116F" w:rsidRDefault="00000000">
            <w:pPr>
              <w:cnfStyle w:val="000000010000" w:firstRow="0" w:lastRow="0" w:firstColumn="0" w:lastColumn="0" w:oddVBand="0" w:evenVBand="0" w:oddHBand="0" w:evenHBand="1" w:firstRowFirstColumn="0" w:firstRowLastColumn="0" w:lastRowFirstColumn="0" w:lastRowLastColumn="0"/>
            </w:pPr>
            <w:r>
              <w:t>Test class for CTRL_Wealth360Dashboard</w:t>
            </w:r>
          </w:p>
        </w:tc>
        <w:tc>
          <w:tcPr>
            <w:tcW w:w="1872" w:type="dxa"/>
          </w:tcPr>
          <w:p w14:paraId="6368D8C7" w14:textId="77777777" w:rsidR="0051116F" w:rsidRDefault="00000000">
            <w:pPr>
              <w:cnfStyle w:val="000000010000" w:firstRow="0" w:lastRow="0" w:firstColumn="0" w:lastColumn="0" w:oddVBand="0" w:evenVBand="0" w:oddHBand="0" w:evenHBand="1" w:firstRowFirstColumn="0" w:firstRowLastColumn="0" w:lastRowFirstColumn="0" w:lastRowLastColumn="0"/>
            </w:pPr>
            <w:r>
              <w:t>New</w:t>
            </w:r>
          </w:p>
        </w:tc>
        <w:tc>
          <w:tcPr>
            <w:tcW w:w="1872" w:type="dxa"/>
          </w:tcPr>
          <w:p w14:paraId="48514540" w14:textId="77777777" w:rsidR="0051116F" w:rsidRDefault="00000000">
            <w:pPr>
              <w:cnfStyle w:val="000000010000" w:firstRow="0" w:lastRow="0" w:firstColumn="0" w:lastColumn="0" w:oddVBand="0" w:evenVBand="0" w:oddHBand="0" w:evenHBand="1" w:firstRowFirstColumn="0" w:firstRowLastColumn="0" w:lastRowFirstColumn="0" w:lastRowLastColumn="0"/>
            </w:pPr>
            <w:r>
              <w:t>Achieves 100% code coverage with positive and negative test scenarios</w:t>
            </w:r>
          </w:p>
        </w:tc>
      </w:tr>
      <w:tr w:rsidR="0051116F" w14:paraId="75700993" w14:textId="77777777" w:rsidTr="00511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A27D93F" w14:textId="77777777" w:rsidR="0051116F" w:rsidRDefault="00000000">
            <w:r>
              <w:t>FinServ__FinancialAccount__c</w:t>
            </w:r>
          </w:p>
        </w:tc>
        <w:tc>
          <w:tcPr>
            <w:tcW w:w="1872" w:type="dxa"/>
          </w:tcPr>
          <w:p w14:paraId="35C5F9F6" w14:textId="77777777" w:rsidR="0051116F" w:rsidRDefault="00000000">
            <w:pPr>
              <w:cnfStyle w:val="000000100000" w:firstRow="0" w:lastRow="0" w:firstColumn="0" w:lastColumn="0" w:oddVBand="0" w:evenVBand="0" w:oddHBand="1" w:evenHBand="0" w:firstRowFirstColumn="0" w:firstRowLastColumn="0" w:lastRowFirstColumn="0" w:lastRowLastColumn="0"/>
            </w:pPr>
            <w:r>
              <w:t>SRV_InvestmentPortfolio</w:t>
            </w:r>
          </w:p>
        </w:tc>
        <w:tc>
          <w:tcPr>
            <w:tcW w:w="1872" w:type="dxa"/>
          </w:tcPr>
          <w:p w14:paraId="0713356D" w14:textId="77777777" w:rsidR="0051116F" w:rsidRDefault="00000000">
            <w:pPr>
              <w:cnfStyle w:val="000000100000" w:firstRow="0" w:lastRow="0" w:firstColumn="0" w:lastColumn="0" w:oddVBand="0" w:evenVBand="0" w:oddHBand="1" w:evenHBand="0" w:firstRowFirstColumn="0" w:firstRowLastColumn="0" w:lastRowFirstColumn="0" w:lastRowLastColumn="0"/>
            </w:pPr>
            <w:r>
              <w:t>Core business logic service for portfolio data processing</w:t>
            </w:r>
          </w:p>
        </w:tc>
        <w:tc>
          <w:tcPr>
            <w:tcW w:w="1872" w:type="dxa"/>
          </w:tcPr>
          <w:p w14:paraId="06F54F06" w14:textId="77777777" w:rsidR="0051116F" w:rsidRDefault="00000000">
            <w:pPr>
              <w:cnfStyle w:val="000000100000" w:firstRow="0" w:lastRow="0" w:firstColumn="0" w:lastColumn="0" w:oddVBand="0" w:evenVBand="0" w:oddHBand="1" w:evenHBand="0" w:firstRowFirstColumn="0" w:firstRowLastColumn="0" w:lastRowFirstColumn="0" w:lastRowLastColumn="0"/>
            </w:pPr>
            <w:r>
              <w:t>New</w:t>
            </w:r>
          </w:p>
        </w:tc>
        <w:tc>
          <w:tcPr>
            <w:tcW w:w="1872" w:type="dxa"/>
          </w:tcPr>
          <w:p w14:paraId="0BE5440B" w14:textId="77777777" w:rsidR="0051116F" w:rsidRDefault="00000000">
            <w:pPr>
              <w:cnfStyle w:val="000000100000" w:firstRow="0" w:lastRow="0" w:firstColumn="0" w:lastColumn="0" w:oddVBand="0" w:evenVBand="0" w:oddHBand="1" w:evenHBand="0" w:firstRowFirstColumn="0" w:firstRowLastColumn="0" w:lastRowFirstColumn="0" w:lastRowLastColumn="0"/>
            </w:pPr>
            <w:r>
              <w:t>Handles field mapping, data transformation, and bulk DML operations</w:t>
            </w:r>
          </w:p>
        </w:tc>
      </w:tr>
      <w:tr w:rsidR="0051116F" w14:paraId="279E4FC5" w14:textId="77777777" w:rsidTr="005111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62C335A" w14:textId="77777777" w:rsidR="0051116F" w:rsidRDefault="00000000">
            <w:r>
              <w:t>FinServ__FinancialAccount__c</w:t>
            </w:r>
          </w:p>
        </w:tc>
        <w:tc>
          <w:tcPr>
            <w:tcW w:w="1872" w:type="dxa"/>
          </w:tcPr>
          <w:p w14:paraId="48BAF3B7" w14:textId="77777777" w:rsidR="0051116F" w:rsidRDefault="00000000">
            <w:pPr>
              <w:cnfStyle w:val="000000010000" w:firstRow="0" w:lastRow="0" w:firstColumn="0" w:lastColumn="0" w:oddVBand="0" w:evenVBand="0" w:oddHBand="0" w:evenHBand="1" w:firstRowFirstColumn="0" w:firstRowLastColumn="0" w:lastRowFirstColumn="0" w:lastRowLastColumn="0"/>
            </w:pPr>
            <w:r>
              <w:t>SRV_InvestmentPortfolio_Test</w:t>
            </w:r>
          </w:p>
        </w:tc>
        <w:tc>
          <w:tcPr>
            <w:tcW w:w="1872" w:type="dxa"/>
          </w:tcPr>
          <w:p w14:paraId="47247C29" w14:textId="77777777" w:rsidR="0051116F" w:rsidRDefault="00000000">
            <w:pPr>
              <w:cnfStyle w:val="000000010000" w:firstRow="0" w:lastRow="0" w:firstColumn="0" w:lastColumn="0" w:oddVBand="0" w:evenVBand="0" w:oddHBand="0" w:evenHBand="1" w:firstRowFirstColumn="0" w:firstRowLastColumn="0" w:lastRowFirstColumn="0" w:lastRowLastColumn="0"/>
            </w:pPr>
            <w:r>
              <w:t>Test class for SRV_InvestmentPortfolio</w:t>
            </w:r>
          </w:p>
        </w:tc>
        <w:tc>
          <w:tcPr>
            <w:tcW w:w="1872" w:type="dxa"/>
          </w:tcPr>
          <w:p w14:paraId="5DBC1213" w14:textId="77777777" w:rsidR="0051116F" w:rsidRDefault="00000000">
            <w:pPr>
              <w:cnfStyle w:val="000000010000" w:firstRow="0" w:lastRow="0" w:firstColumn="0" w:lastColumn="0" w:oddVBand="0" w:evenVBand="0" w:oddHBand="0" w:evenHBand="1" w:firstRowFirstColumn="0" w:firstRowLastColumn="0" w:lastRowFirstColumn="0" w:lastRowLastColumn="0"/>
            </w:pPr>
            <w:r>
              <w:t>New</w:t>
            </w:r>
          </w:p>
        </w:tc>
        <w:tc>
          <w:tcPr>
            <w:tcW w:w="1872" w:type="dxa"/>
          </w:tcPr>
          <w:p w14:paraId="130E534C" w14:textId="77777777" w:rsidR="0051116F" w:rsidRDefault="00000000">
            <w:pPr>
              <w:cnfStyle w:val="000000010000" w:firstRow="0" w:lastRow="0" w:firstColumn="0" w:lastColumn="0" w:oddVBand="0" w:evenVBand="0" w:oddHBand="0" w:evenHBand="1" w:firstRowFirstColumn="0" w:firstRowLastColumn="0" w:lastRowFirstColumn="0" w:lastRowLastColumn="0"/>
            </w:pPr>
            <w:r>
              <w:t xml:space="preserve">Tests all service methods </w:t>
            </w:r>
            <w:r>
              <w:lastRenderedPageBreak/>
              <w:t>with bulk data scenarios</w:t>
            </w:r>
          </w:p>
        </w:tc>
      </w:tr>
      <w:tr w:rsidR="0051116F" w14:paraId="60946D0C" w14:textId="77777777" w:rsidTr="00511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F670524" w14:textId="77777777" w:rsidR="0051116F" w:rsidRDefault="00000000">
            <w:r>
              <w:lastRenderedPageBreak/>
              <w:t>FinServ__FinancialAccount__c</w:t>
            </w:r>
          </w:p>
        </w:tc>
        <w:tc>
          <w:tcPr>
            <w:tcW w:w="1872" w:type="dxa"/>
          </w:tcPr>
          <w:p w14:paraId="2E3D2858" w14:textId="77777777" w:rsidR="0051116F" w:rsidRDefault="00000000">
            <w:pPr>
              <w:cnfStyle w:val="000000100000" w:firstRow="0" w:lastRow="0" w:firstColumn="0" w:lastColumn="0" w:oddVBand="0" w:evenVBand="0" w:oddHBand="1" w:evenHBand="0" w:firstRowFirstColumn="0" w:firstRowLastColumn="0" w:lastRowFirstColumn="0" w:lastRowLastColumn="0"/>
            </w:pPr>
            <w:r>
              <w:t>SRV_InvestmentPortfolioAPI</w:t>
            </w:r>
          </w:p>
        </w:tc>
        <w:tc>
          <w:tcPr>
            <w:tcW w:w="1872" w:type="dxa"/>
          </w:tcPr>
          <w:p w14:paraId="7B4191F4" w14:textId="77777777" w:rsidR="0051116F" w:rsidRDefault="00000000">
            <w:pPr>
              <w:cnfStyle w:val="000000100000" w:firstRow="0" w:lastRow="0" w:firstColumn="0" w:lastColumn="0" w:oddVBand="0" w:evenVBand="0" w:oddHBand="1" w:evenHBand="0" w:firstRowFirstColumn="0" w:firstRowLastColumn="0" w:lastRowFirstColumn="0" w:lastRowLastColumn="0"/>
            </w:pPr>
            <w:r>
              <w:t>External API integration service</w:t>
            </w:r>
          </w:p>
        </w:tc>
        <w:tc>
          <w:tcPr>
            <w:tcW w:w="1872" w:type="dxa"/>
          </w:tcPr>
          <w:p w14:paraId="1D89439D" w14:textId="77777777" w:rsidR="0051116F" w:rsidRDefault="00000000">
            <w:pPr>
              <w:cnfStyle w:val="000000100000" w:firstRow="0" w:lastRow="0" w:firstColumn="0" w:lastColumn="0" w:oddVBand="0" w:evenVBand="0" w:oddHBand="1" w:evenHBand="0" w:firstRowFirstColumn="0" w:firstRowLastColumn="0" w:lastRowFirstColumn="0" w:lastRowLastColumn="0"/>
            </w:pPr>
            <w:r>
              <w:t>New</w:t>
            </w:r>
          </w:p>
        </w:tc>
        <w:tc>
          <w:tcPr>
            <w:tcW w:w="1872" w:type="dxa"/>
          </w:tcPr>
          <w:p w14:paraId="35F3AF2F" w14:textId="77777777" w:rsidR="0051116F" w:rsidRDefault="00000000">
            <w:pPr>
              <w:cnfStyle w:val="000000100000" w:firstRow="0" w:lastRow="0" w:firstColumn="0" w:lastColumn="0" w:oddVBand="0" w:evenVBand="0" w:oddHBand="1" w:evenHBand="0" w:firstRowFirstColumn="0" w:firstRowLastColumn="0" w:lastRowFirstColumn="0" w:lastRowLastColumn="0"/>
            </w:pPr>
            <w:r>
              <w:t>Manages HTTP callouts, OAuth authentication, and retry logic</w:t>
            </w:r>
          </w:p>
        </w:tc>
      </w:tr>
      <w:tr w:rsidR="0051116F" w14:paraId="499207B3" w14:textId="77777777" w:rsidTr="005111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928506F" w14:textId="77777777" w:rsidR="0051116F" w:rsidRDefault="00000000">
            <w:r>
              <w:t>FinServ__FinancialAccount__c</w:t>
            </w:r>
          </w:p>
        </w:tc>
        <w:tc>
          <w:tcPr>
            <w:tcW w:w="1872" w:type="dxa"/>
          </w:tcPr>
          <w:p w14:paraId="5AA27B74" w14:textId="77777777" w:rsidR="0051116F" w:rsidRDefault="00000000">
            <w:pPr>
              <w:cnfStyle w:val="000000010000" w:firstRow="0" w:lastRow="0" w:firstColumn="0" w:lastColumn="0" w:oddVBand="0" w:evenVBand="0" w:oddHBand="0" w:evenHBand="1" w:firstRowFirstColumn="0" w:firstRowLastColumn="0" w:lastRowFirstColumn="0" w:lastRowLastColumn="0"/>
            </w:pPr>
            <w:r>
              <w:t>SRV_InvestmentPortfolioAPI_Test</w:t>
            </w:r>
          </w:p>
        </w:tc>
        <w:tc>
          <w:tcPr>
            <w:tcW w:w="1872" w:type="dxa"/>
          </w:tcPr>
          <w:p w14:paraId="2666F5C5" w14:textId="77777777" w:rsidR="0051116F" w:rsidRDefault="00000000">
            <w:pPr>
              <w:cnfStyle w:val="000000010000" w:firstRow="0" w:lastRow="0" w:firstColumn="0" w:lastColumn="0" w:oddVBand="0" w:evenVBand="0" w:oddHBand="0" w:evenHBand="1" w:firstRowFirstColumn="0" w:firstRowLastColumn="0" w:lastRowFirstColumn="0" w:lastRowLastColumn="0"/>
            </w:pPr>
            <w:r>
              <w:t>Test class for SRV_InvestmentPortfolioAPI</w:t>
            </w:r>
          </w:p>
        </w:tc>
        <w:tc>
          <w:tcPr>
            <w:tcW w:w="1872" w:type="dxa"/>
          </w:tcPr>
          <w:p w14:paraId="56EF5E3B" w14:textId="77777777" w:rsidR="0051116F" w:rsidRDefault="00000000">
            <w:pPr>
              <w:cnfStyle w:val="000000010000" w:firstRow="0" w:lastRow="0" w:firstColumn="0" w:lastColumn="0" w:oddVBand="0" w:evenVBand="0" w:oddHBand="0" w:evenHBand="1" w:firstRowFirstColumn="0" w:firstRowLastColumn="0" w:lastRowFirstColumn="0" w:lastRowLastColumn="0"/>
            </w:pPr>
            <w:r>
              <w:t>New</w:t>
            </w:r>
          </w:p>
        </w:tc>
        <w:tc>
          <w:tcPr>
            <w:tcW w:w="1872" w:type="dxa"/>
          </w:tcPr>
          <w:p w14:paraId="37FEEB34" w14:textId="77777777" w:rsidR="0051116F" w:rsidRDefault="00000000">
            <w:pPr>
              <w:cnfStyle w:val="000000010000" w:firstRow="0" w:lastRow="0" w:firstColumn="0" w:lastColumn="0" w:oddVBand="0" w:evenVBand="0" w:oddHBand="0" w:evenHBand="1" w:firstRowFirstColumn="0" w:firstRowLastColumn="0" w:lastRowFirstColumn="0" w:lastRowLastColumn="0"/>
            </w:pPr>
            <w:r>
              <w:t>Uses mock HTTP responses for comprehensive API testing</w:t>
            </w:r>
          </w:p>
        </w:tc>
      </w:tr>
      <w:tr w:rsidR="0051116F" w14:paraId="2C011A21" w14:textId="77777777" w:rsidTr="00511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23E47C1" w14:textId="77777777" w:rsidR="0051116F" w:rsidRDefault="00000000">
            <w:r>
              <w:t>FinServ__FinancialAccount__c</w:t>
            </w:r>
          </w:p>
        </w:tc>
        <w:tc>
          <w:tcPr>
            <w:tcW w:w="1872" w:type="dxa"/>
          </w:tcPr>
          <w:p w14:paraId="2A5375E8" w14:textId="77777777" w:rsidR="0051116F" w:rsidRDefault="00000000">
            <w:pPr>
              <w:cnfStyle w:val="000000100000" w:firstRow="0" w:lastRow="0" w:firstColumn="0" w:lastColumn="0" w:oddVBand="0" w:evenVBand="0" w:oddHBand="1" w:evenHBand="0" w:firstRowFirstColumn="0" w:firstRowLastColumn="0" w:lastRowFirstColumn="0" w:lastRowLastColumn="0"/>
            </w:pPr>
            <w:r>
              <w:t>DTO_Wealth360Dashboard</w:t>
            </w:r>
          </w:p>
        </w:tc>
        <w:tc>
          <w:tcPr>
            <w:tcW w:w="1872" w:type="dxa"/>
          </w:tcPr>
          <w:p w14:paraId="5EDF0100" w14:textId="77777777" w:rsidR="0051116F" w:rsidRDefault="00000000">
            <w:pPr>
              <w:cnfStyle w:val="000000100000" w:firstRow="0" w:lastRow="0" w:firstColumn="0" w:lastColumn="0" w:oddVBand="0" w:evenVBand="0" w:oddHBand="1" w:evenHBand="0" w:firstRowFirstColumn="0" w:firstRowLastColumn="0" w:lastRowFirstColumn="0" w:lastRowLastColumn="0"/>
            </w:pPr>
            <w:r>
              <w:t>Data transfer objects for clean layer communication</w:t>
            </w:r>
          </w:p>
        </w:tc>
        <w:tc>
          <w:tcPr>
            <w:tcW w:w="1872" w:type="dxa"/>
          </w:tcPr>
          <w:p w14:paraId="2C3644ED" w14:textId="77777777" w:rsidR="0051116F" w:rsidRDefault="00000000">
            <w:pPr>
              <w:cnfStyle w:val="000000100000" w:firstRow="0" w:lastRow="0" w:firstColumn="0" w:lastColumn="0" w:oddVBand="0" w:evenVBand="0" w:oddHBand="1" w:evenHBand="0" w:firstRowFirstColumn="0" w:firstRowLastColumn="0" w:lastRowFirstColumn="0" w:lastRowLastColumn="0"/>
            </w:pPr>
            <w:r>
              <w:t>New</w:t>
            </w:r>
          </w:p>
        </w:tc>
        <w:tc>
          <w:tcPr>
            <w:tcW w:w="1872" w:type="dxa"/>
          </w:tcPr>
          <w:p w14:paraId="38FF0F77" w14:textId="77777777" w:rsidR="0051116F" w:rsidRDefault="00000000">
            <w:pPr>
              <w:cnfStyle w:val="000000100000" w:firstRow="0" w:lastRow="0" w:firstColumn="0" w:lastColumn="0" w:oddVBand="0" w:evenVBand="0" w:oddHBand="1" w:evenHBand="0" w:firstRowFirstColumn="0" w:firstRowLastColumn="0" w:lastRowFirstColumn="0" w:lastRowLastColumn="0"/>
            </w:pPr>
            <w:r>
              <w:t>Wrapper classes for API responses and UI data structures</w:t>
            </w:r>
          </w:p>
        </w:tc>
      </w:tr>
      <w:tr w:rsidR="0051116F" w14:paraId="78606BA1" w14:textId="77777777" w:rsidTr="005111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1542BEB" w14:textId="77777777" w:rsidR="0051116F" w:rsidRDefault="00000000">
            <w:r>
              <w:t>FinServ__FinancialAccount__c</w:t>
            </w:r>
          </w:p>
        </w:tc>
        <w:tc>
          <w:tcPr>
            <w:tcW w:w="1872" w:type="dxa"/>
          </w:tcPr>
          <w:p w14:paraId="5525BE98" w14:textId="77777777" w:rsidR="0051116F" w:rsidRDefault="00000000">
            <w:pPr>
              <w:cnfStyle w:val="000000010000" w:firstRow="0" w:lastRow="0" w:firstColumn="0" w:lastColumn="0" w:oddVBand="0" w:evenVBand="0" w:oddHBand="0" w:evenHBand="1" w:firstRowFirstColumn="0" w:firstRowLastColumn="0" w:lastRowFirstColumn="0" w:lastRowLastColumn="0"/>
            </w:pPr>
            <w:r>
              <w:t>DTO_Wealth360Dashboard_Test</w:t>
            </w:r>
          </w:p>
        </w:tc>
        <w:tc>
          <w:tcPr>
            <w:tcW w:w="1872" w:type="dxa"/>
          </w:tcPr>
          <w:p w14:paraId="240DC076" w14:textId="77777777" w:rsidR="0051116F" w:rsidRDefault="00000000">
            <w:pPr>
              <w:cnfStyle w:val="000000010000" w:firstRow="0" w:lastRow="0" w:firstColumn="0" w:lastColumn="0" w:oddVBand="0" w:evenVBand="0" w:oddHBand="0" w:evenHBand="1" w:firstRowFirstColumn="0" w:firstRowLastColumn="0" w:lastRowFirstColumn="0" w:lastRowLastColumn="0"/>
            </w:pPr>
            <w:r>
              <w:t>Test class for DTO_Wealth360Dashboard</w:t>
            </w:r>
          </w:p>
        </w:tc>
        <w:tc>
          <w:tcPr>
            <w:tcW w:w="1872" w:type="dxa"/>
          </w:tcPr>
          <w:p w14:paraId="3E9D3048" w14:textId="77777777" w:rsidR="0051116F" w:rsidRDefault="00000000">
            <w:pPr>
              <w:cnfStyle w:val="000000010000" w:firstRow="0" w:lastRow="0" w:firstColumn="0" w:lastColumn="0" w:oddVBand="0" w:evenVBand="0" w:oddHBand="0" w:evenHBand="1" w:firstRowFirstColumn="0" w:firstRowLastColumn="0" w:lastRowFirstColumn="0" w:lastRowLastColumn="0"/>
            </w:pPr>
            <w:r>
              <w:t>New</w:t>
            </w:r>
          </w:p>
        </w:tc>
        <w:tc>
          <w:tcPr>
            <w:tcW w:w="1872" w:type="dxa"/>
          </w:tcPr>
          <w:p w14:paraId="2F520396" w14:textId="77777777" w:rsidR="0051116F" w:rsidRDefault="00000000">
            <w:pPr>
              <w:cnfStyle w:val="000000010000" w:firstRow="0" w:lastRow="0" w:firstColumn="0" w:lastColumn="0" w:oddVBand="0" w:evenVBand="0" w:oddHBand="0" w:evenHBand="1" w:firstRowFirstColumn="0" w:firstRowLastColumn="0" w:lastRowFirstColumn="0" w:lastRowLastColumn="0"/>
            </w:pPr>
            <w:r>
              <w:t>Validates wrapper class serialization and deserialization</w:t>
            </w:r>
          </w:p>
        </w:tc>
      </w:tr>
      <w:tr w:rsidR="0051116F" w14:paraId="19BD16B0" w14:textId="77777777" w:rsidTr="00511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60DED09" w14:textId="77777777" w:rsidR="0051116F" w:rsidRDefault="00000000">
            <w:r>
              <w:t>Account</w:t>
            </w:r>
          </w:p>
        </w:tc>
        <w:tc>
          <w:tcPr>
            <w:tcW w:w="1872" w:type="dxa"/>
          </w:tcPr>
          <w:p w14:paraId="7F4B3B52" w14:textId="77777777" w:rsidR="0051116F" w:rsidRDefault="00000000">
            <w:pPr>
              <w:cnfStyle w:val="000000100000" w:firstRow="0" w:lastRow="0" w:firstColumn="0" w:lastColumn="0" w:oddVBand="0" w:evenVBand="0" w:oddHBand="1" w:evenHBand="0" w:firstRowFirstColumn="0" w:firstRowLastColumn="0" w:lastRowFirstColumn="0" w:lastRowLastColumn="0"/>
            </w:pPr>
            <w:r>
              <w:t>MOCK_InvestmentPortfolioAPI</w:t>
            </w:r>
          </w:p>
        </w:tc>
        <w:tc>
          <w:tcPr>
            <w:tcW w:w="1872" w:type="dxa"/>
          </w:tcPr>
          <w:p w14:paraId="042FBCD1" w14:textId="77777777" w:rsidR="0051116F" w:rsidRDefault="00000000">
            <w:pPr>
              <w:cnfStyle w:val="000000100000" w:firstRow="0" w:lastRow="0" w:firstColumn="0" w:lastColumn="0" w:oddVBand="0" w:evenVBand="0" w:oddHBand="1" w:evenHBand="0" w:firstRowFirstColumn="0" w:firstRowLastColumn="0" w:lastRowFirstColumn="0" w:lastRowLastColumn="0"/>
            </w:pPr>
            <w:r>
              <w:t>Mock HTTP callout class for testing</w:t>
            </w:r>
          </w:p>
        </w:tc>
        <w:tc>
          <w:tcPr>
            <w:tcW w:w="1872" w:type="dxa"/>
          </w:tcPr>
          <w:p w14:paraId="366B5380" w14:textId="77777777" w:rsidR="0051116F" w:rsidRDefault="00000000">
            <w:pPr>
              <w:cnfStyle w:val="000000100000" w:firstRow="0" w:lastRow="0" w:firstColumn="0" w:lastColumn="0" w:oddVBand="0" w:evenVBand="0" w:oddHBand="1" w:evenHBand="0" w:firstRowFirstColumn="0" w:firstRowLastColumn="0" w:lastRowFirstColumn="0" w:lastRowLastColumn="0"/>
            </w:pPr>
            <w:r>
              <w:t>New</w:t>
            </w:r>
          </w:p>
        </w:tc>
        <w:tc>
          <w:tcPr>
            <w:tcW w:w="1872" w:type="dxa"/>
          </w:tcPr>
          <w:p w14:paraId="4E6F2A78" w14:textId="77777777" w:rsidR="0051116F" w:rsidRDefault="00000000">
            <w:pPr>
              <w:cnfStyle w:val="000000100000" w:firstRow="0" w:lastRow="0" w:firstColumn="0" w:lastColumn="0" w:oddVBand="0" w:evenVBand="0" w:oddHBand="1" w:evenHBand="0" w:firstRowFirstColumn="0" w:firstRowLastColumn="0" w:lastRowFirstColumn="0" w:lastRowLastColumn="0"/>
            </w:pPr>
            <w:r>
              <w:t>Implements HttpCalloutMock for unit test isolation</w:t>
            </w:r>
          </w:p>
        </w:tc>
      </w:tr>
      <w:tr w:rsidR="0051116F" w14:paraId="00BFB433" w14:textId="77777777" w:rsidTr="005111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61C104B" w14:textId="77777777" w:rsidR="0051116F" w:rsidRDefault="00000000">
            <w:r>
              <w:t>Account</w:t>
            </w:r>
          </w:p>
        </w:tc>
        <w:tc>
          <w:tcPr>
            <w:tcW w:w="1872" w:type="dxa"/>
          </w:tcPr>
          <w:p w14:paraId="7DA9C31E" w14:textId="77777777" w:rsidR="0051116F" w:rsidRDefault="00000000">
            <w:pPr>
              <w:cnfStyle w:val="000000010000" w:firstRow="0" w:lastRow="0" w:firstColumn="0" w:lastColumn="0" w:oddVBand="0" w:evenVBand="0" w:oddHBand="0" w:evenHBand="1" w:firstRowFirstColumn="0" w:firstRowLastColumn="0" w:lastRowFirstColumn="0" w:lastRowLastColumn="0"/>
            </w:pPr>
            <w:r>
              <w:t>TEST_DataFactory</w:t>
            </w:r>
          </w:p>
        </w:tc>
        <w:tc>
          <w:tcPr>
            <w:tcW w:w="1872" w:type="dxa"/>
          </w:tcPr>
          <w:p w14:paraId="74AF46BD" w14:textId="77777777" w:rsidR="0051116F" w:rsidRDefault="00000000">
            <w:pPr>
              <w:cnfStyle w:val="000000010000" w:firstRow="0" w:lastRow="0" w:firstColumn="0" w:lastColumn="0" w:oddVBand="0" w:evenVBand="0" w:oddHBand="0" w:evenHBand="1" w:firstRowFirstColumn="0" w:firstRowLastColumn="0" w:lastRowFirstColumn="0" w:lastRowLastColumn="0"/>
            </w:pPr>
            <w:r>
              <w:t>Centralized test data factory</w:t>
            </w:r>
          </w:p>
        </w:tc>
        <w:tc>
          <w:tcPr>
            <w:tcW w:w="1872" w:type="dxa"/>
          </w:tcPr>
          <w:p w14:paraId="0339AFC8" w14:textId="77777777" w:rsidR="0051116F" w:rsidRDefault="00000000">
            <w:pPr>
              <w:cnfStyle w:val="000000010000" w:firstRow="0" w:lastRow="0" w:firstColumn="0" w:lastColumn="0" w:oddVBand="0" w:evenVBand="0" w:oddHBand="0" w:evenHBand="1" w:firstRowFirstColumn="0" w:firstRowLastColumn="0" w:lastRowFirstColumn="0" w:lastRowLastColumn="0"/>
            </w:pPr>
            <w:r>
              <w:t>New</w:t>
            </w:r>
          </w:p>
        </w:tc>
        <w:tc>
          <w:tcPr>
            <w:tcW w:w="1872" w:type="dxa"/>
          </w:tcPr>
          <w:p w14:paraId="57194D84" w14:textId="77777777" w:rsidR="0051116F" w:rsidRDefault="00000000">
            <w:pPr>
              <w:cnfStyle w:val="000000010000" w:firstRow="0" w:lastRow="0" w:firstColumn="0" w:lastColumn="0" w:oddVBand="0" w:evenVBand="0" w:oddHBand="0" w:evenHBand="1" w:firstRowFirstColumn="0" w:firstRowLastColumn="0" w:lastRowFirstColumn="0" w:lastRowLastColumn="0"/>
            </w:pPr>
            <w:r>
              <w:t>Creates Account, Financial Account, Holdings, and Transaction test data</w:t>
            </w:r>
          </w:p>
        </w:tc>
      </w:tr>
      <w:tr w:rsidR="0051116F" w14:paraId="637DB5BB" w14:textId="77777777" w:rsidTr="00511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570BA94" w14:textId="77777777" w:rsidR="0051116F" w:rsidRDefault="00000000">
            <w:r>
              <w:t>Account</w:t>
            </w:r>
          </w:p>
        </w:tc>
        <w:tc>
          <w:tcPr>
            <w:tcW w:w="1872" w:type="dxa"/>
          </w:tcPr>
          <w:p w14:paraId="60B2A67E" w14:textId="77777777" w:rsidR="0051116F" w:rsidRDefault="00000000">
            <w:pPr>
              <w:cnfStyle w:val="000000100000" w:firstRow="0" w:lastRow="0" w:firstColumn="0" w:lastColumn="0" w:oddVBand="0" w:evenVBand="0" w:oddHBand="1" w:evenHBand="0" w:firstRowFirstColumn="0" w:firstRowLastColumn="0" w:lastRowFirstColumn="0" w:lastRowLastColumn="0"/>
            </w:pPr>
            <w:r>
              <w:t>TEST_DataFactory_Test</w:t>
            </w:r>
          </w:p>
        </w:tc>
        <w:tc>
          <w:tcPr>
            <w:tcW w:w="1872" w:type="dxa"/>
          </w:tcPr>
          <w:p w14:paraId="40AA1633" w14:textId="77777777" w:rsidR="0051116F" w:rsidRDefault="00000000">
            <w:pPr>
              <w:cnfStyle w:val="000000100000" w:firstRow="0" w:lastRow="0" w:firstColumn="0" w:lastColumn="0" w:oddVBand="0" w:evenVBand="0" w:oddHBand="1" w:evenHBand="0" w:firstRowFirstColumn="0" w:firstRowLastColumn="0" w:lastRowFirstColumn="0" w:lastRowLastColumn="0"/>
            </w:pPr>
            <w:r>
              <w:t>Test class for TEST_DataFactory</w:t>
            </w:r>
          </w:p>
        </w:tc>
        <w:tc>
          <w:tcPr>
            <w:tcW w:w="1872" w:type="dxa"/>
          </w:tcPr>
          <w:p w14:paraId="582287FB" w14:textId="77777777" w:rsidR="0051116F" w:rsidRDefault="00000000">
            <w:pPr>
              <w:cnfStyle w:val="000000100000" w:firstRow="0" w:lastRow="0" w:firstColumn="0" w:lastColumn="0" w:oddVBand="0" w:evenVBand="0" w:oddHBand="1" w:evenHBand="0" w:firstRowFirstColumn="0" w:firstRowLastColumn="0" w:lastRowFirstColumn="0" w:lastRowLastColumn="0"/>
            </w:pPr>
            <w:r>
              <w:t>New</w:t>
            </w:r>
          </w:p>
        </w:tc>
        <w:tc>
          <w:tcPr>
            <w:tcW w:w="1872" w:type="dxa"/>
          </w:tcPr>
          <w:p w14:paraId="3FC77FC6" w14:textId="77777777" w:rsidR="0051116F" w:rsidRDefault="00000000">
            <w:pPr>
              <w:cnfStyle w:val="000000100000" w:firstRow="0" w:lastRow="0" w:firstColumn="0" w:lastColumn="0" w:oddVBand="0" w:evenVBand="0" w:oddHBand="1" w:evenHBand="0" w:firstRowFirstColumn="0" w:firstRowLastColumn="0" w:lastRowFirstColumn="0" w:lastRowLastColumn="0"/>
            </w:pPr>
            <w:r>
              <w:t>Validates test data creation methods</w:t>
            </w:r>
          </w:p>
        </w:tc>
      </w:tr>
    </w:tbl>
    <w:p w14:paraId="68B1A8DD" w14:textId="77777777" w:rsidR="0051116F" w:rsidRDefault="0051116F"/>
    <w:p w14:paraId="02A80FA3" w14:textId="77777777" w:rsidR="0051116F" w:rsidRDefault="00000000">
      <w:pPr>
        <w:pStyle w:val="Heading2"/>
      </w:pPr>
      <w:r>
        <w:lastRenderedPageBreak/>
        <w:t>8.3 Custom Metadata &amp; Configuration</w:t>
      </w:r>
    </w:p>
    <w:p w14:paraId="046CA288" w14:textId="77777777" w:rsidR="0051116F" w:rsidRDefault="00000000">
      <w:r>
        <w:rPr>
          <w:b/>
        </w:rPr>
        <w:t>Named Credentials</w:t>
      </w:r>
    </w:p>
    <w:tbl>
      <w:tblPr>
        <w:tblStyle w:val="LightGrid-Accent1"/>
        <w:tblW w:w="0" w:type="auto"/>
        <w:tblLook w:val="04A0" w:firstRow="1" w:lastRow="0" w:firstColumn="1" w:lastColumn="0" w:noHBand="0" w:noVBand="1"/>
      </w:tblPr>
      <w:tblGrid>
        <w:gridCol w:w="2649"/>
        <w:gridCol w:w="1841"/>
        <w:gridCol w:w="1611"/>
        <w:gridCol w:w="1795"/>
        <w:gridCol w:w="1680"/>
      </w:tblGrid>
      <w:tr w:rsidR="0051116F" w14:paraId="6C407065" w14:textId="77777777" w:rsidTr="005111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shd w:val="clear" w:color="auto" w:fill="1E3A8A"/>
          </w:tcPr>
          <w:p w14:paraId="56A3E55E" w14:textId="77777777" w:rsidR="0051116F" w:rsidRDefault="00000000">
            <w:r>
              <w:rPr>
                <w:color w:val="FFFFFF"/>
              </w:rPr>
              <w:t>Name</w:t>
            </w:r>
          </w:p>
        </w:tc>
        <w:tc>
          <w:tcPr>
            <w:tcW w:w="1872" w:type="dxa"/>
            <w:shd w:val="clear" w:color="auto" w:fill="1E3A8A"/>
          </w:tcPr>
          <w:p w14:paraId="68A32D30" w14:textId="77777777" w:rsidR="0051116F" w:rsidRDefault="00000000">
            <w:pPr>
              <w:cnfStyle w:val="100000000000" w:firstRow="1" w:lastRow="0" w:firstColumn="0" w:lastColumn="0" w:oddVBand="0" w:evenVBand="0" w:oddHBand="0" w:evenHBand="0" w:firstRowFirstColumn="0" w:firstRowLastColumn="0" w:lastRowFirstColumn="0" w:lastRowLastColumn="0"/>
            </w:pPr>
            <w:r>
              <w:rPr>
                <w:color w:val="FFFFFF"/>
              </w:rPr>
              <w:t>Authentication Type</w:t>
            </w:r>
          </w:p>
        </w:tc>
        <w:tc>
          <w:tcPr>
            <w:tcW w:w="1872" w:type="dxa"/>
            <w:shd w:val="clear" w:color="auto" w:fill="1E3A8A"/>
          </w:tcPr>
          <w:p w14:paraId="57098A7D" w14:textId="77777777" w:rsidR="0051116F" w:rsidRDefault="00000000">
            <w:pPr>
              <w:cnfStyle w:val="100000000000" w:firstRow="1" w:lastRow="0" w:firstColumn="0" w:lastColumn="0" w:oddVBand="0" w:evenVBand="0" w:oddHBand="0" w:evenHBand="0" w:firstRowFirstColumn="0" w:firstRowLastColumn="0" w:lastRowFirstColumn="0" w:lastRowLastColumn="0"/>
            </w:pPr>
            <w:r>
              <w:rPr>
                <w:color w:val="FFFFFF"/>
              </w:rPr>
              <w:t>Scope</w:t>
            </w:r>
          </w:p>
        </w:tc>
        <w:tc>
          <w:tcPr>
            <w:tcW w:w="1872" w:type="dxa"/>
            <w:shd w:val="clear" w:color="auto" w:fill="1E3A8A"/>
          </w:tcPr>
          <w:p w14:paraId="2412C783" w14:textId="77777777" w:rsidR="0051116F" w:rsidRDefault="00000000">
            <w:pPr>
              <w:cnfStyle w:val="100000000000" w:firstRow="1" w:lastRow="0" w:firstColumn="0" w:lastColumn="0" w:oddVBand="0" w:evenVBand="0" w:oddHBand="0" w:evenHBand="0" w:firstRowFirstColumn="0" w:firstRowLastColumn="0" w:lastRowFirstColumn="0" w:lastRowLastColumn="0"/>
            </w:pPr>
            <w:r>
              <w:rPr>
                <w:color w:val="FFFFFF"/>
              </w:rPr>
              <w:t>Purpose</w:t>
            </w:r>
          </w:p>
        </w:tc>
        <w:tc>
          <w:tcPr>
            <w:tcW w:w="1872" w:type="dxa"/>
            <w:shd w:val="clear" w:color="auto" w:fill="1E3A8A"/>
          </w:tcPr>
          <w:p w14:paraId="7F7CA7DB" w14:textId="77777777" w:rsidR="0051116F" w:rsidRDefault="00000000">
            <w:pPr>
              <w:cnfStyle w:val="100000000000" w:firstRow="1" w:lastRow="0" w:firstColumn="0" w:lastColumn="0" w:oddVBand="0" w:evenVBand="0" w:oddHBand="0" w:evenHBand="0" w:firstRowFirstColumn="0" w:firstRowLastColumn="0" w:lastRowFirstColumn="0" w:lastRowLastColumn="0"/>
            </w:pPr>
            <w:r>
              <w:rPr>
                <w:color w:val="FFFFFF"/>
              </w:rPr>
              <w:t>Notes</w:t>
            </w:r>
          </w:p>
        </w:tc>
      </w:tr>
      <w:tr w:rsidR="0051116F" w14:paraId="1F267B31" w14:textId="77777777" w:rsidTr="00511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F24CBFF" w14:textId="77777777" w:rsidR="0051116F" w:rsidRDefault="00000000">
            <w:r>
              <w:t>InvestmentPortfolioAPI</w:t>
            </w:r>
          </w:p>
        </w:tc>
        <w:tc>
          <w:tcPr>
            <w:tcW w:w="1872" w:type="dxa"/>
          </w:tcPr>
          <w:p w14:paraId="41B2F8D6" w14:textId="77777777" w:rsidR="0051116F" w:rsidRDefault="00000000">
            <w:pPr>
              <w:cnfStyle w:val="000000100000" w:firstRow="0" w:lastRow="0" w:firstColumn="0" w:lastColumn="0" w:oddVBand="0" w:evenVBand="0" w:oddHBand="1" w:evenHBand="0" w:firstRowFirstColumn="0" w:firstRowLastColumn="0" w:lastRowFirstColumn="0" w:lastRowLastColumn="0"/>
            </w:pPr>
            <w:r>
              <w:t>OAuth 2.0</w:t>
            </w:r>
          </w:p>
        </w:tc>
        <w:tc>
          <w:tcPr>
            <w:tcW w:w="1872" w:type="dxa"/>
          </w:tcPr>
          <w:p w14:paraId="0A0105AF" w14:textId="77777777" w:rsidR="0051116F" w:rsidRDefault="00000000">
            <w:pPr>
              <w:cnfStyle w:val="000000100000" w:firstRow="0" w:lastRow="0" w:firstColumn="0" w:lastColumn="0" w:oddVBand="0" w:evenVBand="0" w:oddHBand="1" w:evenHBand="0" w:firstRowFirstColumn="0" w:firstRowLastColumn="0" w:lastRowFirstColumn="0" w:lastRowLastColumn="0"/>
            </w:pPr>
            <w:r>
              <w:t>Full API access</w:t>
            </w:r>
          </w:p>
        </w:tc>
        <w:tc>
          <w:tcPr>
            <w:tcW w:w="1872" w:type="dxa"/>
          </w:tcPr>
          <w:p w14:paraId="6443B92D" w14:textId="77777777" w:rsidR="0051116F" w:rsidRDefault="00000000">
            <w:pPr>
              <w:cnfStyle w:val="000000100000" w:firstRow="0" w:lastRow="0" w:firstColumn="0" w:lastColumn="0" w:oddVBand="0" w:evenVBand="0" w:oddHBand="1" w:evenHBand="0" w:firstRowFirstColumn="0" w:firstRowLastColumn="0" w:lastRowFirstColumn="0" w:lastRowLastColumn="0"/>
            </w:pPr>
            <w:r>
              <w:t>Secure authentication for external API calls</w:t>
            </w:r>
          </w:p>
        </w:tc>
        <w:tc>
          <w:tcPr>
            <w:tcW w:w="1872" w:type="dxa"/>
          </w:tcPr>
          <w:p w14:paraId="1523F2CE" w14:textId="77777777" w:rsidR="0051116F" w:rsidRDefault="00000000">
            <w:pPr>
              <w:cnfStyle w:val="000000100000" w:firstRow="0" w:lastRow="0" w:firstColumn="0" w:lastColumn="0" w:oddVBand="0" w:evenVBand="0" w:oddHBand="1" w:evenHBand="0" w:firstRowFirstColumn="0" w:firstRowLastColumn="0" w:lastRowFirstColumn="0" w:lastRowLastColumn="0"/>
            </w:pPr>
            <w:r>
              <w:t>SSL/TLS certificate validation enabled, 120 second timeout</w:t>
            </w:r>
          </w:p>
        </w:tc>
      </w:tr>
    </w:tbl>
    <w:p w14:paraId="2250BCAD" w14:textId="77777777" w:rsidR="0051116F" w:rsidRDefault="0051116F"/>
    <w:p w14:paraId="0E630354" w14:textId="77777777" w:rsidR="0051116F" w:rsidRDefault="00000000">
      <w:r>
        <w:rPr>
          <w:b/>
        </w:rPr>
        <w:t>Permission Sets</w:t>
      </w:r>
    </w:p>
    <w:tbl>
      <w:tblPr>
        <w:tblStyle w:val="LightGrid-Accent1"/>
        <w:tblW w:w="0" w:type="auto"/>
        <w:tblLook w:val="04A0" w:firstRow="1" w:lastRow="0" w:firstColumn="1" w:lastColumn="0" w:noHBand="0" w:noVBand="1"/>
      </w:tblPr>
      <w:tblGrid>
        <w:gridCol w:w="3226"/>
        <w:gridCol w:w="2118"/>
        <w:gridCol w:w="2096"/>
        <w:gridCol w:w="2136"/>
      </w:tblGrid>
      <w:tr w:rsidR="0051116F" w14:paraId="5A89EE1F" w14:textId="77777777" w:rsidTr="005111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1E3A8A"/>
          </w:tcPr>
          <w:p w14:paraId="07837620" w14:textId="77777777" w:rsidR="0051116F" w:rsidRDefault="00000000">
            <w:r>
              <w:rPr>
                <w:color w:val="FFFFFF"/>
              </w:rPr>
              <w:t>Name</w:t>
            </w:r>
          </w:p>
        </w:tc>
        <w:tc>
          <w:tcPr>
            <w:tcW w:w="2340" w:type="dxa"/>
            <w:shd w:val="clear" w:color="auto" w:fill="1E3A8A"/>
          </w:tcPr>
          <w:p w14:paraId="59575D79" w14:textId="77777777" w:rsidR="0051116F" w:rsidRDefault="00000000">
            <w:pPr>
              <w:cnfStyle w:val="100000000000" w:firstRow="1" w:lastRow="0" w:firstColumn="0" w:lastColumn="0" w:oddVBand="0" w:evenVBand="0" w:oddHBand="0" w:evenHBand="0" w:firstRowFirstColumn="0" w:firstRowLastColumn="0" w:lastRowFirstColumn="0" w:lastRowLastColumn="0"/>
            </w:pPr>
            <w:r>
              <w:rPr>
                <w:color w:val="FFFFFF"/>
              </w:rPr>
              <w:t>Description</w:t>
            </w:r>
          </w:p>
        </w:tc>
        <w:tc>
          <w:tcPr>
            <w:tcW w:w="2340" w:type="dxa"/>
            <w:shd w:val="clear" w:color="auto" w:fill="1E3A8A"/>
          </w:tcPr>
          <w:p w14:paraId="07A9DF79" w14:textId="77777777" w:rsidR="0051116F" w:rsidRDefault="00000000">
            <w:pPr>
              <w:cnfStyle w:val="100000000000" w:firstRow="1" w:lastRow="0" w:firstColumn="0" w:lastColumn="0" w:oddVBand="0" w:evenVBand="0" w:oddHBand="0" w:evenHBand="0" w:firstRowFirstColumn="0" w:firstRowLastColumn="0" w:lastRowFirstColumn="0" w:lastRowLastColumn="0"/>
            </w:pPr>
            <w:r>
              <w:rPr>
                <w:color w:val="FFFFFF"/>
              </w:rPr>
              <w:t>Key Permissions</w:t>
            </w:r>
          </w:p>
        </w:tc>
        <w:tc>
          <w:tcPr>
            <w:tcW w:w="2340" w:type="dxa"/>
            <w:shd w:val="clear" w:color="auto" w:fill="1E3A8A"/>
          </w:tcPr>
          <w:p w14:paraId="1AEEE9BE" w14:textId="77777777" w:rsidR="0051116F" w:rsidRDefault="00000000">
            <w:pPr>
              <w:cnfStyle w:val="100000000000" w:firstRow="1" w:lastRow="0" w:firstColumn="0" w:lastColumn="0" w:oddVBand="0" w:evenVBand="0" w:oddHBand="0" w:evenHBand="0" w:firstRowFirstColumn="0" w:firstRowLastColumn="0" w:lastRowFirstColumn="0" w:lastRowLastColumn="0"/>
            </w:pPr>
            <w:r>
              <w:rPr>
                <w:color w:val="FFFFFF"/>
              </w:rPr>
              <w:t>Target Users</w:t>
            </w:r>
          </w:p>
        </w:tc>
      </w:tr>
      <w:tr w:rsidR="0051116F" w14:paraId="40AB28A8" w14:textId="77777777" w:rsidTr="00511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AF36835" w14:textId="77777777" w:rsidR="0051116F" w:rsidRDefault="00000000">
            <w:pPr>
              <w:rPr>
                <w:b w:val="0"/>
                <w:bCs w:val="0"/>
              </w:rPr>
            </w:pPr>
            <w:r>
              <w:t>Wealth360_Advisor_Access</w:t>
            </w:r>
          </w:p>
          <w:p w14:paraId="7880FBC4" w14:textId="76F1A3E0" w:rsidR="00677AB4" w:rsidRPr="00677AB4" w:rsidRDefault="00677AB4" w:rsidP="00677AB4">
            <w:pPr>
              <w:jc w:val="center"/>
            </w:pPr>
            <w:r>
              <w:t xml:space="preserve"> </w:t>
            </w:r>
          </w:p>
        </w:tc>
        <w:tc>
          <w:tcPr>
            <w:tcW w:w="2340" w:type="dxa"/>
          </w:tcPr>
          <w:p w14:paraId="07478C9C" w14:textId="77777777" w:rsidR="0051116F" w:rsidRDefault="00000000">
            <w:pPr>
              <w:cnfStyle w:val="000000100000" w:firstRow="0" w:lastRow="0" w:firstColumn="0" w:lastColumn="0" w:oddVBand="0" w:evenVBand="0" w:oddHBand="1" w:evenHBand="0" w:firstRowFirstColumn="0" w:firstRowLastColumn="0" w:lastRowFirstColumn="0" w:lastRowLastColumn="0"/>
            </w:pPr>
            <w:r>
              <w:t>Financial advisor access to Wealth360 functionality</w:t>
            </w:r>
          </w:p>
        </w:tc>
        <w:tc>
          <w:tcPr>
            <w:tcW w:w="2340" w:type="dxa"/>
          </w:tcPr>
          <w:p w14:paraId="5EEA00A1" w14:textId="77777777" w:rsidR="0051116F" w:rsidRDefault="00000000">
            <w:pPr>
              <w:cnfStyle w:val="000000100000" w:firstRow="0" w:lastRow="0" w:firstColumn="0" w:lastColumn="0" w:oddVBand="0" w:evenVBand="0" w:oddHBand="1" w:evenHBand="0" w:firstRowFirstColumn="0" w:firstRowLastColumn="0" w:lastRowFirstColumn="0" w:lastRowLastColumn="0"/>
            </w:pPr>
            <w:r>
              <w:t>Read/Write on FSC objects, Execute Apex classes, Access LWC components</w:t>
            </w:r>
          </w:p>
        </w:tc>
        <w:tc>
          <w:tcPr>
            <w:tcW w:w="2340" w:type="dxa"/>
          </w:tcPr>
          <w:p w14:paraId="52271706" w14:textId="77777777" w:rsidR="0051116F" w:rsidRDefault="00000000">
            <w:pPr>
              <w:cnfStyle w:val="000000100000" w:firstRow="0" w:lastRow="0" w:firstColumn="0" w:lastColumn="0" w:oddVBand="0" w:evenVBand="0" w:oddHBand="1" w:evenHBand="0" w:firstRowFirstColumn="0" w:firstRowLastColumn="0" w:lastRowFirstColumn="0" w:lastRowLastColumn="0"/>
            </w:pPr>
            <w:r>
              <w:t>Financial advisors, relationship managers</w:t>
            </w:r>
          </w:p>
        </w:tc>
      </w:tr>
      <w:tr w:rsidR="0051116F" w14:paraId="006E71C2" w14:textId="77777777" w:rsidTr="005111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14388F5" w14:textId="77777777" w:rsidR="0051116F" w:rsidRDefault="00000000">
            <w:r>
              <w:t>Wealth360_Manager_Access</w:t>
            </w:r>
          </w:p>
        </w:tc>
        <w:tc>
          <w:tcPr>
            <w:tcW w:w="2340" w:type="dxa"/>
          </w:tcPr>
          <w:p w14:paraId="16E9BCE7" w14:textId="77777777" w:rsidR="0051116F" w:rsidRDefault="00000000">
            <w:pPr>
              <w:cnfStyle w:val="000000010000" w:firstRow="0" w:lastRow="0" w:firstColumn="0" w:lastColumn="0" w:oddVBand="0" w:evenVBand="0" w:oddHBand="0" w:evenHBand="1" w:firstRowFirstColumn="0" w:firstRowLastColumn="0" w:lastRowFirstColumn="0" w:lastRowLastColumn="0"/>
            </w:pPr>
            <w:r>
              <w:t>Administrative access to Wealth360</w:t>
            </w:r>
          </w:p>
        </w:tc>
        <w:tc>
          <w:tcPr>
            <w:tcW w:w="2340" w:type="dxa"/>
          </w:tcPr>
          <w:p w14:paraId="2000AF9B" w14:textId="77777777" w:rsidR="0051116F" w:rsidRDefault="00000000">
            <w:pPr>
              <w:cnfStyle w:val="000000010000" w:firstRow="0" w:lastRow="0" w:firstColumn="0" w:lastColumn="0" w:oddVBand="0" w:evenVBand="0" w:oddHBand="0" w:evenHBand="1" w:firstRowFirstColumn="0" w:firstRowLastColumn="0" w:lastRowFirstColumn="0" w:lastRowLastColumn="0"/>
            </w:pPr>
            <w:r>
              <w:t>All Advisor permissions plus Modify All, View All on FSC objects</w:t>
            </w:r>
          </w:p>
        </w:tc>
        <w:tc>
          <w:tcPr>
            <w:tcW w:w="2340" w:type="dxa"/>
          </w:tcPr>
          <w:p w14:paraId="555D8970" w14:textId="77777777" w:rsidR="0051116F" w:rsidRDefault="00000000">
            <w:pPr>
              <w:cnfStyle w:val="000000010000" w:firstRow="0" w:lastRow="0" w:firstColumn="0" w:lastColumn="0" w:oddVBand="0" w:evenVBand="0" w:oddHBand="0" w:evenHBand="1" w:firstRowFirstColumn="0" w:firstRowLastColumn="0" w:lastRowFirstColumn="0" w:lastRowLastColumn="0"/>
            </w:pPr>
            <w:r>
              <w:t>System administrators, wealth management managers</w:t>
            </w:r>
          </w:p>
        </w:tc>
      </w:tr>
    </w:tbl>
    <w:p w14:paraId="3DD08EFF" w14:textId="77777777" w:rsidR="0051116F" w:rsidRDefault="0051116F"/>
    <w:p w14:paraId="050A9C97" w14:textId="77777777" w:rsidR="0051116F" w:rsidRDefault="00000000">
      <w:pPr>
        <w:pStyle w:val="Heading2"/>
      </w:pPr>
      <w:r>
        <w:t>8.4 Component Summary</w:t>
      </w:r>
    </w:p>
    <w:p w14:paraId="0325F911" w14:textId="77777777" w:rsidR="0051116F" w:rsidRDefault="00000000">
      <w:r>
        <w:rPr>
          <w:b/>
        </w:rPr>
        <w:t>Total Components</w:t>
      </w:r>
    </w:p>
    <w:tbl>
      <w:tblPr>
        <w:tblStyle w:val="LightGrid-Accent1"/>
        <w:tblW w:w="0" w:type="auto"/>
        <w:tblLook w:val="04A0" w:firstRow="1" w:lastRow="0" w:firstColumn="1" w:lastColumn="0" w:noHBand="0" w:noVBand="1"/>
      </w:tblPr>
      <w:tblGrid>
        <w:gridCol w:w="3120"/>
        <w:gridCol w:w="3120"/>
        <w:gridCol w:w="3120"/>
      </w:tblGrid>
      <w:tr w:rsidR="0051116F" w14:paraId="2A1DA4C0" w14:textId="77777777" w:rsidTr="005111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1E3A8A"/>
          </w:tcPr>
          <w:p w14:paraId="62D0BB18" w14:textId="77777777" w:rsidR="0051116F" w:rsidRDefault="00000000">
            <w:r>
              <w:rPr>
                <w:color w:val="FFFFFF"/>
              </w:rPr>
              <w:t>Component Type</w:t>
            </w:r>
          </w:p>
        </w:tc>
        <w:tc>
          <w:tcPr>
            <w:tcW w:w="3120" w:type="dxa"/>
            <w:shd w:val="clear" w:color="auto" w:fill="1E3A8A"/>
          </w:tcPr>
          <w:p w14:paraId="7CA67137" w14:textId="77777777" w:rsidR="0051116F" w:rsidRDefault="00000000">
            <w:pPr>
              <w:cnfStyle w:val="100000000000" w:firstRow="1" w:lastRow="0" w:firstColumn="0" w:lastColumn="0" w:oddVBand="0" w:evenVBand="0" w:oddHBand="0" w:evenHBand="0" w:firstRowFirstColumn="0" w:firstRowLastColumn="0" w:lastRowFirstColumn="0" w:lastRowLastColumn="0"/>
            </w:pPr>
            <w:r>
              <w:rPr>
                <w:color w:val="FFFFFF"/>
              </w:rPr>
              <w:t>Count</w:t>
            </w:r>
          </w:p>
        </w:tc>
        <w:tc>
          <w:tcPr>
            <w:tcW w:w="3120" w:type="dxa"/>
            <w:shd w:val="clear" w:color="auto" w:fill="1E3A8A"/>
          </w:tcPr>
          <w:p w14:paraId="18525899" w14:textId="77777777" w:rsidR="0051116F" w:rsidRDefault="00000000">
            <w:pPr>
              <w:cnfStyle w:val="100000000000" w:firstRow="1" w:lastRow="0" w:firstColumn="0" w:lastColumn="0" w:oddVBand="0" w:evenVBand="0" w:oddHBand="0" w:evenHBand="0" w:firstRowFirstColumn="0" w:firstRowLastColumn="0" w:lastRowFirstColumn="0" w:lastRowLastColumn="0"/>
            </w:pPr>
            <w:r>
              <w:rPr>
                <w:color w:val="FFFFFF"/>
              </w:rPr>
              <w:t>Details</w:t>
            </w:r>
          </w:p>
        </w:tc>
      </w:tr>
      <w:tr w:rsidR="0051116F" w14:paraId="06768A83" w14:textId="77777777" w:rsidTr="00511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E4611F2" w14:textId="77777777" w:rsidR="0051116F" w:rsidRDefault="00000000">
            <w:r>
              <w:t>Lightning Web Components</w:t>
            </w:r>
          </w:p>
        </w:tc>
        <w:tc>
          <w:tcPr>
            <w:tcW w:w="3120" w:type="dxa"/>
          </w:tcPr>
          <w:p w14:paraId="712B5398" w14:textId="77777777" w:rsidR="0051116F" w:rsidRDefault="00000000">
            <w:pPr>
              <w:cnfStyle w:val="000000100000" w:firstRow="0" w:lastRow="0" w:firstColumn="0" w:lastColumn="0" w:oddVBand="0" w:evenVBand="0" w:oddHBand="1" w:evenHBand="0" w:firstRowFirstColumn="0" w:firstRowLastColumn="0" w:lastRowFirstColumn="0" w:lastRowLastColumn="0"/>
            </w:pPr>
            <w:r>
              <w:t>1</w:t>
            </w:r>
          </w:p>
        </w:tc>
        <w:tc>
          <w:tcPr>
            <w:tcW w:w="3120" w:type="dxa"/>
          </w:tcPr>
          <w:p w14:paraId="2632D087" w14:textId="77777777" w:rsidR="0051116F" w:rsidRDefault="00000000">
            <w:pPr>
              <w:cnfStyle w:val="000000100000" w:firstRow="0" w:lastRow="0" w:firstColumn="0" w:lastColumn="0" w:oddVBand="0" w:evenVBand="0" w:oddHBand="1" w:evenHBand="0" w:firstRowFirstColumn="0" w:firstRowLastColumn="0" w:lastRowFirstColumn="0" w:lastRowLastColumn="0"/>
            </w:pPr>
            <w:r>
              <w:t>wealth360Dashboard (5 files total)</w:t>
            </w:r>
          </w:p>
        </w:tc>
      </w:tr>
      <w:tr w:rsidR="0051116F" w14:paraId="439FB752" w14:textId="77777777" w:rsidTr="005111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CAC714D" w14:textId="77777777" w:rsidR="0051116F" w:rsidRDefault="00000000">
            <w:r>
              <w:t>Apex Classes</w:t>
            </w:r>
          </w:p>
        </w:tc>
        <w:tc>
          <w:tcPr>
            <w:tcW w:w="3120" w:type="dxa"/>
          </w:tcPr>
          <w:p w14:paraId="4E8342CE" w14:textId="77777777" w:rsidR="0051116F" w:rsidRDefault="00000000">
            <w:pPr>
              <w:cnfStyle w:val="000000010000" w:firstRow="0" w:lastRow="0" w:firstColumn="0" w:lastColumn="0" w:oddVBand="0" w:evenVBand="0" w:oddHBand="0" w:evenHBand="1" w:firstRowFirstColumn="0" w:firstRowLastColumn="0" w:lastRowFirstColumn="0" w:lastRowLastColumn="0"/>
            </w:pPr>
            <w:r>
              <w:t>11</w:t>
            </w:r>
          </w:p>
        </w:tc>
        <w:tc>
          <w:tcPr>
            <w:tcW w:w="3120" w:type="dxa"/>
          </w:tcPr>
          <w:p w14:paraId="1CA6BCA5" w14:textId="77777777" w:rsidR="0051116F" w:rsidRDefault="00000000">
            <w:pPr>
              <w:cnfStyle w:val="000000010000" w:firstRow="0" w:lastRow="0" w:firstColumn="0" w:lastColumn="0" w:oddVBand="0" w:evenVBand="0" w:oddHBand="0" w:evenHBand="1" w:firstRowFirstColumn="0" w:firstRowLastColumn="0" w:lastRowFirstColumn="0" w:lastRowLastColumn="0"/>
            </w:pPr>
            <w:r>
              <w:t>6 production classes + 5 test classes</w:t>
            </w:r>
          </w:p>
        </w:tc>
      </w:tr>
      <w:tr w:rsidR="0051116F" w14:paraId="4A9D2DB9" w14:textId="77777777" w:rsidTr="00511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148932A" w14:textId="77777777" w:rsidR="0051116F" w:rsidRDefault="00000000">
            <w:r>
              <w:t>Custom Fields</w:t>
            </w:r>
          </w:p>
        </w:tc>
        <w:tc>
          <w:tcPr>
            <w:tcW w:w="3120" w:type="dxa"/>
          </w:tcPr>
          <w:p w14:paraId="38428BF3" w14:textId="77777777" w:rsidR="0051116F" w:rsidRDefault="00000000">
            <w:pPr>
              <w:cnfStyle w:val="000000100000" w:firstRow="0" w:lastRow="0" w:firstColumn="0" w:lastColumn="0" w:oddVBand="0" w:evenVBand="0" w:oddHBand="1" w:evenHBand="0" w:firstRowFirstColumn="0" w:firstRowLastColumn="0" w:lastRowFirstColumn="0" w:lastRowLastColumn="0"/>
            </w:pPr>
            <w:r>
              <w:t>9</w:t>
            </w:r>
          </w:p>
        </w:tc>
        <w:tc>
          <w:tcPr>
            <w:tcW w:w="3120" w:type="dxa"/>
          </w:tcPr>
          <w:p w14:paraId="6BFFAD03" w14:textId="77777777" w:rsidR="0051116F" w:rsidRDefault="00000000">
            <w:pPr>
              <w:cnfStyle w:val="000000100000" w:firstRow="0" w:lastRow="0" w:firstColumn="0" w:lastColumn="0" w:oddVBand="0" w:evenVBand="0" w:oddHBand="1" w:evenHBand="0" w:firstRowFirstColumn="0" w:firstRowLastColumn="0" w:lastRowFirstColumn="0" w:lastRowLastColumn="0"/>
            </w:pPr>
            <w:r>
              <w:t>Across Account, Financial Account, Holdings, and Transactions</w:t>
            </w:r>
          </w:p>
        </w:tc>
      </w:tr>
      <w:tr w:rsidR="0051116F" w14:paraId="7E46D694" w14:textId="77777777" w:rsidTr="005111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AEFDFC3" w14:textId="77777777" w:rsidR="0051116F" w:rsidRDefault="00000000">
            <w:r>
              <w:t>Named Credentials</w:t>
            </w:r>
          </w:p>
        </w:tc>
        <w:tc>
          <w:tcPr>
            <w:tcW w:w="3120" w:type="dxa"/>
          </w:tcPr>
          <w:p w14:paraId="2F67EF3E" w14:textId="77777777" w:rsidR="0051116F" w:rsidRDefault="00000000">
            <w:pPr>
              <w:cnfStyle w:val="000000010000" w:firstRow="0" w:lastRow="0" w:firstColumn="0" w:lastColumn="0" w:oddVBand="0" w:evenVBand="0" w:oddHBand="0" w:evenHBand="1" w:firstRowFirstColumn="0" w:firstRowLastColumn="0" w:lastRowFirstColumn="0" w:lastRowLastColumn="0"/>
            </w:pPr>
            <w:r>
              <w:t>1</w:t>
            </w:r>
          </w:p>
        </w:tc>
        <w:tc>
          <w:tcPr>
            <w:tcW w:w="3120" w:type="dxa"/>
          </w:tcPr>
          <w:p w14:paraId="4151E83A" w14:textId="77777777" w:rsidR="0051116F" w:rsidRDefault="00000000">
            <w:pPr>
              <w:cnfStyle w:val="000000010000" w:firstRow="0" w:lastRow="0" w:firstColumn="0" w:lastColumn="0" w:oddVBand="0" w:evenVBand="0" w:oddHBand="0" w:evenHBand="1" w:firstRowFirstColumn="0" w:firstRowLastColumn="0" w:lastRowFirstColumn="0" w:lastRowLastColumn="0"/>
            </w:pPr>
            <w:r>
              <w:t>InvestmentPortfolioAPI</w:t>
            </w:r>
          </w:p>
        </w:tc>
      </w:tr>
      <w:tr w:rsidR="0051116F" w14:paraId="13B4C0C4" w14:textId="77777777" w:rsidTr="00511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EA2DFFA" w14:textId="77777777" w:rsidR="0051116F" w:rsidRDefault="00000000">
            <w:r>
              <w:t>Permission Sets</w:t>
            </w:r>
          </w:p>
        </w:tc>
        <w:tc>
          <w:tcPr>
            <w:tcW w:w="3120" w:type="dxa"/>
          </w:tcPr>
          <w:p w14:paraId="49776F88" w14:textId="77777777" w:rsidR="0051116F" w:rsidRDefault="00000000">
            <w:pPr>
              <w:cnfStyle w:val="000000100000" w:firstRow="0" w:lastRow="0" w:firstColumn="0" w:lastColumn="0" w:oddVBand="0" w:evenVBand="0" w:oddHBand="1" w:evenHBand="0" w:firstRowFirstColumn="0" w:firstRowLastColumn="0" w:lastRowFirstColumn="0" w:lastRowLastColumn="0"/>
            </w:pPr>
            <w:r>
              <w:t>2</w:t>
            </w:r>
          </w:p>
        </w:tc>
        <w:tc>
          <w:tcPr>
            <w:tcW w:w="3120" w:type="dxa"/>
          </w:tcPr>
          <w:p w14:paraId="05FE9C09" w14:textId="77777777" w:rsidR="0051116F" w:rsidRDefault="00000000">
            <w:pPr>
              <w:cnfStyle w:val="000000100000" w:firstRow="0" w:lastRow="0" w:firstColumn="0" w:lastColumn="0" w:oddVBand="0" w:evenVBand="0" w:oddHBand="1" w:evenHBand="0" w:firstRowFirstColumn="0" w:firstRowLastColumn="0" w:lastRowFirstColumn="0" w:lastRowLastColumn="0"/>
            </w:pPr>
            <w:r>
              <w:t>Advisor and Manager access levels</w:t>
            </w:r>
          </w:p>
        </w:tc>
      </w:tr>
    </w:tbl>
    <w:p w14:paraId="26E738D2" w14:textId="77777777" w:rsidR="0051116F" w:rsidRDefault="0051116F"/>
    <w:p w14:paraId="22C95122" w14:textId="77777777" w:rsidR="002C43AA" w:rsidRDefault="002C43AA"/>
    <w:p w14:paraId="7606D7A3" w14:textId="77777777" w:rsidR="00F64CD8" w:rsidRDefault="00F64CD8"/>
    <w:p w14:paraId="0F7B936E" w14:textId="77777777" w:rsidR="0051116F" w:rsidRDefault="00000000">
      <w:r>
        <w:rPr>
          <w:b/>
        </w:rPr>
        <w:lastRenderedPageBreak/>
        <w:t>Integration Components</w:t>
      </w:r>
    </w:p>
    <w:p w14:paraId="12D38CD9" w14:textId="77777777" w:rsidR="0051116F" w:rsidRDefault="00000000">
      <w:pPr>
        <w:pStyle w:val="ListBullet"/>
      </w:pPr>
      <w:r>
        <w:t>Named Credential for secure OAuth 2.0 authentication</w:t>
      </w:r>
    </w:p>
    <w:p w14:paraId="1E6168CF" w14:textId="77777777" w:rsidR="0051116F" w:rsidRDefault="00000000">
      <w:pPr>
        <w:pStyle w:val="ListBullet"/>
      </w:pPr>
      <w:r>
        <w:t>External ID fields for idempotent upsert operations</w:t>
      </w:r>
    </w:p>
    <w:p w14:paraId="19FE91D6" w14:textId="77777777" w:rsidR="0051116F" w:rsidRDefault="00000000">
      <w:pPr>
        <w:pStyle w:val="ListBullet"/>
      </w:pPr>
      <w:r>
        <w:t>Bulk DML patterns for scalable data processing</w:t>
      </w:r>
    </w:p>
    <w:p w14:paraId="562D80E7" w14:textId="77777777" w:rsidR="0051116F" w:rsidRDefault="00000000">
      <w:pPr>
        <w:pStyle w:val="ListBullet"/>
      </w:pPr>
      <w:r>
        <w:t>Comprehensive error handling and logging throughout</w:t>
      </w:r>
    </w:p>
    <w:p w14:paraId="2AB706AB" w14:textId="7072EAA8" w:rsidR="0051116F" w:rsidRDefault="0051116F"/>
    <w:p w14:paraId="4A87A56A" w14:textId="77777777" w:rsidR="0051116F" w:rsidRDefault="00000000">
      <w:pPr>
        <w:pStyle w:val="Heading1"/>
      </w:pPr>
      <w:r>
        <w:t>Appendix</w:t>
      </w:r>
    </w:p>
    <w:p w14:paraId="50E19E6F" w14:textId="77777777" w:rsidR="0051116F" w:rsidRDefault="00000000">
      <w:pPr>
        <w:pStyle w:val="Heading2"/>
      </w:pPr>
      <w:r>
        <w:t>A. Glossary</w:t>
      </w:r>
    </w:p>
    <w:tbl>
      <w:tblPr>
        <w:tblStyle w:val="LightGrid-Accent1"/>
        <w:tblW w:w="0" w:type="auto"/>
        <w:tblLook w:val="04A0" w:firstRow="1" w:lastRow="0" w:firstColumn="1" w:lastColumn="0" w:noHBand="0" w:noVBand="1"/>
      </w:tblPr>
      <w:tblGrid>
        <w:gridCol w:w="4680"/>
        <w:gridCol w:w="4680"/>
      </w:tblGrid>
      <w:tr w:rsidR="0051116F" w14:paraId="360BCE24" w14:textId="77777777" w:rsidTr="005111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1E3A8A"/>
          </w:tcPr>
          <w:p w14:paraId="7A87FABD" w14:textId="77777777" w:rsidR="0051116F" w:rsidRDefault="00000000">
            <w:r>
              <w:rPr>
                <w:color w:val="FFFFFF"/>
              </w:rPr>
              <w:t>Term</w:t>
            </w:r>
          </w:p>
        </w:tc>
        <w:tc>
          <w:tcPr>
            <w:tcW w:w="4680" w:type="dxa"/>
            <w:shd w:val="clear" w:color="auto" w:fill="1E3A8A"/>
          </w:tcPr>
          <w:p w14:paraId="4DAB0C83" w14:textId="77777777" w:rsidR="0051116F" w:rsidRDefault="00000000">
            <w:pPr>
              <w:cnfStyle w:val="100000000000" w:firstRow="1" w:lastRow="0" w:firstColumn="0" w:lastColumn="0" w:oddVBand="0" w:evenVBand="0" w:oddHBand="0" w:evenHBand="0" w:firstRowFirstColumn="0" w:firstRowLastColumn="0" w:lastRowFirstColumn="0" w:lastRowLastColumn="0"/>
            </w:pPr>
            <w:r>
              <w:rPr>
                <w:color w:val="FFFFFF"/>
              </w:rPr>
              <w:t>Definition</w:t>
            </w:r>
          </w:p>
        </w:tc>
      </w:tr>
      <w:tr w:rsidR="0051116F" w14:paraId="436987AE" w14:textId="77777777" w:rsidTr="00511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DEFF8AA" w14:textId="77777777" w:rsidR="0051116F" w:rsidRDefault="00000000">
            <w:r>
              <w:t>FSC</w:t>
            </w:r>
          </w:p>
        </w:tc>
        <w:tc>
          <w:tcPr>
            <w:tcW w:w="4680" w:type="dxa"/>
          </w:tcPr>
          <w:p w14:paraId="7A239DCC" w14:textId="77777777" w:rsidR="0051116F" w:rsidRDefault="00000000">
            <w:pPr>
              <w:cnfStyle w:val="000000100000" w:firstRow="0" w:lastRow="0" w:firstColumn="0" w:lastColumn="0" w:oddVBand="0" w:evenVBand="0" w:oddHBand="1" w:evenHBand="0" w:firstRowFirstColumn="0" w:firstRowLastColumn="0" w:lastRowFirstColumn="0" w:lastRowLastColumn="0"/>
            </w:pPr>
            <w:r>
              <w:t>Financial Services Cloud - Salesforce industry solution</w:t>
            </w:r>
          </w:p>
        </w:tc>
      </w:tr>
      <w:tr w:rsidR="0051116F" w14:paraId="79B018ED" w14:textId="77777777" w:rsidTr="005111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286FFB1" w14:textId="77777777" w:rsidR="0051116F" w:rsidRDefault="00000000">
            <w:r>
              <w:t>LWC</w:t>
            </w:r>
          </w:p>
        </w:tc>
        <w:tc>
          <w:tcPr>
            <w:tcW w:w="4680" w:type="dxa"/>
          </w:tcPr>
          <w:p w14:paraId="500C0F34" w14:textId="77777777" w:rsidR="0051116F" w:rsidRDefault="00000000">
            <w:pPr>
              <w:cnfStyle w:val="000000010000" w:firstRow="0" w:lastRow="0" w:firstColumn="0" w:lastColumn="0" w:oddVBand="0" w:evenVBand="0" w:oddHBand="0" w:evenHBand="1" w:firstRowFirstColumn="0" w:firstRowLastColumn="0" w:lastRowFirstColumn="0" w:lastRowLastColumn="0"/>
            </w:pPr>
            <w:r>
              <w:t>Lightning Web Component - Modern UI framework</w:t>
            </w:r>
          </w:p>
        </w:tc>
      </w:tr>
      <w:tr w:rsidR="0051116F" w14:paraId="51138D50" w14:textId="77777777" w:rsidTr="00511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3B93089" w14:textId="77777777" w:rsidR="0051116F" w:rsidRDefault="00000000">
            <w:r>
              <w:t>Named Credential</w:t>
            </w:r>
          </w:p>
        </w:tc>
        <w:tc>
          <w:tcPr>
            <w:tcW w:w="4680" w:type="dxa"/>
          </w:tcPr>
          <w:p w14:paraId="2287DC1A" w14:textId="77777777" w:rsidR="0051116F" w:rsidRDefault="00000000">
            <w:pPr>
              <w:cnfStyle w:val="000000100000" w:firstRow="0" w:lastRow="0" w:firstColumn="0" w:lastColumn="0" w:oddVBand="0" w:evenVBand="0" w:oddHBand="1" w:evenHBand="0" w:firstRowFirstColumn="0" w:firstRowLastColumn="0" w:lastRowFirstColumn="0" w:lastRowLastColumn="0"/>
            </w:pPr>
            <w:r>
              <w:t>Salesforce feature for secure API authentication</w:t>
            </w:r>
          </w:p>
        </w:tc>
      </w:tr>
      <w:tr w:rsidR="0051116F" w14:paraId="3B4E4AFF" w14:textId="77777777" w:rsidTr="005111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62114EB" w14:textId="77777777" w:rsidR="0051116F" w:rsidRDefault="00000000">
            <w:r>
              <w:t>External ID</w:t>
            </w:r>
          </w:p>
        </w:tc>
        <w:tc>
          <w:tcPr>
            <w:tcW w:w="4680" w:type="dxa"/>
          </w:tcPr>
          <w:p w14:paraId="6E2C79EC" w14:textId="77777777" w:rsidR="0051116F" w:rsidRDefault="00000000">
            <w:pPr>
              <w:cnfStyle w:val="000000010000" w:firstRow="0" w:lastRow="0" w:firstColumn="0" w:lastColumn="0" w:oddVBand="0" w:evenVBand="0" w:oddHBand="0" w:evenHBand="1" w:firstRowFirstColumn="0" w:firstRowLastColumn="0" w:lastRowFirstColumn="0" w:lastRowLastColumn="0"/>
            </w:pPr>
            <w:r>
              <w:t>Field used to maintain links with external systems</w:t>
            </w:r>
          </w:p>
        </w:tc>
      </w:tr>
      <w:tr w:rsidR="0051116F" w14:paraId="5BFD8EAF" w14:textId="77777777" w:rsidTr="00511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59FE0A5" w14:textId="77777777" w:rsidR="0051116F" w:rsidRDefault="00000000">
            <w:r>
              <w:t>Person Account</w:t>
            </w:r>
          </w:p>
        </w:tc>
        <w:tc>
          <w:tcPr>
            <w:tcW w:w="4680" w:type="dxa"/>
          </w:tcPr>
          <w:p w14:paraId="2179E2C6" w14:textId="77777777" w:rsidR="0051116F" w:rsidRDefault="00000000">
            <w:pPr>
              <w:cnfStyle w:val="000000100000" w:firstRow="0" w:lastRow="0" w:firstColumn="0" w:lastColumn="0" w:oddVBand="0" w:evenVBand="0" w:oddHBand="1" w:evenHBand="0" w:firstRowFirstColumn="0" w:firstRowLastColumn="0" w:lastRowFirstColumn="0" w:lastRowLastColumn="0"/>
            </w:pPr>
            <w:r>
              <w:t>Account representing an individual client</w:t>
            </w:r>
          </w:p>
        </w:tc>
      </w:tr>
      <w:tr w:rsidR="0051116F" w14:paraId="425AD438" w14:textId="77777777" w:rsidTr="005111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957B7BA" w14:textId="77777777" w:rsidR="0051116F" w:rsidRDefault="00000000">
            <w:r>
              <w:t>Portfolio</w:t>
            </w:r>
          </w:p>
        </w:tc>
        <w:tc>
          <w:tcPr>
            <w:tcW w:w="4680" w:type="dxa"/>
          </w:tcPr>
          <w:p w14:paraId="2530207B" w14:textId="77777777" w:rsidR="0051116F" w:rsidRDefault="00000000">
            <w:pPr>
              <w:cnfStyle w:val="000000010000" w:firstRow="0" w:lastRow="0" w:firstColumn="0" w:lastColumn="0" w:oddVBand="0" w:evenVBand="0" w:oddHBand="0" w:evenHBand="1" w:firstRowFirstColumn="0" w:firstRowLastColumn="0" w:lastRowFirstColumn="0" w:lastRowLastColumn="0"/>
            </w:pPr>
            <w:r>
              <w:t>Collection of financial investments</w:t>
            </w:r>
          </w:p>
        </w:tc>
      </w:tr>
      <w:tr w:rsidR="0051116F" w14:paraId="18458F45" w14:textId="77777777" w:rsidTr="00511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18C3166" w14:textId="77777777" w:rsidR="0051116F" w:rsidRDefault="00000000">
            <w:r>
              <w:t>Holding</w:t>
            </w:r>
          </w:p>
        </w:tc>
        <w:tc>
          <w:tcPr>
            <w:tcW w:w="4680" w:type="dxa"/>
          </w:tcPr>
          <w:p w14:paraId="6A4FF3B6" w14:textId="77777777" w:rsidR="0051116F" w:rsidRDefault="00000000">
            <w:pPr>
              <w:cnfStyle w:val="000000100000" w:firstRow="0" w:lastRow="0" w:firstColumn="0" w:lastColumn="0" w:oddVBand="0" w:evenVBand="0" w:oddHBand="1" w:evenHBand="0" w:firstRowFirstColumn="0" w:firstRowLastColumn="0" w:lastRowFirstColumn="0" w:lastRowLastColumn="0"/>
            </w:pPr>
            <w:r>
              <w:t>Individual asset within a portfolio</w:t>
            </w:r>
          </w:p>
        </w:tc>
      </w:tr>
      <w:tr w:rsidR="0051116F" w14:paraId="4E473379" w14:textId="77777777" w:rsidTr="005111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F961119" w14:textId="77777777" w:rsidR="0051116F" w:rsidRDefault="00000000">
            <w:r>
              <w:t>DML</w:t>
            </w:r>
          </w:p>
        </w:tc>
        <w:tc>
          <w:tcPr>
            <w:tcW w:w="4680" w:type="dxa"/>
          </w:tcPr>
          <w:p w14:paraId="7B1ACD69" w14:textId="77777777" w:rsidR="0051116F" w:rsidRDefault="00000000">
            <w:pPr>
              <w:cnfStyle w:val="000000010000" w:firstRow="0" w:lastRow="0" w:firstColumn="0" w:lastColumn="0" w:oddVBand="0" w:evenVBand="0" w:oddHBand="0" w:evenHBand="1" w:firstRowFirstColumn="0" w:firstRowLastColumn="0" w:lastRowFirstColumn="0" w:lastRowLastColumn="0"/>
            </w:pPr>
            <w:r>
              <w:t>Data Manipulation Language - Salesforce database operations</w:t>
            </w:r>
          </w:p>
        </w:tc>
      </w:tr>
      <w:tr w:rsidR="0051116F" w14:paraId="2DB2CD0D" w14:textId="77777777" w:rsidTr="00511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C8E8C64" w14:textId="77777777" w:rsidR="0051116F" w:rsidRDefault="00000000">
            <w:r>
              <w:t>FLS</w:t>
            </w:r>
          </w:p>
        </w:tc>
        <w:tc>
          <w:tcPr>
            <w:tcW w:w="4680" w:type="dxa"/>
          </w:tcPr>
          <w:p w14:paraId="23AC8D3B" w14:textId="77777777" w:rsidR="0051116F" w:rsidRDefault="00000000">
            <w:pPr>
              <w:cnfStyle w:val="000000100000" w:firstRow="0" w:lastRow="0" w:firstColumn="0" w:lastColumn="0" w:oddVBand="0" w:evenVBand="0" w:oddHBand="1" w:evenHBand="0" w:firstRowFirstColumn="0" w:firstRowLastColumn="0" w:lastRowFirstColumn="0" w:lastRowLastColumn="0"/>
            </w:pPr>
            <w:r>
              <w:t>Field-Level Security - Permission to access specific fields</w:t>
            </w:r>
          </w:p>
        </w:tc>
      </w:tr>
      <w:tr w:rsidR="0051116F" w14:paraId="5B224FE3" w14:textId="77777777" w:rsidTr="005111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F71438A" w14:textId="77777777" w:rsidR="0051116F" w:rsidRDefault="00000000">
            <w:r>
              <w:t>CRUD</w:t>
            </w:r>
          </w:p>
        </w:tc>
        <w:tc>
          <w:tcPr>
            <w:tcW w:w="4680" w:type="dxa"/>
          </w:tcPr>
          <w:p w14:paraId="7738DA79" w14:textId="77777777" w:rsidR="0051116F" w:rsidRDefault="00000000">
            <w:pPr>
              <w:cnfStyle w:val="000000010000" w:firstRow="0" w:lastRow="0" w:firstColumn="0" w:lastColumn="0" w:oddVBand="0" w:evenVBand="0" w:oddHBand="0" w:evenHBand="1" w:firstRowFirstColumn="0" w:firstRowLastColumn="0" w:lastRowFirstColumn="0" w:lastRowLastColumn="0"/>
            </w:pPr>
            <w:r>
              <w:t>Create, Read, Update, Delete - Object-level permissions</w:t>
            </w:r>
          </w:p>
        </w:tc>
      </w:tr>
    </w:tbl>
    <w:p w14:paraId="4E5FA216" w14:textId="77777777" w:rsidR="0051116F" w:rsidRDefault="0051116F"/>
    <w:p w14:paraId="45DA120A" w14:textId="0603E638" w:rsidR="0051116F" w:rsidRDefault="0051116F"/>
    <w:p w14:paraId="59F2E0A0" w14:textId="77777777" w:rsidR="0051116F" w:rsidRDefault="00000000">
      <w:r>
        <w:rPr>
          <w:b/>
        </w:rPr>
        <w:t>End of Document</w:t>
      </w:r>
    </w:p>
    <w:sectPr w:rsidR="0051116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7307957">
    <w:abstractNumId w:val="8"/>
  </w:num>
  <w:num w:numId="2" w16cid:durableId="1232347805">
    <w:abstractNumId w:val="6"/>
  </w:num>
  <w:num w:numId="3" w16cid:durableId="1734808829">
    <w:abstractNumId w:val="5"/>
  </w:num>
  <w:num w:numId="4" w16cid:durableId="1851093434">
    <w:abstractNumId w:val="4"/>
  </w:num>
  <w:num w:numId="5" w16cid:durableId="1551459955">
    <w:abstractNumId w:val="7"/>
  </w:num>
  <w:num w:numId="6" w16cid:durableId="223181144">
    <w:abstractNumId w:val="3"/>
  </w:num>
  <w:num w:numId="7" w16cid:durableId="1699232078">
    <w:abstractNumId w:val="2"/>
  </w:num>
  <w:num w:numId="8" w16cid:durableId="1297875170">
    <w:abstractNumId w:val="1"/>
  </w:num>
  <w:num w:numId="9" w16cid:durableId="550044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D09"/>
    <w:rsid w:val="0029639D"/>
    <w:rsid w:val="002C43AA"/>
    <w:rsid w:val="003119AA"/>
    <w:rsid w:val="00326F90"/>
    <w:rsid w:val="003F652F"/>
    <w:rsid w:val="00506893"/>
    <w:rsid w:val="0051116F"/>
    <w:rsid w:val="005C55C0"/>
    <w:rsid w:val="00677AB4"/>
    <w:rsid w:val="007E6E60"/>
    <w:rsid w:val="009C1252"/>
    <w:rsid w:val="00AA1D8D"/>
    <w:rsid w:val="00B47730"/>
    <w:rsid w:val="00B655D4"/>
    <w:rsid w:val="00BF7CA5"/>
    <w:rsid w:val="00CB0664"/>
    <w:rsid w:val="00E95E80"/>
    <w:rsid w:val="00F64C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E5BB9C"/>
  <w14:defaultImageDpi w14:val="300"/>
  <w15:docId w15:val="{58C9F15F-79E1-438A-ACEC-1E9EC1BA7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3A8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34155"/>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75569"/>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2286</TotalTime>
  <Pages>14</Pages>
  <Words>1486</Words>
  <Characters>9963</Characters>
  <Application>Microsoft Office Word</Application>
  <DocSecurity>0</DocSecurity>
  <Lines>293</Lines>
  <Paragraphs>266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Yannick Kayombo</cp:lastModifiedBy>
  <cp:revision>8</cp:revision>
  <dcterms:created xsi:type="dcterms:W3CDTF">2013-12-23T23:15:00Z</dcterms:created>
  <dcterms:modified xsi:type="dcterms:W3CDTF">2026-01-20T11:02:00Z</dcterms:modified>
  <cp:category/>
</cp:coreProperties>
</file>