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
                <a:graphic>
                  <a:graphicData uri="http://schemas.microsoft.com/office/word/2010/wordprocessingShape">
                    <wps:wsp>
                      <wps:cNvSpPr/>
                      <wps:cNvPr id="7" name="Shape 7"/>
                      <wps:spPr>
                        <a:xfrm>
                          <a:off x="1526475" y="0"/>
                          <a:ext cx="7639050" cy="7560000"/>
                        </a:xfrm>
                        <a:prstGeom prst="rect">
                          <a:avLst/>
                        </a:prstGeom>
                        <a:solidFill>
                          <a:srgbClr val="2680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image7.png"/>
                <a:graphic>
                  <a:graphicData uri="http://schemas.openxmlformats.org/drawingml/2006/picture">
                    <pic:pic>
                      <pic:nvPicPr>
                        <pic:cNvPr descr="rectangle blanc pour le texte sur la couverture" id="0" name="image7.png"/>
                        <pic:cNvPicPr preferRelativeResize="0"/>
                      </pic:nvPicPr>
                      <pic:blipFill>
                        <a:blip r:embed="rId7"/>
                        <a:srcRect/>
                        <a:stretch>
                          <a:fillRect/>
                        </a:stretch>
                      </pic:blipFill>
                      <pic:spPr>
                        <a:xfrm>
                          <a:off x="0" y="0"/>
                          <a:ext cx="7648575" cy="1102995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
                <a:graphic>
                  <a:graphicData uri="http://schemas.microsoft.com/office/word/2010/wordprocessingShape">
                    <wps:wsp>
                      <wps:cNvSpPr/>
                      <wps:cNvPr id="2" name="Shape 2"/>
                      <wps:spPr>
                        <a:xfrm>
                          <a:off x="3376548" y="0"/>
                          <a:ext cx="3938905" cy="7560000"/>
                        </a:xfrm>
                        <a:prstGeom prst="rect">
                          <a:avLst/>
                        </a:prstGeom>
                        <a:solidFill>
                          <a:srgbClr val="7AD6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image2.png"/>
                <a:graphic>
                  <a:graphicData uri="http://schemas.openxmlformats.org/drawingml/2006/picture">
                    <pic:pic>
                      <pic:nvPicPr>
                        <pic:cNvPr descr="rectangle blanc pour le texte sur la couverture" id="0" name="image2.png"/>
                        <pic:cNvPicPr preferRelativeResize="0"/>
                      </pic:nvPicPr>
                      <pic:blipFill>
                        <a:blip r:embed="rId7"/>
                        <a:srcRect/>
                        <a:stretch>
                          <a:fillRect/>
                        </a:stretch>
                      </pic:blipFill>
                      <pic:spPr>
                        <a:xfrm>
                          <a:off x="0" y="0"/>
                          <a:ext cx="3948430" cy="8666636"/>
                        </a:xfrm>
                        <a:prstGeom prst="rect"/>
                        <a:ln/>
                      </pic:spPr>
                    </pic:pic>
                  </a:graphicData>
                </a:graphic>
              </wp:anchor>
            </w:drawing>
          </mc:Fallback>
        </mc:AlternateContent>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color w:val="ffffff"/>
              </w:rPr>
            </w:pPr>
            <w:r w:rsidDel="00000000" w:rsidR="00000000" w:rsidRPr="00000000">
              <w:rPr>
                <w:color w:val="ffffff"/>
              </w:rPr>
              <mc:AlternateContent>
                <mc:Choice Requires="wpg">
                  <w:drawing>
                    <wp:inline distB="0" distT="0" distL="0" distR="0">
                      <wp:extent cx="3538220" cy="1714500"/>
                      <wp:effectExtent b="0" l="0" r="0" t="0"/>
                      <wp:docPr id="15" name=""/>
                      <a:graphic>
                        <a:graphicData uri="http://schemas.microsoft.com/office/word/2010/wordprocessingShape">
                          <wps:wsp>
                            <wps:cNvSpPr/>
                            <wps:cNvPr id="4" name="Shape 4"/>
                            <wps:spPr>
                              <a:xfrm>
                                <a:off x="3581653" y="2927513"/>
                                <a:ext cx="3528695" cy="170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72"/>
                                      <w:vertAlign w:val="baseline"/>
                                    </w:rPr>
                                    <w:t xml:space="preserve">AdoptMe</w:t>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Rapport TPI et</w:t>
                                  </w:r>
                                  <w:r w:rsidDel="00000000" w:rsidR="00000000" w:rsidRPr="00000000">
                                    <w:rPr>
                                      <w:rFonts w:ascii="Arial" w:cs="Arial" w:eastAsia="Arial" w:hAnsi="Arial"/>
                                      <w:b w:val="1"/>
                                      <w:i w:val="0"/>
                                      <w:smallCaps w:val="0"/>
                                      <w:strike w:val="0"/>
                                      <w:color w:val="ffffff"/>
                                      <w:sz w:val="40"/>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documentation technique</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714500"/>
                      <wp:effectExtent b="0" l="0" r="0" t="0"/>
                      <wp:docPr id="1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538220" cy="171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color w:val="ffffff"/>
              </w:rPr>
            </w:pPr>
            <w:r w:rsidDel="00000000" w:rsidR="00000000" w:rsidRPr="00000000">
              <w:rPr>
                <w:color w:val="ffffff"/>
              </w:rPr>
              <mc:AlternateContent>
                <mc:Choice Requires="wps">
                  <w:drawing>
                    <wp:inline distB="0" distT="0" distL="0" distR="0">
                      <wp:extent cx="0" cy="38100"/>
                      <wp:effectExtent b="0" l="0" r="0" t="0"/>
                      <wp:docPr descr="séparateur de texte" id="14" name=""/>
                      <a:graphic>
                        <a:graphicData uri="http://schemas.microsoft.com/office/word/2010/wordprocessingShape">
                          <wps:wsp>
                            <wps:cNvCnPr/>
                            <wps:spPr>
                              <a:xfrm>
                                <a:off x="4650541" y="3780000"/>
                                <a:ext cx="1390918"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4" name="image3.png"/>
                      <a:graphic>
                        <a:graphicData uri="http://schemas.openxmlformats.org/drawingml/2006/picture">
                          <pic:pic>
                            <pic:nvPicPr>
                              <pic:cNvPr descr="séparateur de texte" id="0" name="image3.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tc>
      </w:tr>
      <w:tr>
        <w:trPr>
          <w:cantSplit w:val="0"/>
          <w:trHeight w:val="73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color w:val="ffffff"/>
              </w:rPr>
            </w:pPr>
            <w:r w:rsidDel="00000000" w:rsidR="00000000" w:rsidRPr="00000000">
              <w:rPr>
                <w:rtl w:val="0"/>
              </w:rPr>
            </w:r>
          </w:p>
        </w:tc>
      </w:tr>
      <w:tr>
        <w:trPr>
          <w:cantSplit w:val="0"/>
          <w:trHeight w:val="24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color w:val="ffffff"/>
              </w:rPr>
            </w:pPr>
            <w:r w:rsidDel="00000000" w:rsidR="00000000" w:rsidRPr="00000000">
              <w:rPr>
                <w:b w:val="0"/>
                <w:smallCaps w:val="1"/>
                <w:color w:val="ffffff"/>
                <w:sz w:val="32"/>
                <w:szCs w:val="32"/>
                <w:rtl w:val="0"/>
              </w:rPr>
              <w:t xml:space="preserve">Avril - Mai 2025</w:t>
            </w:r>
            <w:r w:rsidDel="00000000" w:rsidR="00000000" w:rsidRPr="00000000">
              <w:rPr>
                <w:rtl w:val="0"/>
              </w:rPr>
            </w:r>
          </w:p>
          <w:p w:rsidR="00000000" w:rsidDel="00000000" w:rsidP="00000000" w:rsidRDefault="00000000" w:rsidRPr="00000000" w14:paraId="00000006">
            <w:pPr>
              <w:rPr>
                <w:color w:val="ff0000"/>
                <w:sz w:val="10"/>
                <w:szCs w:val="10"/>
              </w:rPr>
            </w:pPr>
            <w:r w:rsidDel="00000000" w:rsidR="00000000" w:rsidRPr="00000000">
              <w:rPr>
                <w:color w:val="ff0000"/>
                <w:sz w:val="10"/>
                <w:szCs w:val="10"/>
              </w:rPr>
              <mc:AlternateContent>
                <mc:Choice Requires="wps">
                  <w:drawing>
                    <wp:inline distB="0" distT="0" distL="0" distR="0">
                      <wp:extent cx="0" cy="38100"/>
                      <wp:effectExtent b="0" l="0" r="0" t="0"/>
                      <wp:docPr descr="séparateur de texte" id="17"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7" name="image6.png"/>
                      <a:graphic>
                        <a:graphicData uri="http://schemas.openxmlformats.org/drawingml/2006/picture">
                          <pic:pic>
                            <pic:nvPicPr>
                              <pic:cNvPr descr="séparateur de texte" id="0" name="image6.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color w:val="ffffff"/>
                <w:sz w:val="10"/>
                <w:szCs w:val="10"/>
              </w:rPr>
            </w:pPr>
            <w:r w:rsidDel="00000000" w:rsidR="00000000" w:rsidRPr="00000000">
              <w:rPr>
                <w:rtl w:val="0"/>
              </w:rPr>
            </w:r>
          </w:p>
          <w:p w:rsidR="00000000" w:rsidDel="00000000" w:rsidP="00000000" w:rsidRDefault="00000000" w:rsidRPr="00000000" w14:paraId="00000008">
            <w:pPr>
              <w:rPr>
                <w:color w:val="ffffff"/>
                <w:sz w:val="10"/>
                <w:szCs w:val="10"/>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color w:val="ffffff"/>
                <w:rtl w:val="0"/>
              </w:rPr>
              <w:t xml:space="preserve">Yannick Voegeli</w:t>
            </w:r>
          </w:p>
          <w:p w:rsidR="00000000" w:rsidDel="00000000" w:rsidP="00000000" w:rsidRDefault="00000000" w:rsidRPr="00000000" w14:paraId="0000000A">
            <w:pPr>
              <w:rPr>
                <w:color w:val="ffffff"/>
              </w:rPr>
            </w:pPr>
            <w:r w:rsidDel="00000000" w:rsidR="00000000" w:rsidRPr="00000000">
              <w:rPr>
                <w:color w:val="ffffff"/>
                <w:rtl w:val="0"/>
              </w:rPr>
              <w:t xml:space="preserve">Maitre d’apprentissage : Arielle Moro</w:t>
            </w:r>
          </w:p>
          <w:p w:rsidR="00000000" w:rsidDel="00000000" w:rsidP="00000000" w:rsidRDefault="00000000" w:rsidRPr="00000000" w14:paraId="0000000B">
            <w:pPr>
              <w:rPr>
                <w:color w:val="ffffff"/>
                <w:sz w:val="10"/>
                <w:szCs w:val="10"/>
              </w:rPr>
            </w:pPr>
            <w:r w:rsidDel="00000000" w:rsidR="00000000" w:rsidRPr="00000000">
              <w:rPr>
                <w:rtl w:val="0"/>
              </w:rPr>
            </w:r>
          </w:p>
        </w:tc>
      </w:tr>
    </w:tbl>
    <w:p w:rsidR="00000000" w:rsidDel="00000000" w:rsidP="00000000" w:rsidRDefault="00000000" w:rsidRPr="00000000" w14:paraId="0000000C">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
                <a:graphic>
                  <a:graphicData uri="http://schemas.microsoft.com/office/word/2010/wordprocessingShape">
                    <wps:wsp>
                      <wps:cNvSpPr/>
                      <wps:cNvPr id="5" name="Shape 5"/>
                      <wps:spPr>
                        <a:xfrm>
                          <a:off x="1465515" y="1770225"/>
                          <a:ext cx="7760970" cy="4019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image5.png"/>
                <a:graphic>
                  <a:graphicData uri="http://schemas.openxmlformats.org/drawingml/2006/picture">
                    <pic:pic>
                      <pic:nvPicPr>
                        <pic:cNvPr descr="rectangle coloré" id="0" name="image5.png"/>
                        <pic:cNvPicPr preferRelativeResize="0"/>
                      </pic:nvPicPr>
                      <pic:blipFill>
                        <a:blip r:embed="rId7"/>
                        <a:srcRect/>
                        <a:stretch>
                          <a:fillRect/>
                        </a:stretch>
                      </pic:blipFill>
                      <pic:spPr>
                        <a:xfrm>
                          <a:off x="0" y="0"/>
                          <a:ext cx="7770495" cy="4029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5186113</wp:posOffset>
            </wp:positionH>
            <wp:positionV relativeFrom="paragraph">
              <wp:posOffset>7747634</wp:posOffset>
            </wp:positionV>
            <wp:extent cx="1008441" cy="643890"/>
            <wp:effectExtent b="0" l="0" r="0" t="0"/>
            <wp:wrapNone/>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8441" cy="643890"/>
                    </a:xfrm>
                    <a:prstGeom prst="rect"/>
                    <a:ln/>
                  </pic:spPr>
                </pic:pic>
              </a:graphicData>
            </a:graphic>
          </wp:anchor>
        </w:drawing>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13b57"/>
          <w:sz w:val="56"/>
          <w:szCs w:val="56"/>
          <w:u w:val="none"/>
          <w:shd w:fill="auto" w:val="clear"/>
          <w:vertAlign w:val="baseline"/>
        </w:rPr>
      </w:pPr>
      <w:r w:rsidDel="00000000" w:rsidR="00000000" w:rsidRPr="00000000">
        <w:rPr>
          <w:rFonts w:ascii="Arial" w:cs="Arial" w:eastAsia="Arial" w:hAnsi="Arial"/>
          <w:b w:val="0"/>
          <w:i w:val="0"/>
          <w:smallCaps w:val="0"/>
          <w:strike w:val="0"/>
          <w:color w:val="013b57"/>
          <w:sz w:val="56"/>
          <w:szCs w:val="5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Rappel du cahier des charges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But de l’application</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à réaliser</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Matériels et logiciels nécessaires</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Technologie à utiliser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Livrables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Méthodologie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fonctionnelle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implémentées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Interfaces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d’accueil (connexion)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Principale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modela animal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adoption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propriétaire</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organique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Architecture</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Modélisation de la base de données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conceptuel de données (MCD)</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logique de données (MLD)</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Dictionnaire de données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physique de données (MPD)</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Arborescence</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fichiers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Script SQL</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Modèles</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Vues</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Contrôleurs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Point d’entrée de l’application</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classes</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 Database</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Tables »</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Records »</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Librairies / APIs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Geoapify Leaflet</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Bootstrap</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Améliorations possibles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Tests</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 de tests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Rapport de tests</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Durant l’implémentation (20.04 – 08.05)</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 la fin de l’implémentation (13.05)</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Bilan personnel</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Table des illustrations</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Liens et références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Documentations</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Règles de nommages</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Aides spécifiques</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Annexes</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prévisionnel</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effectif</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Code source</w:t>
              <w:tab/>
              <w:t xml:space="preserve">6</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7">
      <w:pPr>
        <w:pStyle w:val="Heading1"/>
        <w:rPr/>
      </w:pPr>
      <w:bookmarkStart w:colFirst="0" w:colLast="0" w:name="_heading=h.1fob9te" w:id="2"/>
      <w:bookmarkEnd w:id="2"/>
      <w:r w:rsidDel="00000000" w:rsidR="00000000" w:rsidRPr="00000000">
        <w:rPr>
          <w:rtl w:val="0"/>
        </w:rPr>
        <w:t xml:space="preserve">Rappel du cahier des charges</w:t>
      </w:r>
    </w:p>
    <w:p w:rsidR="00000000" w:rsidDel="00000000" w:rsidP="00000000" w:rsidRDefault="00000000" w:rsidRPr="00000000" w14:paraId="00000048">
      <w:pPr>
        <w:pStyle w:val="Heading2"/>
        <w:rPr/>
      </w:pPr>
      <w:bookmarkStart w:colFirst="0" w:colLast="0" w:name="_heading=h.3znysh7" w:id="3"/>
      <w:bookmarkEnd w:id="3"/>
      <w:r w:rsidDel="00000000" w:rsidR="00000000" w:rsidRPr="00000000">
        <w:rPr>
          <w:rtl w:val="0"/>
        </w:rPr>
        <w:t xml:space="preserve">But de l’application</w:t>
      </w:r>
    </w:p>
    <w:p w:rsidR="00000000" w:rsidDel="00000000" w:rsidP="00000000" w:rsidRDefault="00000000" w:rsidRPr="00000000" w14:paraId="00000049">
      <w:pPr>
        <w:pStyle w:val="Heading2"/>
        <w:rPr/>
      </w:pPr>
      <w:bookmarkStart w:colFirst="0" w:colLast="0" w:name="_heading=h.2et92p0" w:id="4"/>
      <w:bookmarkEnd w:id="4"/>
      <w:r w:rsidDel="00000000" w:rsidR="00000000" w:rsidRPr="00000000">
        <w:rPr>
          <w:rtl w:val="0"/>
        </w:rPr>
        <w:t xml:space="preserve">Fonctionnalités à réaliser</w:t>
      </w:r>
    </w:p>
    <w:p w:rsidR="00000000" w:rsidDel="00000000" w:rsidP="00000000" w:rsidRDefault="00000000" w:rsidRPr="00000000" w14:paraId="0000004A">
      <w:pPr>
        <w:pStyle w:val="Heading2"/>
        <w:rPr/>
      </w:pPr>
      <w:bookmarkStart w:colFirst="0" w:colLast="0" w:name="_heading=h.tyjcwt" w:id="5"/>
      <w:bookmarkEnd w:id="5"/>
      <w:r w:rsidDel="00000000" w:rsidR="00000000" w:rsidRPr="00000000">
        <w:rPr>
          <w:rtl w:val="0"/>
        </w:rPr>
        <w:t xml:space="preserve">Matériels et logiciels nécessaires</w:t>
      </w:r>
    </w:p>
    <w:p w:rsidR="00000000" w:rsidDel="00000000" w:rsidP="00000000" w:rsidRDefault="00000000" w:rsidRPr="00000000" w14:paraId="0000004B">
      <w:pPr>
        <w:pStyle w:val="Heading2"/>
        <w:rPr/>
      </w:pPr>
      <w:bookmarkStart w:colFirst="0" w:colLast="0" w:name="_heading=h.3dy6vkm" w:id="6"/>
      <w:bookmarkEnd w:id="6"/>
      <w:r w:rsidDel="00000000" w:rsidR="00000000" w:rsidRPr="00000000">
        <w:rPr>
          <w:rtl w:val="0"/>
        </w:rPr>
        <w:t xml:space="preserve">Technologie à utiliser</w:t>
      </w:r>
    </w:p>
    <w:p w:rsidR="00000000" w:rsidDel="00000000" w:rsidP="00000000" w:rsidRDefault="00000000" w:rsidRPr="00000000" w14:paraId="0000004C">
      <w:pPr>
        <w:pStyle w:val="Heading2"/>
        <w:rPr/>
      </w:pPr>
      <w:bookmarkStart w:colFirst="0" w:colLast="0" w:name="_heading=h.1t3h5sf" w:id="7"/>
      <w:bookmarkEnd w:id="7"/>
      <w:r w:rsidDel="00000000" w:rsidR="00000000" w:rsidRPr="00000000">
        <w:rPr>
          <w:rtl w:val="0"/>
        </w:rPr>
        <w:t xml:space="preserve">Livrables</w:t>
      </w:r>
    </w:p>
    <w:p w:rsidR="00000000" w:rsidDel="00000000" w:rsidP="00000000" w:rsidRDefault="00000000" w:rsidRPr="00000000" w14:paraId="0000004D">
      <w:pPr>
        <w:pStyle w:val="Heading1"/>
        <w:rPr/>
      </w:pPr>
      <w:bookmarkStart w:colFirst="0" w:colLast="0" w:name="_heading=h.4d34og8" w:id="8"/>
      <w:bookmarkEnd w:id="8"/>
      <w:r w:rsidDel="00000000" w:rsidR="00000000" w:rsidRPr="00000000">
        <w:rPr>
          <w:rtl w:val="0"/>
        </w:rPr>
        <w:t xml:space="preserve">Méthodologie</w:t>
      </w:r>
    </w:p>
    <w:p w:rsidR="00000000" w:rsidDel="00000000" w:rsidP="00000000" w:rsidRDefault="00000000" w:rsidRPr="00000000" w14:paraId="0000004E">
      <w:pPr>
        <w:pStyle w:val="Heading1"/>
        <w:rPr/>
      </w:pPr>
      <w:bookmarkStart w:colFirst="0" w:colLast="0" w:name="_heading=h.2s8eyo1" w:id="9"/>
      <w:bookmarkEnd w:id="9"/>
      <w:r w:rsidDel="00000000" w:rsidR="00000000" w:rsidRPr="00000000">
        <w:rPr>
          <w:rtl w:val="0"/>
        </w:rPr>
        <w:t xml:space="preserve">Analyse fonctionnelle</w:t>
      </w:r>
    </w:p>
    <w:p w:rsidR="00000000" w:rsidDel="00000000" w:rsidP="00000000" w:rsidRDefault="00000000" w:rsidRPr="00000000" w14:paraId="0000004F">
      <w:pPr>
        <w:pStyle w:val="Heading2"/>
        <w:rPr/>
      </w:pPr>
      <w:bookmarkStart w:colFirst="0" w:colLast="0" w:name="_heading=h.17dp8vu" w:id="10"/>
      <w:bookmarkEnd w:id="10"/>
      <w:r w:rsidDel="00000000" w:rsidR="00000000" w:rsidRPr="00000000">
        <w:rPr>
          <w:rtl w:val="0"/>
        </w:rPr>
        <w:t xml:space="preserve">Fonctionnalités implémentées</w:t>
      </w:r>
    </w:p>
    <w:p w:rsidR="00000000" w:rsidDel="00000000" w:rsidP="00000000" w:rsidRDefault="00000000" w:rsidRPr="00000000" w14:paraId="00000050">
      <w:pPr>
        <w:pStyle w:val="Heading2"/>
        <w:rPr/>
      </w:pPr>
      <w:bookmarkStart w:colFirst="0" w:colLast="0" w:name="_heading=h.3rdcrjn" w:id="11"/>
      <w:bookmarkEnd w:id="11"/>
      <w:r w:rsidDel="00000000" w:rsidR="00000000" w:rsidRPr="00000000">
        <w:rPr>
          <w:rtl w:val="0"/>
        </w:rPr>
        <w:t xml:space="preserve">Interfaces</w:t>
      </w:r>
    </w:p>
    <w:p w:rsidR="00000000" w:rsidDel="00000000" w:rsidP="00000000" w:rsidRDefault="00000000" w:rsidRPr="00000000" w14:paraId="00000051">
      <w:pPr>
        <w:pStyle w:val="Heading3"/>
        <w:rPr/>
      </w:pPr>
      <w:bookmarkStart w:colFirst="0" w:colLast="0" w:name="_heading=h.26in1rg" w:id="12"/>
      <w:bookmarkEnd w:id="12"/>
      <w:r w:rsidDel="00000000" w:rsidR="00000000" w:rsidRPr="00000000">
        <w:rPr>
          <w:rtl w:val="0"/>
        </w:rPr>
        <w:t xml:space="preserve">Page d’accueil (connexion)</w:t>
      </w:r>
    </w:p>
    <w:p w:rsidR="00000000" w:rsidDel="00000000" w:rsidP="00000000" w:rsidRDefault="00000000" w:rsidRPr="00000000" w14:paraId="00000052">
      <w:pPr>
        <w:pStyle w:val="Heading3"/>
        <w:rPr/>
      </w:pPr>
      <w:bookmarkStart w:colFirst="0" w:colLast="0" w:name="_heading=h.lnxbz9" w:id="13"/>
      <w:bookmarkEnd w:id="13"/>
      <w:r w:rsidDel="00000000" w:rsidR="00000000" w:rsidRPr="00000000">
        <w:rPr>
          <w:rtl w:val="0"/>
        </w:rPr>
        <w:t xml:space="preserve">Page Principale</w:t>
      </w:r>
    </w:p>
    <w:p w:rsidR="00000000" w:rsidDel="00000000" w:rsidP="00000000" w:rsidRDefault="00000000" w:rsidRPr="00000000" w14:paraId="00000053">
      <w:pPr>
        <w:pStyle w:val="Heading3"/>
        <w:rPr/>
      </w:pPr>
      <w:bookmarkStart w:colFirst="0" w:colLast="0" w:name="_heading=h.35nkun2" w:id="14"/>
      <w:bookmarkEnd w:id="14"/>
      <w:r w:rsidDel="00000000" w:rsidR="00000000" w:rsidRPr="00000000">
        <w:rPr>
          <w:rtl w:val="0"/>
        </w:rPr>
        <w:t xml:space="preserve">Page modela animal</w:t>
      </w:r>
    </w:p>
    <w:p w:rsidR="00000000" w:rsidDel="00000000" w:rsidP="00000000" w:rsidRDefault="00000000" w:rsidRPr="00000000" w14:paraId="00000054">
      <w:pPr>
        <w:pStyle w:val="Heading3"/>
        <w:rPr/>
      </w:pPr>
      <w:bookmarkStart w:colFirst="0" w:colLast="0" w:name="_heading=h.1ksv4uv" w:id="15"/>
      <w:bookmarkEnd w:id="15"/>
      <w:r w:rsidDel="00000000" w:rsidR="00000000" w:rsidRPr="00000000">
        <w:rPr>
          <w:rtl w:val="0"/>
        </w:rPr>
        <w:t xml:space="preserve">Page adoption</w:t>
      </w:r>
    </w:p>
    <w:p w:rsidR="00000000" w:rsidDel="00000000" w:rsidP="00000000" w:rsidRDefault="00000000" w:rsidRPr="00000000" w14:paraId="00000055">
      <w:pPr>
        <w:pStyle w:val="Heading3"/>
        <w:rPr/>
      </w:pPr>
      <w:bookmarkStart w:colFirst="0" w:colLast="0" w:name="_heading=h.44sinio" w:id="16"/>
      <w:bookmarkEnd w:id="16"/>
      <w:r w:rsidDel="00000000" w:rsidR="00000000" w:rsidRPr="00000000">
        <w:rPr>
          <w:rtl w:val="0"/>
        </w:rPr>
        <w:t xml:space="preserve">Page propriétaire</w:t>
      </w:r>
    </w:p>
    <w:p w:rsidR="00000000" w:rsidDel="00000000" w:rsidP="00000000" w:rsidRDefault="00000000" w:rsidRPr="00000000" w14:paraId="00000056">
      <w:pPr>
        <w:pStyle w:val="Heading1"/>
        <w:rPr/>
      </w:pPr>
      <w:bookmarkStart w:colFirst="0" w:colLast="0" w:name="_heading=h.2jxsxqh" w:id="17"/>
      <w:bookmarkEnd w:id="17"/>
      <w:r w:rsidDel="00000000" w:rsidR="00000000" w:rsidRPr="00000000">
        <w:rPr>
          <w:rtl w:val="0"/>
        </w:rPr>
        <w:t xml:space="preserve">Analyse organique</w:t>
      </w:r>
    </w:p>
    <w:p w:rsidR="00000000" w:rsidDel="00000000" w:rsidP="00000000" w:rsidRDefault="00000000" w:rsidRPr="00000000" w14:paraId="00000057">
      <w:pPr>
        <w:pStyle w:val="Heading2"/>
        <w:rPr/>
      </w:pPr>
      <w:bookmarkStart w:colFirst="0" w:colLast="0" w:name="_heading=h.z337ya" w:id="18"/>
      <w:bookmarkEnd w:id="18"/>
      <w:r w:rsidDel="00000000" w:rsidR="00000000" w:rsidRPr="00000000">
        <w:rPr>
          <w:rtl w:val="0"/>
        </w:rPr>
        <w:t xml:space="preserve">Architecture</w:t>
      </w:r>
    </w:p>
    <w:p w:rsidR="00000000" w:rsidDel="00000000" w:rsidP="00000000" w:rsidRDefault="00000000" w:rsidRPr="00000000" w14:paraId="00000058">
      <w:pPr>
        <w:pStyle w:val="Heading2"/>
        <w:rPr/>
      </w:pPr>
      <w:bookmarkStart w:colFirst="0" w:colLast="0" w:name="_heading=h.3j2qqm3" w:id="19"/>
      <w:bookmarkEnd w:id="19"/>
      <w:r w:rsidDel="00000000" w:rsidR="00000000" w:rsidRPr="00000000">
        <w:rPr>
          <w:rtl w:val="0"/>
        </w:rPr>
        <w:t xml:space="preserve">Modélisation de la base de données</w:t>
      </w:r>
    </w:p>
    <w:p w:rsidR="00000000" w:rsidDel="00000000" w:rsidP="00000000" w:rsidRDefault="00000000" w:rsidRPr="00000000" w14:paraId="00000059">
      <w:pPr>
        <w:pStyle w:val="Heading3"/>
        <w:rPr/>
      </w:pPr>
      <w:bookmarkStart w:colFirst="0" w:colLast="0" w:name="_heading=h.1y810tw" w:id="20"/>
      <w:bookmarkEnd w:id="20"/>
      <w:r w:rsidDel="00000000" w:rsidR="00000000" w:rsidRPr="00000000">
        <w:rPr>
          <w:rtl w:val="0"/>
        </w:rPr>
        <w:t xml:space="preserve">Modèle conceptuel de données (MCD)</w:t>
      </w:r>
    </w:p>
    <w:p w:rsidR="00000000" w:rsidDel="00000000" w:rsidP="00000000" w:rsidRDefault="00000000" w:rsidRPr="00000000" w14:paraId="0000005A">
      <w:pPr>
        <w:pStyle w:val="Heading3"/>
        <w:rPr/>
      </w:pPr>
      <w:bookmarkStart w:colFirst="0" w:colLast="0" w:name="_heading=h.4i7ojhp" w:id="21"/>
      <w:bookmarkEnd w:id="21"/>
      <w:r w:rsidDel="00000000" w:rsidR="00000000" w:rsidRPr="00000000">
        <w:rPr>
          <w:rtl w:val="0"/>
        </w:rPr>
        <w:t xml:space="preserve">Modèle logique de données (MLD)</w:t>
      </w:r>
    </w:p>
    <w:p w:rsidR="00000000" w:rsidDel="00000000" w:rsidP="00000000" w:rsidRDefault="00000000" w:rsidRPr="00000000" w14:paraId="0000005B">
      <w:pPr>
        <w:pStyle w:val="Heading3"/>
        <w:rPr/>
      </w:pPr>
      <w:bookmarkStart w:colFirst="0" w:colLast="0" w:name="_heading=h.2xcytpi" w:id="22"/>
      <w:bookmarkEnd w:id="22"/>
      <w:r w:rsidDel="00000000" w:rsidR="00000000" w:rsidRPr="00000000">
        <w:rPr>
          <w:rtl w:val="0"/>
        </w:rPr>
        <w:t xml:space="preserve">Dictionnaire de données</w:t>
      </w:r>
    </w:p>
    <w:p w:rsidR="00000000" w:rsidDel="00000000" w:rsidP="00000000" w:rsidRDefault="00000000" w:rsidRPr="00000000" w14:paraId="0000005C">
      <w:pPr>
        <w:pStyle w:val="Heading3"/>
        <w:rPr/>
      </w:pPr>
      <w:bookmarkStart w:colFirst="0" w:colLast="0" w:name="_heading=h.1ci93xb" w:id="23"/>
      <w:bookmarkEnd w:id="23"/>
      <w:r w:rsidDel="00000000" w:rsidR="00000000" w:rsidRPr="00000000">
        <w:rPr>
          <w:rtl w:val="0"/>
        </w:rPr>
        <w:t xml:space="preserve">Modèle physique de données (MPD)</w:t>
      </w:r>
    </w:p>
    <w:p w:rsidR="00000000" w:rsidDel="00000000" w:rsidP="00000000" w:rsidRDefault="00000000" w:rsidRPr="00000000" w14:paraId="0000005D">
      <w:pPr>
        <w:pStyle w:val="Heading2"/>
        <w:rPr/>
      </w:pPr>
      <w:bookmarkStart w:colFirst="0" w:colLast="0" w:name="_heading=h.3whwml4" w:id="24"/>
      <w:bookmarkEnd w:id="24"/>
      <w:r w:rsidDel="00000000" w:rsidR="00000000" w:rsidRPr="00000000">
        <w:rPr>
          <w:rtl w:val="0"/>
        </w:rPr>
        <w:t xml:space="preserve">Arborescence</w:t>
      </w:r>
    </w:p>
    <w:p w:rsidR="00000000" w:rsidDel="00000000" w:rsidP="00000000" w:rsidRDefault="00000000" w:rsidRPr="00000000" w14:paraId="0000005E">
      <w:pPr>
        <w:pStyle w:val="Heading2"/>
        <w:rPr/>
      </w:pPr>
      <w:bookmarkStart w:colFirst="0" w:colLast="0" w:name="_heading=h.2bn6wsx" w:id="25"/>
      <w:bookmarkEnd w:id="25"/>
      <w:r w:rsidDel="00000000" w:rsidR="00000000" w:rsidRPr="00000000">
        <w:rPr>
          <w:rtl w:val="0"/>
        </w:rPr>
        <w:t xml:space="preserve">Description des fichiers</w:t>
      </w:r>
    </w:p>
    <w:p w:rsidR="00000000" w:rsidDel="00000000" w:rsidP="00000000" w:rsidRDefault="00000000" w:rsidRPr="00000000" w14:paraId="0000005F">
      <w:pPr>
        <w:pStyle w:val="Heading3"/>
        <w:rPr/>
      </w:pPr>
      <w:bookmarkStart w:colFirst="0" w:colLast="0" w:name="_heading=h.qsh70q" w:id="26"/>
      <w:bookmarkEnd w:id="26"/>
      <w:r w:rsidDel="00000000" w:rsidR="00000000" w:rsidRPr="00000000">
        <w:rPr>
          <w:rtl w:val="0"/>
        </w:rPr>
        <w:t xml:space="preserve">Script SQL</w:t>
      </w:r>
    </w:p>
    <w:p w:rsidR="00000000" w:rsidDel="00000000" w:rsidP="00000000" w:rsidRDefault="00000000" w:rsidRPr="00000000" w14:paraId="00000060">
      <w:pPr>
        <w:pStyle w:val="Heading3"/>
        <w:rPr/>
      </w:pPr>
      <w:bookmarkStart w:colFirst="0" w:colLast="0" w:name="_heading=h.3as4poj" w:id="27"/>
      <w:bookmarkEnd w:id="27"/>
      <w:r w:rsidDel="00000000" w:rsidR="00000000" w:rsidRPr="00000000">
        <w:rPr>
          <w:rtl w:val="0"/>
        </w:rPr>
        <w:t xml:space="preserve">Modèles</w:t>
      </w:r>
    </w:p>
    <w:p w:rsidR="00000000" w:rsidDel="00000000" w:rsidP="00000000" w:rsidRDefault="00000000" w:rsidRPr="00000000" w14:paraId="00000061">
      <w:pPr>
        <w:pStyle w:val="Heading3"/>
        <w:rPr/>
      </w:pPr>
      <w:bookmarkStart w:colFirst="0" w:colLast="0" w:name="_heading=h.1pxezwc" w:id="28"/>
      <w:bookmarkEnd w:id="28"/>
      <w:r w:rsidDel="00000000" w:rsidR="00000000" w:rsidRPr="00000000">
        <w:rPr>
          <w:rtl w:val="0"/>
        </w:rPr>
        <w:t xml:space="preserve">Vues</w:t>
      </w:r>
    </w:p>
    <w:p w:rsidR="00000000" w:rsidDel="00000000" w:rsidP="00000000" w:rsidRDefault="00000000" w:rsidRPr="00000000" w14:paraId="00000062">
      <w:pPr>
        <w:pStyle w:val="Heading3"/>
        <w:rPr/>
      </w:pPr>
      <w:bookmarkStart w:colFirst="0" w:colLast="0" w:name="_heading=h.49x2ik5" w:id="29"/>
      <w:bookmarkEnd w:id="29"/>
      <w:r w:rsidDel="00000000" w:rsidR="00000000" w:rsidRPr="00000000">
        <w:rPr>
          <w:rtl w:val="0"/>
        </w:rPr>
        <w:t xml:space="preserve">Contrôleurs</w:t>
      </w:r>
    </w:p>
    <w:p w:rsidR="00000000" w:rsidDel="00000000" w:rsidP="00000000" w:rsidRDefault="00000000" w:rsidRPr="00000000" w14:paraId="00000063">
      <w:pPr>
        <w:pStyle w:val="Heading3"/>
        <w:rPr/>
      </w:pPr>
      <w:bookmarkStart w:colFirst="0" w:colLast="0" w:name="_heading=h.2p2csry" w:id="30"/>
      <w:bookmarkEnd w:id="30"/>
      <w:r w:rsidDel="00000000" w:rsidR="00000000" w:rsidRPr="00000000">
        <w:rPr>
          <w:rtl w:val="0"/>
        </w:rPr>
        <w:t xml:space="preserve">Point d’entrée de l’application</w:t>
      </w:r>
    </w:p>
    <w:p w:rsidR="00000000" w:rsidDel="00000000" w:rsidP="00000000" w:rsidRDefault="00000000" w:rsidRPr="00000000" w14:paraId="00000064">
      <w:pPr>
        <w:pStyle w:val="Heading2"/>
        <w:rPr/>
      </w:pPr>
      <w:bookmarkStart w:colFirst="0" w:colLast="0" w:name="_heading=h.147n2zr" w:id="31"/>
      <w:bookmarkEnd w:id="31"/>
      <w:r w:rsidDel="00000000" w:rsidR="00000000" w:rsidRPr="00000000">
        <w:rPr>
          <w:rtl w:val="0"/>
        </w:rPr>
        <w:t xml:space="preserve">Description des classes</w:t>
      </w:r>
    </w:p>
    <w:p w:rsidR="00000000" w:rsidDel="00000000" w:rsidP="00000000" w:rsidRDefault="00000000" w:rsidRPr="00000000" w14:paraId="00000065">
      <w:pPr>
        <w:pStyle w:val="Heading3"/>
        <w:rPr/>
      </w:pPr>
      <w:bookmarkStart w:colFirst="0" w:colLast="0" w:name="_heading=h.3o7alnk" w:id="32"/>
      <w:bookmarkEnd w:id="32"/>
      <w:r w:rsidDel="00000000" w:rsidR="00000000" w:rsidRPr="00000000">
        <w:rPr>
          <w:rtl w:val="0"/>
        </w:rPr>
        <w:t xml:space="preserve">Classe Database</w:t>
      </w:r>
    </w:p>
    <w:p w:rsidR="00000000" w:rsidDel="00000000" w:rsidP="00000000" w:rsidRDefault="00000000" w:rsidRPr="00000000" w14:paraId="00000066">
      <w:pPr>
        <w:pStyle w:val="Heading3"/>
        <w:rPr/>
      </w:pPr>
      <w:bookmarkStart w:colFirst="0" w:colLast="0" w:name="_heading=h.23ckvvd" w:id="33"/>
      <w:bookmarkEnd w:id="33"/>
      <w:r w:rsidDel="00000000" w:rsidR="00000000" w:rsidRPr="00000000">
        <w:rPr>
          <w:rtl w:val="0"/>
        </w:rPr>
        <w:t xml:space="preserve">Classes « Tables »</w:t>
      </w:r>
    </w:p>
    <w:p w:rsidR="00000000" w:rsidDel="00000000" w:rsidP="00000000" w:rsidRDefault="00000000" w:rsidRPr="00000000" w14:paraId="00000067">
      <w:pPr>
        <w:pStyle w:val="Heading3"/>
        <w:rPr/>
      </w:pPr>
      <w:bookmarkStart w:colFirst="0" w:colLast="0" w:name="_heading=h.ihv636" w:id="34"/>
      <w:bookmarkEnd w:id="34"/>
      <w:r w:rsidDel="00000000" w:rsidR="00000000" w:rsidRPr="00000000">
        <w:rPr>
          <w:rtl w:val="0"/>
        </w:rPr>
        <w:t xml:space="preserve">Classes « Records »</w:t>
      </w:r>
    </w:p>
    <w:p w:rsidR="00000000" w:rsidDel="00000000" w:rsidP="00000000" w:rsidRDefault="00000000" w:rsidRPr="00000000" w14:paraId="00000068">
      <w:pPr>
        <w:pStyle w:val="Heading2"/>
        <w:rPr/>
      </w:pPr>
      <w:bookmarkStart w:colFirst="0" w:colLast="0" w:name="_heading=h.32hioqz" w:id="35"/>
      <w:bookmarkEnd w:id="35"/>
      <w:r w:rsidDel="00000000" w:rsidR="00000000" w:rsidRPr="00000000">
        <w:rPr>
          <w:rtl w:val="0"/>
        </w:rPr>
        <w:t xml:space="preserve">Librairies / APIs</w:t>
      </w:r>
    </w:p>
    <w:p w:rsidR="00000000" w:rsidDel="00000000" w:rsidP="00000000" w:rsidRDefault="00000000" w:rsidRPr="00000000" w14:paraId="00000069">
      <w:pPr>
        <w:pStyle w:val="Heading3"/>
        <w:rPr/>
      </w:pPr>
      <w:bookmarkStart w:colFirst="0" w:colLast="0" w:name="_heading=h.1hmsyys" w:id="36"/>
      <w:bookmarkEnd w:id="36"/>
      <w:r w:rsidDel="00000000" w:rsidR="00000000" w:rsidRPr="00000000">
        <w:rPr>
          <w:rtl w:val="0"/>
        </w:rPr>
        <w:t xml:space="preserve">Geoapify</w:t>
        <w:br w:type="textWrapping"/>
        <w:t xml:space="preserve">Leaflet</w:t>
      </w:r>
    </w:p>
    <w:p w:rsidR="00000000" w:rsidDel="00000000" w:rsidP="00000000" w:rsidRDefault="00000000" w:rsidRPr="00000000" w14:paraId="0000006A">
      <w:pPr>
        <w:pStyle w:val="Heading3"/>
        <w:rPr/>
      </w:pPr>
      <w:bookmarkStart w:colFirst="0" w:colLast="0" w:name="_heading=h.41mghml" w:id="37"/>
      <w:bookmarkEnd w:id="37"/>
      <w:r w:rsidDel="00000000" w:rsidR="00000000" w:rsidRPr="00000000">
        <w:rPr>
          <w:rtl w:val="0"/>
        </w:rPr>
        <w:t xml:space="preserve">Bootstrap</w:t>
      </w:r>
    </w:p>
    <w:p w:rsidR="00000000" w:rsidDel="00000000" w:rsidP="00000000" w:rsidRDefault="00000000" w:rsidRPr="00000000" w14:paraId="0000006B">
      <w:pPr>
        <w:pStyle w:val="Heading2"/>
        <w:rPr/>
      </w:pPr>
      <w:bookmarkStart w:colFirst="0" w:colLast="0" w:name="_heading=h.2grqrue" w:id="38"/>
      <w:bookmarkEnd w:id="38"/>
      <w:r w:rsidDel="00000000" w:rsidR="00000000" w:rsidRPr="00000000">
        <w:rPr>
          <w:rtl w:val="0"/>
        </w:rPr>
        <w:t xml:space="preserve">Améliorations possibles</w:t>
      </w:r>
    </w:p>
    <w:p w:rsidR="00000000" w:rsidDel="00000000" w:rsidP="00000000" w:rsidRDefault="00000000" w:rsidRPr="00000000" w14:paraId="0000006C">
      <w:pPr>
        <w:pStyle w:val="Heading1"/>
        <w:rPr/>
      </w:pPr>
      <w:bookmarkStart w:colFirst="0" w:colLast="0" w:name="_heading=h.vx1227" w:id="39"/>
      <w:bookmarkEnd w:id="39"/>
      <w:r w:rsidDel="00000000" w:rsidR="00000000" w:rsidRPr="00000000">
        <w:rPr>
          <w:rtl w:val="0"/>
        </w:rPr>
        <w:t xml:space="preserve">Tests</w:t>
      </w:r>
    </w:p>
    <w:p w:rsidR="00000000" w:rsidDel="00000000" w:rsidP="00000000" w:rsidRDefault="00000000" w:rsidRPr="00000000" w14:paraId="0000006D">
      <w:pPr>
        <w:pStyle w:val="Heading2"/>
        <w:rPr/>
      </w:pPr>
      <w:bookmarkStart w:colFirst="0" w:colLast="0" w:name="_heading=h.3fwokq0" w:id="40"/>
      <w:bookmarkEnd w:id="40"/>
      <w:r w:rsidDel="00000000" w:rsidR="00000000" w:rsidRPr="00000000">
        <w:rPr>
          <w:rtl w:val="0"/>
        </w:rPr>
        <w:t xml:space="preserve">Plan de tests</w:t>
      </w:r>
    </w:p>
    <w:p w:rsidR="00000000" w:rsidDel="00000000" w:rsidP="00000000" w:rsidRDefault="00000000" w:rsidRPr="00000000" w14:paraId="0000006E">
      <w:pPr>
        <w:rPr>
          <w:b w:val="0"/>
          <w:color w:val="000000"/>
        </w:rPr>
      </w:pPr>
      <w:r w:rsidDel="00000000" w:rsidR="00000000" w:rsidRPr="00000000">
        <w:rPr>
          <w:b w:val="0"/>
          <w:color w:val="000000"/>
          <w:rtl w:val="0"/>
        </w:rPr>
        <w:t xml:space="preserve">Le plan de test couvre la vérification des fonctionnalités principales de la gestion des animaux dans le refuge, notamment l'affichage, l'ajout, la modification, la suppression d'animaux et l'enregistrement d'une adoption, mais aussi, la connexion au site.</w:t>
      </w:r>
    </w:p>
    <w:p w:rsidR="00000000" w:rsidDel="00000000" w:rsidP="00000000" w:rsidRDefault="00000000" w:rsidRPr="00000000" w14:paraId="0000006F">
      <w:pPr>
        <w:pStyle w:val="Heading2"/>
        <w:rPr/>
      </w:pPr>
      <w:bookmarkStart w:colFirst="0" w:colLast="0" w:name="_heading=h.egl5kh94zzdc" w:id="41"/>
      <w:bookmarkEnd w:id="41"/>
      <w:r w:rsidDel="00000000" w:rsidR="00000000" w:rsidRPr="00000000">
        <w:rPr>
          <w:rtl w:val="0"/>
        </w:rPr>
        <w:t xml:space="preserve">Environnement de tests</w:t>
      </w:r>
    </w:p>
    <w:p w:rsidR="00000000" w:rsidDel="00000000" w:rsidP="00000000" w:rsidRDefault="00000000" w:rsidRPr="00000000" w14:paraId="00000070">
      <w:pPr>
        <w:rPr>
          <w:b w:val="0"/>
          <w:color w:val="000000"/>
        </w:rPr>
      </w:pPr>
      <w:r w:rsidDel="00000000" w:rsidR="00000000" w:rsidRPr="00000000">
        <w:rPr>
          <w:b w:val="0"/>
          <w:color w:val="000000"/>
          <w:rtl w:val="0"/>
        </w:rPr>
        <w:t xml:space="preserve">- Système d'exploitation : Windows 10 / Ubuntu 20.04</w:t>
      </w:r>
    </w:p>
    <w:p w:rsidR="00000000" w:rsidDel="00000000" w:rsidP="00000000" w:rsidRDefault="00000000" w:rsidRPr="00000000" w14:paraId="00000071">
      <w:pPr>
        <w:rPr>
          <w:b w:val="0"/>
          <w:color w:val="000000"/>
        </w:rPr>
      </w:pPr>
      <w:r w:rsidDel="00000000" w:rsidR="00000000" w:rsidRPr="00000000">
        <w:rPr>
          <w:b w:val="0"/>
          <w:color w:val="000000"/>
          <w:rtl w:val="0"/>
        </w:rPr>
        <w:t xml:space="preserve">- Navigateur : Brave v 1.74.50</w:t>
      </w:r>
    </w:p>
    <w:p w:rsidR="00000000" w:rsidDel="00000000" w:rsidP="00000000" w:rsidRDefault="00000000" w:rsidRPr="00000000" w14:paraId="00000072">
      <w:pPr>
        <w:rPr>
          <w:b w:val="0"/>
          <w:color w:val="000000"/>
        </w:rPr>
      </w:pPr>
      <w:r w:rsidDel="00000000" w:rsidR="00000000" w:rsidRPr="00000000">
        <w:rPr>
          <w:b w:val="0"/>
          <w:color w:val="000000"/>
          <w:rtl w:val="0"/>
        </w:rPr>
        <w:t xml:space="preserve">- Serveur : Apache 2.4 / PHP 8.1</w:t>
      </w:r>
    </w:p>
    <w:p w:rsidR="00000000" w:rsidDel="00000000" w:rsidP="00000000" w:rsidRDefault="00000000" w:rsidRPr="00000000" w14:paraId="00000073">
      <w:pPr>
        <w:rPr>
          <w:b w:val="0"/>
          <w:color w:val="000000"/>
        </w:rPr>
      </w:pPr>
      <w:r w:rsidDel="00000000" w:rsidR="00000000" w:rsidRPr="00000000">
        <w:rPr>
          <w:b w:val="0"/>
          <w:color w:val="000000"/>
          <w:rtl w:val="0"/>
        </w:rPr>
        <w:t xml:space="preserve">- Base de données : MySQL 8.0</w:t>
      </w:r>
    </w:p>
    <w:p w:rsidR="00000000" w:rsidDel="00000000" w:rsidP="00000000" w:rsidRDefault="00000000" w:rsidRPr="00000000" w14:paraId="00000074">
      <w:pPr>
        <w:rPr>
          <w:b w:val="0"/>
          <w:color w:val="000000"/>
        </w:rPr>
      </w:pPr>
      <w:r w:rsidDel="00000000" w:rsidR="00000000" w:rsidRPr="00000000">
        <w:rPr>
          <w:b w:val="0"/>
          <w:color w:val="000000"/>
          <w:rtl w:val="0"/>
        </w:rPr>
        <w:t xml:space="preserve">- Dépendances : Bootstrap 5, PHP MVC Framework</w:t>
      </w:r>
      <w:r w:rsidDel="00000000" w:rsidR="00000000" w:rsidRPr="00000000">
        <w:rPr>
          <w:rtl w:val="0"/>
        </w:rPr>
      </w:r>
    </w:p>
    <w:p w:rsidR="00000000" w:rsidDel="00000000" w:rsidP="00000000" w:rsidRDefault="00000000" w:rsidRPr="00000000" w14:paraId="00000075">
      <w:pPr>
        <w:pStyle w:val="Heading2"/>
        <w:rPr/>
      </w:pPr>
      <w:bookmarkStart w:colFirst="0" w:colLast="0" w:name="_heading=h.1v1yuxt" w:id="42"/>
      <w:bookmarkEnd w:id="42"/>
      <w:r w:rsidDel="00000000" w:rsidR="00000000" w:rsidRPr="00000000">
        <w:rPr>
          <w:rtl w:val="0"/>
        </w:rPr>
        <w:t xml:space="preserve">Scénarios (les tests, les données et leurs évolution)</w:t>
      </w:r>
    </w:p>
    <w:sdt>
      <w:sdtPr>
        <w:lock w:val="contentLocked"/>
        <w:tag w:val="goog_rdk_0"/>
      </w:sdtPr>
      <w:sdtContent>
        <w:tbl>
          <w:tblPr>
            <w:tblStyle w:val="Table2"/>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L’admin doit pouvoir se connecter à l’application via un formulaire de connexion en saisissant son **Nom d’utilisateur** et son **mot de passe**. Une validation doit être effectuée pour s’assurer que les identifiants sont corrects et existent dans la base de données.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 Si les identifiants sont corrects, l’admin est redirigé vers la page d’accueil. </w:t>
                  <w:br w:type="textWrapping"/>
                  <w:t xml:space="preserve">- Si les identifiants sont incorrects, un message d’erreur est affiché.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80">
      <w:pPr>
        <w:pStyle w:val="Heading2"/>
        <w:rPr/>
      </w:pPr>
      <w:bookmarkStart w:colFirst="0" w:colLast="0" w:name="_heading=h.lakokn3oeros" w:id="43"/>
      <w:bookmarkEnd w:id="43"/>
      <w:r w:rsidDel="00000000" w:rsidR="00000000" w:rsidRPr="00000000">
        <w:rPr>
          <w:rtl w:val="0"/>
        </w:rPr>
      </w:r>
    </w:p>
    <w:p w:rsidR="00000000" w:rsidDel="00000000" w:rsidP="00000000" w:rsidRDefault="00000000" w:rsidRPr="00000000" w14:paraId="00000081">
      <w:pPr>
        <w:pStyle w:val="Heading2"/>
        <w:rPr/>
      </w:pPr>
      <w:bookmarkStart w:colFirst="0" w:colLast="0" w:name="_heading=h.c3crzio7od1h" w:id="44"/>
      <w:bookmarkEnd w:id="44"/>
      <w:r w:rsidDel="00000000" w:rsidR="00000000" w:rsidRPr="00000000">
        <w:rPr>
          <w:rtl w:val="0"/>
        </w:rPr>
        <w:t xml:space="preserve">Evolution des tests</w:t>
      </w:r>
    </w:p>
    <w:sdt>
      <w:sdtPr>
        <w:lock w:val="contentLocked"/>
        <w:tag w:val="goog_rdk_1"/>
      </w:sdtPr>
      <w:sdtContent>
        <w:tbl>
          <w:tblPr>
            <w:tblStyle w:val="Table3"/>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Change w:id="0">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N°</w:t>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sdtContent>
    </w:sdt>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19c6y18" w:id="45"/>
      <w:bookmarkEnd w:id="45"/>
      <w:r w:rsidDel="00000000" w:rsidR="00000000" w:rsidRPr="00000000">
        <w:rPr>
          <w:rtl w:val="0"/>
        </w:rPr>
        <w:t xml:space="preserve">Conclusion</w:t>
      </w:r>
    </w:p>
    <w:p w:rsidR="00000000" w:rsidDel="00000000" w:rsidP="00000000" w:rsidRDefault="00000000" w:rsidRPr="00000000" w14:paraId="0000009D">
      <w:pPr>
        <w:pStyle w:val="Heading2"/>
        <w:rPr/>
      </w:pPr>
      <w:bookmarkStart w:colFirst="0" w:colLast="0" w:name="_heading=h.3tbugp1" w:id="46"/>
      <w:bookmarkEnd w:id="46"/>
      <w:r w:rsidDel="00000000" w:rsidR="00000000" w:rsidRPr="00000000">
        <w:rPr>
          <w:rtl w:val="0"/>
        </w:rPr>
        <w:t xml:space="preserve">Bilan personnel</w:t>
      </w:r>
    </w:p>
    <w:p w:rsidR="00000000" w:rsidDel="00000000" w:rsidP="00000000" w:rsidRDefault="00000000" w:rsidRPr="00000000" w14:paraId="0000009E">
      <w:pPr>
        <w:pStyle w:val="Heading1"/>
        <w:rPr/>
      </w:pPr>
      <w:bookmarkStart w:colFirst="0" w:colLast="0" w:name="_heading=h.28h4qwu" w:id="47"/>
      <w:bookmarkEnd w:id="47"/>
      <w:r w:rsidDel="00000000" w:rsidR="00000000" w:rsidRPr="00000000">
        <w:rPr>
          <w:rtl w:val="0"/>
        </w:rPr>
        <w:t xml:space="preserve">Table des illustrations</w:t>
      </w:r>
    </w:p>
    <w:p w:rsidR="00000000" w:rsidDel="00000000" w:rsidP="00000000" w:rsidRDefault="00000000" w:rsidRPr="00000000" w14:paraId="0000009F">
      <w:pPr>
        <w:pStyle w:val="Heading1"/>
        <w:rPr/>
      </w:pPr>
      <w:bookmarkStart w:colFirst="0" w:colLast="0" w:name="_heading=h.nmf14n" w:id="48"/>
      <w:bookmarkEnd w:id="48"/>
      <w:r w:rsidDel="00000000" w:rsidR="00000000" w:rsidRPr="00000000">
        <w:rPr>
          <w:rtl w:val="0"/>
        </w:rPr>
        <w:t xml:space="preserve">Liens et références</w:t>
      </w:r>
    </w:p>
    <w:p w:rsidR="00000000" w:rsidDel="00000000" w:rsidP="00000000" w:rsidRDefault="00000000" w:rsidRPr="00000000" w14:paraId="000000A0">
      <w:pPr>
        <w:pStyle w:val="Heading2"/>
        <w:rPr/>
      </w:pPr>
      <w:bookmarkStart w:colFirst="0" w:colLast="0" w:name="_heading=h.37m2jsg" w:id="49"/>
      <w:bookmarkEnd w:id="49"/>
      <w:r w:rsidDel="00000000" w:rsidR="00000000" w:rsidRPr="00000000">
        <w:rPr>
          <w:rtl w:val="0"/>
        </w:rPr>
        <w:t xml:space="preserve">Documentations</w:t>
      </w:r>
    </w:p>
    <w:p w:rsidR="00000000" w:rsidDel="00000000" w:rsidP="00000000" w:rsidRDefault="00000000" w:rsidRPr="00000000" w14:paraId="000000A1">
      <w:pPr>
        <w:pStyle w:val="Heading2"/>
        <w:rPr/>
      </w:pPr>
      <w:bookmarkStart w:colFirst="0" w:colLast="0" w:name="_heading=h.1mrcu09" w:id="50"/>
      <w:bookmarkEnd w:id="50"/>
      <w:r w:rsidDel="00000000" w:rsidR="00000000" w:rsidRPr="00000000">
        <w:rPr>
          <w:rtl w:val="0"/>
        </w:rPr>
        <w:t xml:space="preserve">Règles de nommages</w:t>
      </w:r>
    </w:p>
    <w:p w:rsidR="00000000" w:rsidDel="00000000" w:rsidP="00000000" w:rsidRDefault="00000000" w:rsidRPr="00000000" w14:paraId="000000A2">
      <w:pPr>
        <w:pStyle w:val="Heading2"/>
        <w:rPr/>
      </w:pPr>
      <w:bookmarkStart w:colFirst="0" w:colLast="0" w:name="_heading=h.46r0co2" w:id="51"/>
      <w:bookmarkEnd w:id="51"/>
      <w:r w:rsidDel="00000000" w:rsidR="00000000" w:rsidRPr="00000000">
        <w:rPr>
          <w:rtl w:val="0"/>
        </w:rPr>
        <w:t xml:space="preserve">Aides spécifiques</w:t>
      </w:r>
    </w:p>
    <w:p w:rsidR="00000000" w:rsidDel="00000000" w:rsidP="00000000" w:rsidRDefault="00000000" w:rsidRPr="00000000" w14:paraId="000000A3">
      <w:pPr>
        <w:pStyle w:val="Heading1"/>
        <w:rPr/>
      </w:pPr>
      <w:bookmarkStart w:colFirst="0" w:colLast="0" w:name="_heading=h.2lwamvv" w:id="52"/>
      <w:bookmarkEnd w:id="52"/>
      <w:r w:rsidDel="00000000" w:rsidR="00000000" w:rsidRPr="00000000">
        <w:rPr>
          <w:rtl w:val="0"/>
        </w:rPr>
        <w:t xml:space="preserve">Annexes</w:t>
      </w:r>
    </w:p>
    <w:p w:rsidR="00000000" w:rsidDel="00000000" w:rsidP="00000000" w:rsidRDefault="00000000" w:rsidRPr="00000000" w14:paraId="000000A4">
      <w:pPr>
        <w:pStyle w:val="Heading2"/>
        <w:rPr/>
      </w:pPr>
      <w:bookmarkStart w:colFirst="0" w:colLast="0" w:name="_heading=h.111kx3o" w:id="53"/>
      <w:bookmarkEnd w:id="53"/>
      <w:r w:rsidDel="00000000" w:rsidR="00000000" w:rsidRPr="00000000">
        <w:rPr>
          <w:rtl w:val="0"/>
        </w:rPr>
        <w:t xml:space="preserve">Planning prévisionnel</w:t>
      </w:r>
    </w:p>
    <w:p w:rsidR="00000000" w:rsidDel="00000000" w:rsidP="00000000" w:rsidRDefault="00000000" w:rsidRPr="00000000" w14:paraId="000000A5">
      <w:pPr>
        <w:pStyle w:val="Heading2"/>
        <w:rPr/>
      </w:pPr>
      <w:bookmarkStart w:colFirst="0" w:colLast="0" w:name="_heading=h.3l18frh" w:id="54"/>
      <w:bookmarkEnd w:id="54"/>
      <w:r w:rsidDel="00000000" w:rsidR="00000000" w:rsidRPr="00000000">
        <w:rPr>
          <w:rtl w:val="0"/>
        </w:rPr>
        <w:t xml:space="preserve">Planning effectif</w:t>
      </w:r>
    </w:p>
    <w:p w:rsidR="00000000" w:rsidDel="00000000" w:rsidP="00000000" w:rsidRDefault="00000000" w:rsidRPr="00000000" w14:paraId="000000A6">
      <w:pPr>
        <w:pStyle w:val="Heading2"/>
        <w:rPr/>
      </w:pPr>
      <w:bookmarkStart w:colFirst="0" w:colLast="0" w:name="_heading=h.206ipza" w:id="55"/>
      <w:bookmarkEnd w:id="55"/>
      <w:r w:rsidDel="00000000" w:rsidR="00000000" w:rsidRPr="00000000">
        <w:rPr>
          <w:rtl w:val="0"/>
        </w:rPr>
        <w:t xml:space="preserve">Code source</w:t>
      </w:r>
    </w:p>
    <w:sectPr>
      <w:headerReference r:id="rId9" w:type="default"/>
      <w:footerReference r:id="rId10"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1"/>
        <w:trHeight w:val="1134"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f0d29"/>
              <w:sz w:val="28"/>
              <w:szCs w:val="28"/>
              <w:u w:val="none"/>
              <w:shd w:fill="auto" w:val="clear"/>
              <w:vertAlign w:val="baseline"/>
              <w:rtl w:val="0"/>
            </w:rPr>
            <w:t xml:space="preserve">Yannick Voegeli  Manuel Technique  CFPT Informatique</w:t>
            <w:br w:type="textWrapping"/>
            <w:t xml:space="preserve">I.DA-P4B TPI - AdoptMe  15 mai 2025</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color w:val="082a75"/>
        <w:sz w:val="28"/>
        <w:szCs w:val="28"/>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spacing w:before="40" w:lineRule="auto"/>
    </w:pPr>
    <w:rPr>
      <w:rFonts w:ascii="Arial" w:cs="Arial" w:eastAsia="Arial" w:hAnsi="Arial"/>
      <w:color w:val="00273a"/>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Titre1">
    <w:name w:val="heading 1"/>
    <w:basedOn w:val="Normal"/>
    <w:link w:val="Titre1C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Titre2">
    <w:name w:val="heading 2"/>
    <w:basedOn w:val="Normal"/>
    <w:next w:val="Normal"/>
    <w:link w:val="Titre2Car"/>
    <w:uiPriority w:val="4"/>
    <w:qFormat w:val="1"/>
    <w:rsid w:val="00DF027C"/>
    <w:pPr>
      <w:keepNext w:val="1"/>
      <w:spacing w:after="240" w:line="240" w:lineRule="auto"/>
      <w:outlineLvl w:val="1"/>
    </w:pPr>
    <w:rPr>
      <w:rFonts w:cstheme="majorBidi" w:eastAsiaTheme="majorEastAsia"/>
      <w:b w:val="0"/>
      <w:sz w:val="36"/>
      <w:szCs w:val="26"/>
    </w:rPr>
  </w:style>
  <w:style w:type="paragraph" w:styleId="Titre3">
    <w:name w:val="heading 3"/>
    <w:basedOn w:val="Normal"/>
    <w:next w:val="Normal"/>
    <w:link w:val="Titre3Car"/>
    <w:uiPriority w:val="5"/>
    <w:unhideWhenUsed w:val="1"/>
    <w:qFormat w:val="1"/>
    <w:rsid w:val="00533350"/>
    <w:pPr>
      <w:keepNext w:val="1"/>
      <w:keepLines w:val="1"/>
      <w:spacing w:before="40"/>
      <w:outlineLvl w:val="2"/>
    </w:pPr>
    <w:rPr>
      <w:rFonts w:asciiTheme="majorHAnsi" w:cstheme="majorBidi" w:eastAsiaTheme="majorEastAsia" w:hAnsiTheme="majorHAnsi"/>
      <w:color w:val="012639"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Pr>
      <w:rFonts w:ascii="Tahoma" w:cs="Tahoma" w:hAnsi="Tahoma"/>
      <w:sz w:val="16"/>
      <w:szCs w:val="16"/>
    </w:rPr>
  </w:style>
  <w:style w:type="character" w:styleId="TextedebullesCar" w:customStyle="1">
    <w:name w:val="Texte de bulles Car"/>
    <w:basedOn w:val="Policepardfaut"/>
    <w:link w:val="Textedebulles"/>
    <w:uiPriority w:val="99"/>
    <w:semiHidden w:val="1"/>
    <w:rPr>
      <w:rFonts w:ascii="Tahoma" w:cs="Tahoma" w:hAnsi="Tahoma"/>
      <w:sz w:val="16"/>
      <w:szCs w:val="16"/>
    </w:rPr>
  </w:style>
  <w:style w:type="paragraph" w:styleId="Titre">
    <w:name w:val="Title"/>
    <w:basedOn w:val="Normal"/>
    <w:link w:val="TitreC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reCar" w:customStyle="1">
    <w:name w:val="Titre Car"/>
    <w:basedOn w:val="Policepardfaut"/>
    <w:link w:val="Titre"/>
    <w:uiPriority w:val="1"/>
    <w:rsid w:val="00D86945"/>
    <w:rPr>
      <w:rFonts w:asciiTheme="majorHAnsi" w:cstheme="majorBidi" w:eastAsiaTheme="majorEastAsia" w:hAnsiTheme="majorHAnsi"/>
      <w:b w:val="1"/>
      <w:bCs w:val="1"/>
      <w:color w:val="082a75" w:themeColor="text2"/>
      <w:sz w:val="72"/>
      <w:szCs w:val="52"/>
    </w:rPr>
  </w:style>
  <w:style w:type="paragraph" w:styleId="Sous-titre">
    <w:name w:val="Subtitle"/>
    <w:basedOn w:val="Normal"/>
    <w:link w:val="Sous-titreCar"/>
    <w:uiPriority w:val="2"/>
    <w:qFormat w:val="1"/>
    <w:rsid w:val="00D86945"/>
    <w:pPr>
      <w:framePr w:lines="0" w:hSpace="180" w:wrap="around" w:hAnchor="margin" w:vAnchor="text" w:y="1167"/>
    </w:pPr>
    <w:rPr>
      <w:b w:val="0"/>
      <w:caps w:val="1"/>
      <w:spacing w:val="20"/>
      <w:sz w:val="32"/>
    </w:rPr>
  </w:style>
  <w:style w:type="character" w:styleId="Sous-titreCar" w:customStyle="1">
    <w:name w:val="Sous-titre Car"/>
    <w:basedOn w:val="Policepardfaut"/>
    <w:link w:val="Sous-titre"/>
    <w:uiPriority w:val="2"/>
    <w:rsid w:val="00D86945"/>
    <w:rPr>
      <w:rFonts w:eastAsiaTheme="minorEastAsia"/>
      <w:caps w:val="1"/>
      <w:color w:val="082a75" w:themeColor="text2"/>
      <w:spacing w:val="20"/>
      <w:sz w:val="32"/>
      <w:szCs w:val="22"/>
    </w:rPr>
  </w:style>
  <w:style w:type="character" w:styleId="Titre1Car" w:customStyle="1">
    <w:name w:val="Titre 1 Car"/>
    <w:basedOn w:val="Policepardfaut"/>
    <w:link w:val="Titre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En-tte">
    <w:name w:val="header"/>
    <w:basedOn w:val="Normal"/>
    <w:link w:val="En-tteCar"/>
    <w:uiPriority w:val="8"/>
    <w:unhideWhenUsed w:val="1"/>
    <w:rsid w:val="005037F0"/>
  </w:style>
  <w:style w:type="character" w:styleId="En-tteCar" w:customStyle="1">
    <w:name w:val="En-tête Car"/>
    <w:basedOn w:val="Policepardfaut"/>
    <w:link w:val="En-tte"/>
    <w:uiPriority w:val="8"/>
    <w:rsid w:val="0093335D"/>
  </w:style>
  <w:style w:type="paragraph" w:styleId="Pieddepage">
    <w:name w:val="footer"/>
    <w:basedOn w:val="Normal"/>
    <w:link w:val="PieddepageCar"/>
    <w:uiPriority w:val="99"/>
    <w:unhideWhenUsed w:val="1"/>
    <w:rsid w:val="005037F0"/>
  </w:style>
  <w:style w:type="character" w:styleId="PieddepageCar" w:customStyle="1">
    <w:name w:val="Pied de page Car"/>
    <w:basedOn w:val="Policepardfaut"/>
    <w:link w:val="Pieddepage"/>
    <w:uiPriority w:val="99"/>
    <w:rsid w:val="005037F0"/>
    <w:rPr>
      <w:sz w:val="24"/>
      <w:szCs w:val="24"/>
    </w:rPr>
  </w:style>
  <w:style w:type="paragraph" w:styleId="Nom" w:customStyle="1">
    <w:name w:val="Nom"/>
    <w:basedOn w:val="Normal"/>
    <w:uiPriority w:val="3"/>
    <w:qFormat w:val="1"/>
    <w:rsid w:val="00B231E5"/>
    <w:pPr>
      <w:spacing w:line="240" w:lineRule="auto"/>
      <w:jc w:val="right"/>
    </w:pPr>
  </w:style>
  <w:style w:type="character" w:styleId="Titre2Car" w:customStyle="1">
    <w:name w:val="Titre 2 Car"/>
    <w:basedOn w:val="Policepardfaut"/>
    <w:link w:val="Titre2"/>
    <w:uiPriority w:val="4"/>
    <w:rsid w:val="00DF027C"/>
    <w:rPr>
      <w:rFonts w:cstheme="majorBidi" w:eastAsiaTheme="majorEastAsia"/>
      <w:color w:val="082a75" w:themeColor="text2"/>
      <w:sz w:val="36"/>
      <w:szCs w:val="26"/>
    </w:rPr>
  </w:style>
  <w:style w:type="table" w:styleId="Grilledutableau">
    <w:name w:val="Table Grid"/>
    <w:basedOn w:val="Tableau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edelespacerserv">
    <w:name w:val="Placeholder Text"/>
    <w:basedOn w:val="Policepardfaut"/>
    <w:uiPriority w:val="99"/>
    <w:unhideWhenUsed w:val="1"/>
    <w:rsid w:val="00D86945"/>
    <w:rPr>
      <w:color w:val="808080"/>
    </w:rPr>
  </w:style>
  <w:style w:type="paragraph" w:styleId="Contenu" w:customStyle="1">
    <w:name w:val="Contenu"/>
    <w:basedOn w:val="Normal"/>
    <w:link w:val="Caractredecontenu"/>
    <w:qFormat w:val="1"/>
    <w:rsid w:val="00DF027C"/>
    <w:rPr>
      <w:b w:val="0"/>
    </w:rPr>
  </w:style>
  <w:style w:type="paragraph" w:styleId="Textedemiseenvidence" w:customStyle="1">
    <w:name w:val="Texte de mise en évidence"/>
    <w:basedOn w:val="Normal"/>
    <w:link w:val="Caractredetextedemiseenvidence"/>
    <w:qFormat w:val="1"/>
    <w:rsid w:val="00DF027C"/>
  </w:style>
  <w:style w:type="character" w:styleId="Caractredecontenu" w:customStyle="1">
    <w:name w:val="Caractère de contenu"/>
    <w:basedOn w:val="Policepardfaut"/>
    <w:link w:val="Contenu"/>
    <w:rsid w:val="00DF027C"/>
    <w:rPr>
      <w:rFonts w:eastAsiaTheme="minorEastAsia"/>
      <w:color w:val="082a75" w:themeColor="text2"/>
      <w:sz w:val="28"/>
      <w:szCs w:val="22"/>
    </w:rPr>
  </w:style>
  <w:style w:type="character" w:styleId="Caractredetextedemiseenvidence" w:customStyle="1">
    <w:name w:val="Caractère de texte de mise en évidence"/>
    <w:basedOn w:val="Policepardfaut"/>
    <w:link w:val="Textedemiseenvidence"/>
    <w:rsid w:val="00DF027C"/>
    <w:rPr>
      <w:rFonts w:eastAsiaTheme="minorEastAsia"/>
      <w:b w:val="1"/>
      <w:color w:val="082a75" w:themeColor="text2"/>
      <w:sz w:val="28"/>
      <w:szCs w:val="22"/>
    </w:rPr>
  </w:style>
  <w:style w:type="paragraph" w:styleId="En-ttedetabledesmatires">
    <w:name w:val="TOC Heading"/>
    <w:basedOn w:val="Titre1"/>
    <w:next w:val="Normal"/>
    <w:uiPriority w:val="39"/>
    <w:unhideWhenUsed w:val="1"/>
    <w:qFormat w:val="1"/>
    <w:rsid w:val="006F3DCE"/>
    <w:pPr>
      <w:keepLines w:val="1"/>
      <w:spacing w:after="0" w:line="259" w:lineRule="auto"/>
      <w:outlineLvl w:val="9"/>
    </w:pPr>
    <w:rPr>
      <w:b w:val="0"/>
      <w:color w:val="013a57" w:themeColor="accent1" w:themeShade="0000BF"/>
      <w:kern w:val="0"/>
      <w:sz w:val="32"/>
      <w:lang w:val="en-US"/>
    </w:rPr>
  </w:style>
  <w:style w:type="paragraph" w:styleId="TM1">
    <w:name w:val="toc 1"/>
    <w:basedOn w:val="Normal"/>
    <w:next w:val="Normal"/>
    <w:autoRedefine w:val="1"/>
    <w:uiPriority w:val="39"/>
    <w:unhideWhenUsed w:val="1"/>
    <w:rsid w:val="006F3DCE"/>
    <w:pPr>
      <w:spacing w:after="100"/>
    </w:pPr>
  </w:style>
  <w:style w:type="character" w:styleId="Lienhypertexte">
    <w:name w:val="Hyperlink"/>
    <w:basedOn w:val="Policepardfaut"/>
    <w:uiPriority w:val="99"/>
    <w:unhideWhenUsed w:val="1"/>
    <w:rsid w:val="006F3DCE"/>
    <w:rPr>
      <w:color w:val="3592cf" w:themeColor="hyperlink"/>
      <w:u w:val="single"/>
    </w:rPr>
  </w:style>
  <w:style w:type="paragraph" w:styleId="TM2">
    <w:name w:val="toc 2"/>
    <w:basedOn w:val="Normal"/>
    <w:next w:val="Normal"/>
    <w:autoRedefine w:val="1"/>
    <w:uiPriority w:val="39"/>
    <w:unhideWhenUsed w:val="1"/>
    <w:rsid w:val="006F3DCE"/>
    <w:pPr>
      <w:spacing w:after="100"/>
      <w:ind w:left="280"/>
    </w:pPr>
  </w:style>
  <w:style w:type="character" w:styleId="Titre3Car" w:customStyle="1">
    <w:name w:val="Titre 3 Car"/>
    <w:basedOn w:val="Policepardfaut"/>
    <w:link w:val="Titre3"/>
    <w:uiPriority w:val="5"/>
    <w:rsid w:val="00533350"/>
    <w:rPr>
      <w:rFonts w:asciiTheme="majorHAnsi" w:cstheme="majorBidi" w:eastAsiaTheme="majorEastAsia" w:hAnsiTheme="majorHAnsi"/>
      <w:b w:val="1"/>
      <w:color w:val="012639" w:themeColor="accent1" w:themeShade="00007F"/>
    </w:rPr>
  </w:style>
  <w:style w:type="paragraph" w:styleId="TM3">
    <w:name w:val="toc 3"/>
    <w:basedOn w:val="Normal"/>
    <w:next w:val="Normal"/>
    <w:autoRedefine w:val="1"/>
    <w:uiPriority w:val="39"/>
    <w:unhideWhenUsed w:val="1"/>
    <w:rsid w:val="00533350"/>
    <w:pPr>
      <w:spacing w:after="100"/>
      <w:ind w:left="560"/>
    </w:p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7N1A+kpaVktCyma0CBAyuebSw==">CgMxLjAaHgoBMBIZChcICVITChF0YWJsZS42cnhrcGk0MTA5bxofCgExEhoKGAgJUhQKEnRhYmxlLnBtdzR2M3lhZjBva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OaC5lZ2w1a2g5NHp6ZGMyCWguMXYxeXV4dDIOaC5sYWtva24zb2Vyb3MyDmguYzNjcnppbzdvZDFoMgloLjE5YzZ5MTgyCWguM3RidWdwMTIJaC4yOGg0cXd1MghoLm5tZjE0bjIJaC4zN20yanNnMgloLjFtcmN1MDkyCWguNDZyMGNvMjIJaC4ybHdhbXZ2MgloLjExMWt4M28yCWguM2wxOGZyaDIJaC4yMDZpcHphOAByITFhakFGQ0xQc1BELXg3VGVzTlV5X0VaanJHaXNET0hw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2025-01-27T12:52:00Z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