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Technische Spezifikation</w:t>
      </w:r>
    </w:p>
    <w:p w:rsidR="00000000" w:rsidDel="00000000" w:rsidP="00000000" w:rsidRDefault="00000000" w:rsidRPr="00000000" w14:paraId="0000001F">
      <w:pPr>
        <w:jc w:val="left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i w:val="1"/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Vergissmeinnicht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Autoren:</w:t>
        <w:tab/>
        <w:tab/>
        <w:t xml:space="preserve">Yannik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Benedikt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Dmitry</w:t>
        <w:br w:type="textWrapping"/>
        <w:tab/>
        <w:tab/>
        <w:t xml:space="preserve">Wajdi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Letzte Änderung:</w:t>
        <w:tab/>
        <w:t xml:space="preserve">18.05.2020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Version:</w:t>
        <w:tab/>
        <w:tab/>
        <w:t xml:space="preserve">0.4</w:t>
      </w:r>
    </w:p>
    <w:p w:rsidR="00000000" w:rsidDel="00000000" w:rsidP="00000000" w:rsidRDefault="00000000" w:rsidRPr="00000000" w14:paraId="00000034">
      <w:pPr>
        <w:rPr>
          <w:b w:val="1"/>
          <w:i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Inhaltsverzeichnis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6">
          <w:pPr>
            <w:tabs>
              <w:tab w:val="right" w:pos="9642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Anwendungsüberblick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642"/>
            </w:tabs>
            <w:spacing w:before="200" w:line="240" w:lineRule="auto"/>
            <w:ind w:left="0" w:firstLine="0"/>
            <w:rPr/>
          </w:pPr>
          <w:hyperlink w:anchor="_heading=h.3dh0uk6m4dvm">
            <w:r w:rsidDel="00000000" w:rsidR="00000000" w:rsidRPr="00000000">
              <w:rPr>
                <w:b w:val="1"/>
                <w:rtl w:val="0"/>
              </w:rPr>
              <w:t xml:space="preserve">Prozessüberblick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_heading=h.3dh0uk6m4dvm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64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Technischer Workflow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64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Nutzer-Workflow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64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Technische Spezifikation SW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64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Überblick Komponenten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64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Systeminfrastruktur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64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Datenbank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642"/>
            </w:tabs>
            <w:spacing w:before="60" w:line="240" w:lineRule="auto"/>
            <w:ind w:left="360" w:firstLine="0"/>
            <w:rPr/>
          </w:pPr>
          <w:hyperlink w:anchor="_heading=h.4ag8qalh4xnn">
            <w:r w:rsidDel="00000000" w:rsidR="00000000" w:rsidRPr="00000000">
              <w:rPr>
                <w:rtl w:val="0"/>
              </w:rPr>
              <w:t xml:space="preserve">Beschreibung der Implementierung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_heading=h.4ag8qalh4xnn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Webseiten-Entwicklung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64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87yelhmkgo8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App-Entwicklung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_heading=h.87yelhmkgo8e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642"/>
            </w:tabs>
            <w:spacing w:before="200" w:line="240" w:lineRule="auto"/>
            <w:ind w:left="0" w:firstLine="0"/>
            <w:rPr/>
          </w:pPr>
          <w:hyperlink w:anchor="_heading=h.gp6sfct3x7xs">
            <w:r w:rsidDel="00000000" w:rsidR="00000000" w:rsidRPr="00000000">
              <w:rPr>
                <w:b w:val="1"/>
                <w:rtl w:val="0"/>
              </w:rPr>
              <w:t xml:space="preserve">Backend - Rest API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_heading=h.gp6sfct3x7xs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64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enqjjm1k5q9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Arbeitsaufteilung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_heading=h.enqjjm1k5q9t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642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74lmpmcgihm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Offene Fragen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_heading=h.74lmpmcgihms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rPr>
          <w:b w:val="1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Abbildungsverzeichnis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Abbildung 1: Fachlicher Workflow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Abbildung 2: grober technischer Workflow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Abbildung 3: feiner technischer Workflow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Abbildung 4: Komponentendiagramm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Abbildung 5: Klassendiagramm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Abbildung 6: Datenmodell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Abbildung 7: Sequenzdiagramm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Abbildung 4: Systeminfrastruktur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Abbildung 5: Technische Zeichnung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1">
      <w:pPr>
        <w:tabs>
          <w:tab w:val="left" w:pos="7020"/>
        </w:tabs>
        <w:rPr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i w:val="1"/>
          <w:rtl w:val="0"/>
        </w:rPr>
        <w:t xml:space="preserve">Copyright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© Mohammad Abuosba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color w:val="333333"/>
          <w:rtl w:val="0"/>
        </w:rPr>
        <w:t xml:space="preserve">Die Weitergabe, Vervielfältigung oder anderweitige Nutzung dieses Dokumentes oder Teile davon ist unabhängig vom Zweck oder in welcher Form untersagt, es sei denn, die Rechteinhaber/In hat ihre ausdrückliche schriftliche Genehmigung erteilt.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Version Historie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0.0" w:type="dxa"/>
        <w:jc w:val="left"/>
        <w:tblInd w:w="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921"/>
        <w:gridCol w:w="1701"/>
        <w:gridCol w:w="2668"/>
        <w:gridCol w:w="4680"/>
        <w:tblGridChange w:id="0">
          <w:tblGrid>
            <w:gridCol w:w="921"/>
            <w:gridCol w:w="1701"/>
            <w:gridCol w:w="2668"/>
            <w:gridCol w:w="4680"/>
          </w:tblGrid>
        </w:tblGridChange>
      </w:tblGrid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d9d9d9" w:val="clear"/>
          </w:tcPr>
          <w:p w:rsidR="00000000" w:rsidDel="00000000" w:rsidP="00000000" w:rsidRDefault="00000000" w:rsidRPr="00000000" w14:paraId="0000005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Version: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d9d9d9" w:val="clear"/>
          </w:tcPr>
          <w:p w:rsidR="00000000" w:rsidDel="00000000" w:rsidP="00000000" w:rsidRDefault="00000000" w:rsidRPr="00000000" w14:paraId="0000005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Datum: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d9d9d9" w:val="clear"/>
          </w:tcPr>
          <w:p w:rsidR="00000000" w:rsidDel="00000000" w:rsidP="00000000" w:rsidRDefault="00000000" w:rsidRPr="00000000" w14:paraId="0000006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Verantwortlich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d9d9d9" w:val="clear"/>
          </w:tcPr>
          <w:p w:rsidR="00000000" w:rsidDel="00000000" w:rsidP="00000000" w:rsidRDefault="00000000" w:rsidRPr="00000000" w14:paraId="0000006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Änderung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06.05.2020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Gruppe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Initiale Dokumenterstellung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10.05.2020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Yannik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Erstellung Komponentendiagramm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11.05.2020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Yannik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Erstellung Systeminfrastruktur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12.05.2020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Benedikt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Einfuegen Use Case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12.05.2020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Benedikt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Einfuegen Klassendiagramm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14.05.2020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Yannik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Überarbeitung Systeminfrastruktur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Erstellung Tabelle Komponentendiagramm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Anwendungsüberblick</w:t>
      </w:r>
    </w:p>
    <w:p w:rsidR="00000000" w:rsidDel="00000000" w:rsidP="00000000" w:rsidRDefault="00000000" w:rsidRPr="00000000" w14:paraId="00000094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432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Use-Case-Diagramm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4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432"/>
        <w:rPr/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670" cy="7175500"/>
            <wp:effectExtent b="0" l="0" r="0" t="0"/>
            <wp:docPr id="7169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717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3dh0uk6m4dvm" w:id="2"/>
      <w:bookmarkEnd w:id="2"/>
      <w:r w:rsidDel="00000000" w:rsidR="00000000" w:rsidRPr="00000000">
        <w:rPr>
          <w:rtl w:val="0"/>
        </w:rPr>
        <w:t xml:space="preserve">Prozessüberblick</w:t>
      </w:r>
    </w:p>
    <w:p w:rsidR="00000000" w:rsidDel="00000000" w:rsidP="00000000" w:rsidRDefault="00000000" w:rsidRPr="00000000" w14:paraId="0000009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Hier soll der übergeordnete Überblick des gesamten Prozesses graphisch dargestellt werden.</w:t>
      </w:r>
    </w:p>
    <w:p w:rsidR="00000000" w:rsidDel="00000000" w:rsidP="00000000" w:rsidRDefault="00000000" w:rsidRPr="00000000" w14:paraId="0000009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Dabei können zwei Ebenen unterschieden werden</w:t>
      </w:r>
    </w:p>
    <w:p w:rsidR="00000000" w:rsidDel="00000000" w:rsidP="00000000" w:rsidRDefault="00000000" w:rsidRPr="00000000" w14:paraId="0000009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Technischer Workflow</w:t>
      </w:r>
    </w:p>
    <w:p w:rsidR="00000000" w:rsidDel="00000000" w:rsidP="00000000" w:rsidRDefault="00000000" w:rsidRPr="00000000" w14:paraId="0000009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Ablaufdiagramm aus fachlicher Sicht (ggf. Kopie aus dem Pflichtenheft, falls vorhanden) </w:t>
      </w:r>
    </w:p>
    <w:p w:rsidR="00000000" w:rsidDel="00000000" w:rsidP="00000000" w:rsidRDefault="00000000" w:rsidRPr="00000000" w14:paraId="000000A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UML wird bevorzugt, ist aber nicht pflicht</w:t>
      </w:r>
    </w:p>
    <w:p w:rsidR="00000000" w:rsidDel="00000000" w:rsidP="00000000" w:rsidRDefault="00000000" w:rsidRPr="00000000" w14:paraId="000000A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536438" cy="6736348"/>
            <wp:effectExtent b="0" l="0" r="0" t="0"/>
            <wp:docPr id="7168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6438" cy="6736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b w:val="1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Abbildung 1: Fachlicher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Nutzer-Workflow</w:t>
      </w:r>
    </w:p>
    <w:p w:rsidR="00000000" w:rsidDel="00000000" w:rsidP="00000000" w:rsidRDefault="00000000" w:rsidRPr="00000000" w14:paraId="000000A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952750" cy="6010275"/>
            <wp:effectExtent b="0" l="0" r="0" t="0"/>
            <wp:docPr id="7168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3047048" cy="6162675"/>
            <wp:effectExtent b="0" l="0" r="0" t="0"/>
            <wp:docPr id="7168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7048" cy="616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Abbildung 2: grober technischer Workflow</w:t>
      </w:r>
    </w:p>
    <w:p w:rsidR="00000000" w:rsidDel="00000000" w:rsidP="00000000" w:rsidRDefault="00000000" w:rsidRPr="00000000" w14:paraId="000000A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Abbildung 3: feiner technischer Workflow</w:t>
      </w:r>
    </w:p>
    <w:p w:rsidR="00000000" w:rsidDel="00000000" w:rsidP="00000000" w:rsidRDefault="00000000" w:rsidRPr="00000000" w14:paraId="000000A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Technische Spezifikation SW</w:t>
      </w:r>
    </w:p>
    <w:p w:rsidR="00000000" w:rsidDel="00000000" w:rsidP="00000000" w:rsidRDefault="00000000" w:rsidRPr="00000000" w14:paraId="000000B1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Überblick Komponenten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Das Projekt wird in die folgenden Komponenten und Subkomponenten unterteilt: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6122670" cy="5105400"/>
            <wp:effectExtent b="0" l="0" r="0" t="0"/>
            <wp:docPr id="7168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Abbildung 4: Komponentendiagramm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17.272727272728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7.2727272727275"/>
        <w:gridCol w:w="3300"/>
        <w:gridCol w:w="4650"/>
        <w:tblGridChange w:id="0">
          <w:tblGrid>
            <w:gridCol w:w="1767.2727272727275"/>
            <w:gridCol w:w="3300"/>
            <w:gridCol w:w="4650"/>
          </w:tblGrid>
        </w:tblGridChange>
      </w:tblGrid>
      <w:tr>
        <w:tc>
          <w:tcPr>
            <w:shd w:fill="c0c0c0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Komponente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Sub-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Komponente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Erfasste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Anforderung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restart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GUI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List Viewer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 - 2.1 Darstellung der Aufträge in Listenform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Map Viewer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FA - 2.2 Darstellung der Aufträge in Kartenform</w:t>
            </w:r>
          </w:p>
        </w:tc>
      </w:tr>
      <w:tr>
        <w:trPr>
          <w:trHeight w:val="180" w:hRule="atLeast"/>
        </w:trPr>
        <w:tc>
          <w:tcPr>
            <w:vMerge w:val="restart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Logic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Kontoverwaltung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 - 0 Konto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 - 4 Chat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Auftragsaufgabe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 - 1.1 Erstellung eines Auftrages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Auftragsannahme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 - 1.6 Bearbeitung eines Auftrages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GPS-Ortung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 - 1.4 Erfassung des Standorts der Benutzer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Benachrichtiger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keine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ind w:left="0"/>
        <w:rPr/>
      </w:pPr>
      <w:bookmarkStart w:colFirst="0" w:colLast="0" w:name="_heading=h.hq5n4nf9e40d" w:id="11"/>
      <w:bookmarkEnd w:id="11"/>
      <w:r w:rsidDel="00000000" w:rsidR="00000000" w:rsidRPr="00000000">
        <w:rPr/>
        <w:drawing>
          <wp:inline distB="114300" distT="114300" distL="114300" distR="114300">
            <wp:extent cx="6122670" cy="6832600"/>
            <wp:effectExtent b="0" l="0" r="0" t="0"/>
            <wp:docPr id="7168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683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</w:rPr>
      </w:pPr>
      <w:bookmarkStart w:colFirst="0" w:colLast="0" w:name="_heading=h.3rdcrjn" w:id="12"/>
      <w:bookmarkEnd w:id="1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Abbildung 5: Klassendiagramm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</w:rPr>
      </w:pPr>
      <w:bookmarkStart w:colFirst="0" w:colLast="0" w:name="_heading=h.8uoh9swynki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numPr>
          <w:ilvl w:val="1"/>
          <w:numId w:val="2"/>
        </w:numPr>
        <w:ind w:left="576"/>
        <w:rPr>
          <w:b w:val="0"/>
          <w:sz w:val="28"/>
          <w:szCs w:val="28"/>
        </w:rPr>
      </w:pPr>
      <w:bookmarkStart w:colFirst="0" w:colLast="0" w:name="_heading=h.z337ya" w:id="14"/>
      <w:bookmarkEnd w:id="14"/>
      <w:r w:rsidDel="00000000" w:rsidR="00000000" w:rsidRPr="00000000">
        <w:rPr>
          <w:rtl w:val="0"/>
        </w:rPr>
        <w:t xml:space="preserve">Systeminfrastruktur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Wir verwenden als Backend einen Ubuntu-Server, welcher eine MySQL-Datenbank hosten wird. Ein API-Server wird Teile der Datenbank zur Verfügung stellen. Die App wird direkt mit der API kommunizieren, wohingegen die Website von einem Web-Server zur Verfügung gestellt wird, der mit dem API-Server kommuniziert.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/>
        <w:drawing>
          <wp:inline distB="114300" distT="114300" distL="114300" distR="114300">
            <wp:extent cx="5540401" cy="6245543"/>
            <wp:effectExtent b="0" l="0" r="0" t="0"/>
            <wp:docPr id="7168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401" cy="6245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Abbildung 6: Systeminfrastruktur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26in1rg" w:id="15"/>
      <w:bookmarkEnd w:id="15"/>
      <w:r w:rsidDel="00000000" w:rsidR="00000000" w:rsidRPr="00000000">
        <w:rPr>
          <w:rtl w:val="0"/>
        </w:rPr>
        <w:t xml:space="preserve">Datenbank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/>
        <w:drawing>
          <wp:inline distB="114300" distT="114300" distL="114300" distR="114300">
            <wp:extent cx="5142548" cy="3263078"/>
            <wp:effectExtent b="0" l="0" r="0" t="0"/>
            <wp:docPr id="7168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2548" cy="3263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/>
        <w:drawing>
          <wp:inline distB="114300" distT="114300" distL="114300" distR="114300">
            <wp:extent cx="5783012" cy="3741420"/>
            <wp:effectExtent b="0" l="0" r="0" t="0"/>
            <wp:docPr id="7169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14188" t="-1057"/>
                    <a:stretch>
                      <a:fillRect/>
                    </a:stretch>
                  </pic:blipFill>
                  <pic:spPr>
                    <a:xfrm>
                      <a:off x="0" y="0"/>
                      <a:ext cx="5783012" cy="3741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4ag8qalh4xnn" w:id="16"/>
      <w:bookmarkEnd w:id="16"/>
      <w:r w:rsidDel="00000000" w:rsidR="00000000" w:rsidRPr="00000000">
        <w:rPr>
          <w:rtl w:val="0"/>
        </w:rPr>
        <w:t xml:space="preserve">Beschreibung der Implementierung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Detaillierte Beschreibung der notwendigen Entwicklungen/Änderungen pro Komponente zur Durchführung der gewünschten neuen Funktionen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numPr>
          <w:ilvl w:val="2"/>
          <w:numId w:val="2"/>
        </w:numPr>
        <w:ind w:left="720" w:hanging="720"/>
        <w:rPr/>
      </w:pPr>
      <w:bookmarkStart w:colFirst="0" w:colLast="0" w:name="_heading=h.lnxbz9" w:id="17"/>
      <w:bookmarkEnd w:id="17"/>
      <w:r w:rsidDel="00000000" w:rsidR="00000000" w:rsidRPr="00000000">
        <w:rPr>
          <w:rtl w:val="0"/>
        </w:rPr>
        <w:t xml:space="preserve">Webseiten-Entwicklung</w:t>
      </w:r>
    </w:p>
    <w:p w:rsidR="00000000" w:rsidDel="00000000" w:rsidP="00000000" w:rsidRDefault="00000000" w:rsidRPr="00000000" w14:paraId="000000F4">
      <w:pPr>
        <w:rPr/>
      </w:pPr>
      <w:bookmarkStart w:colFirst="0" w:colLast="0" w:name="_heading=h.35nkun2" w:id="18"/>
      <w:bookmarkEnd w:id="18"/>
      <w:r w:rsidDel="00000000" w:rsidR="00000000" w:rsidRPr="00000000">
        <w:rPr>
          <w:rtl w:val="0"/>
        </w:rPr>
      </w:r>
    </w:p>
    <w:tbl>
      <w:tblPr>
        <w:tblStyle w:val="Table3"/>
        <w:tblW w:w="8655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40"/>
        <w:gridCol w:w="2520"/>
        <w:gridCol w:w="5595"/>
        <w:tblGridChange w:id="0">
          <w:tblGrid>
            <w:gridCol w:w="540"/>
            <w:gridCol w:w="2520"/>
            <w:gridCol w:w="5595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Komponentendetail</w:t>
            </w:r>
          </w:p>
        </w:tc>
        <w:tc>
          <w:tcPr>
            <w:tcBorders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Erforderliche Arbeiten</w:t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Datenbank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Kurze Beschreibung der benötigten Datenbank (falls benötigt) und deren Funktionalität (was soll auf der DB-Seite erfolgen)</w:t>
            </w:r>
          </w:p>
        </w:tc>
      </w:tr>
      <w:t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GUI</w:t>
              <w:br w:type="textWrapping"/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Beschreibung der GUI-Funktionalität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Was erfolgt auf der GUI-Seite?</w:t>
            </w:r>
          </w:p>
        </w:tc>
      </w:tr>
      <w:t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T3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Unterfunktion A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Beschreibung der Funktion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Beschreibung der Business Logik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Funktionsparameter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Input/Output/Verhalten</w:t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T4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Unterfunktion B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Beschreibung der Funktion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Beschreibung der Business Logik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Funktionsparameter?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Input/Output/Verhalten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b w:val="1"/>
          <w:rtl w:val="0"/>
        </w:rPr>
        <w:t xml:space="preserve">T1: Datenbank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ksv4uv" w:id="19"/>
      <w:bookmarkEnd w:id="1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Abbildung 6: Datenmodell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b w:val="1"/>
          <w:rtl w:val="0"/>
        </w:rPr>
        <w:t xml:space="preserve">T2: 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Welches GUI wird implementiert?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Eingesetzte Methoden/Bibliotheken?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Ablauf der Aktionen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 handling?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Screenshot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b w:val="1"/>
          <w:rtl w:val="0"/>
        </w:rPr>
        <w:t xml:space="preserve">T3: Unterfunktion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Beschreibung der Ablauflogik der Funktion, ggf. als bildliche Darstellung.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Business Logik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Klassenbeschreibung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Funktionsparameter?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Input/Output/Verhalten Welches GUI wird implementiert?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ggf. Pseudocode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 handling?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b w:val="1"/>
          <w:rtl w:val="0"/>
        </w:rPr>
        <w:t xml:space="preserve">T4: Unterfunktion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Beschreibung der Ablauflogik der Funktion, ggf. als bildliche Darstellung.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Business Logik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Klassenbeschreibung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Funktionsparameter?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Input/Output/Verhalten Welches GUI wird implementiert?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ggf. Pseudocode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 handling?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 xml:space="preserve">Ggf. detaillierte Beschreibung der Funktionsablauf durch ein </w:t>
      </w:r>
      <w:r w:rsidDel="00000000" w:rsidR="00000000" w:rsidRPr="00000000">
        <w:rPr>
          <w:b w:val="1"/>
          <w:rtl w:val="0"/>
        </w:rPr>
        <w:t xml:space="preserve">Sequenzdiagramm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/>
        <w:drawing>
          <wp:inline distB="0" distT="0" distL="0" distR="0">
            <wp:extent cx="4231915" cy="5114614"/>
            <wp:effectExtent b="0" l="0" r="0" t="0"/>
            <wp:docPr id="7169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1915" cy="5114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sinio" w:id="20"/>
      <w:bookmarkEnd w:id="2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Abbildung 7: Sequenzdiagramm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numPr>
          <w:ilvl w:val="3"/>
          <w:numId w:val="2"/>
        </w:numPr>
        <w:ind w:left="864"/>
        <w:rPr/>
      </w:pPr>
      <w:bookmarkStart w:colFirst="0" w:colLast="0" w:name="_heading=h.2jxsxqh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numPr>
          <w:ilvl w:val="2"/>
          <w:numId w:val="2"/>
        </w:numPr>
        <w:ind w:left="720"/>
        <w:rPr>
          <w:u w:val="none"/>
        </w:rPr>
      </w:pPr>
      <w:bookmarkStart w:colFirst="0" w:colLast="0" w:name="_heading=h.87yelhmkgo8e" w:id="22"/>
      <w:bookmarkEnd w:id="22"/>
      <w:r w:rsidDel="00000000" w:rsidR="00000000" w:rsidRPr="00000000">
        <w:rPr>
          <w:rtl w:val="0"/>
        </w:rPr>
        <w:t xml:space="preserve">App-Entwicklung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55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40"/>
        <w:gridCol w:w="2520"/>
        <w:gridCol w:w="5595"/>
        <w:tblGridChange w:id="0">
          <w:tblGrid>
            <w:gridCol w:w="540"/>
            <w:gridCol w:w="2520"/>
            <w:gridCol w:w="5595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Komponentendetail</w:t>
            </w:r>
          </w:p>
        </w:tc>
        <w:tc>
          <w:tcPr>
            <w:tcBorders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Erforderliche Arbeiten</w:t>
            </w:r>
          </w:p>
        </w:tc>
      </w:tr>
      <w:tr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T6</w:t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GUI</w:t>
              <w:br w:type="textWrapping"/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Beschreibung der GUI-Funktionalität 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Was erfolgt auf der GUI-Seite?</w:t>
            </w:r>
          </w:p>
        </w:tc>
      </w:tr>
      <w:tr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T7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Unterfunktion A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Beschreibung der Funktion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Beschreibung der Business Logik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Funktionsparameter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Input/Output/Verhalten</w:t>
            </w:r>
          </w:p>
        </w:tc>
      </w:tr>
      <w:tr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T8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Unterfunktion B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Beschreibung der Funktion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Beschreibung der Business Logik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Funktionsparameter?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Input/Output/Verhalten</w:t>
            </w:r>
          </w:p>
        </w:tc>
      </w:tr>
    </w:tbl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b w:val="1"/>
          <w:rtl w:val="0"/>
        </w:rPr>
        <w:t xml:space="preserve">T6: 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Welches GUI wird implementiert?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Eingesetzte Methoden/Bibliotheken?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Ablauf der Aktionen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 handling?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Screenshot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b w:val="1"/>
          <w:rtl w:val="0"/>
        </w:rPr>
        <w:t xml:space="preserve">T7: Unterfunktion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Beschreibung der Ablauflogik der Funktion, ggf. als bildliche Darstellung.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Business Logik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Klassenbeschreibung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Funktionsparameter?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Input/Output/Verhalten Welches GUI wird implementiert?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ggf. Pseudocode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 handling?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b w:val="1"/>
          <w:rtl w:val="0"/>
        </w:rPr>
        <w:t xml:space="preserve">T8: Unterfunktion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Beschreibung der Ablauflogik der Funktion, ggf. als bildliche Darstellung.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Business Logik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Klassenbeschreibung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Funktionsparameter?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Input/Output/Verhalten Welches GUI wird implementiert?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ggf. Pseudocode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 handling?</w:t>
      </w:r>
    </w:p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1"/>
        <w:numPr>
          <w:ilvl w:val="2"/>
          <w:numId w:val="2"/>
        </w:numPr>
        <w:ind w:left="720"/>
        <w:rPr>
          <w:u w:val="none"/>
        </w:rPr>
      </w:pPr>
      <w:bookmarkStart w:colFirst="0" w:colLast="0" w:name="_heading=h.gp6sfct3x7xs" w:id="23"/>
      <w:bookmarkEnd w:id="23"/>
      <w:r w:rsidDel="00000000" w:rsidR="00000000" w:rsidRPr="00000000">
        <w:rPr>
          <w:rtl w:val="0"/>
        </w:rPr>
        <w:t xml:space="preserve">Backend - Rest API</w:t>
      </w:r>
    </w:p>
    <w:p w:rsidR="00000000" w:rsidDel="00000000" w:rsidP="00000000" w:rsidRDefault="00000000" w:rsidRPr="00000000" w14:paraId="0000016A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/>
        <w:rPr/>
      </w:pPr>
      <w:r w:rsidDel="00000000" w:rsidR="00000000" w:rsidRPr="00000000">
        <w:rPr>
          <w:rtl w:val="0"/>
        </w:rPr>
        <w:t xml:space="preserve">sd</w:t>
      </w:r>
    </w:p>
    <w:p w:rsidR="00000000" w:rsidDel="00000000" w:rsidP="00000000" w:rsidRDefault="00000000" w:rsidRPr="00000000" w14:paraId="0000016C">
      <w:pPr>
        <w:ind w:left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enqjjm1k5q9t" w:id="24"/>
      <w:bookmarkEnd w:id="24"/>
      <w:r w:rsidDel="00000000" w:rsidR="00000000" w:rsidRPr="00000000">
        <w:rPr>
          <w:rtl w:val="0"/>
        </w:rPr>
        <w:t xml:space="preserve">Arbeitsaufteilung</w:t>
      </w:r>
    </w:p>
    <w:p w:rsidR="00000000" w:rsidDel="00000000" w:rsidP="00000000" w:rsidRDefault="00000000" w:rsidRPr="00000000" w14:paraId="0000016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60.0" w:type="dxa"/>
        <w:jc w:val="left"/>
        <w:tblInd w:w="120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3225"/>
        <w:gridCol w:w="2970"/>
        <w:gridCol w:w="1815"/>
        <w:gridCol w:w="1650"/>
        <w:tblGridChange w:id="0">
          <w:tblGrid>
            <w:gridCol w:w="3225"/>
            <w:gridCol w:w="2970"/>
            <w:gridCol w:w="1815"/>
            <w:gridCol w:w="1650"/>
          </w:tblGrid>
        </w:tblGridChange>
      </w:tblGrid>
      <w:tr>
        <w:trPr>
          <w:trHeight w:val="150" w:hRule="atLeast"/>
        </w:trPr>
        <w:tc>
          <w:tcPr/>
          <w:p w:rsidR="00000000" w:rsidDel="00000000" w:rsidP="00000000" w:rsidRDefault="00000000" w:rsidRPr="00000000" w14:paraId="0000016F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Aufgabe/Kapitel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Noch zu machen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Fertig</w:t>
            </w:r>
          </w:p>
        </w:tc>
      </w:tr>
      <w:tr>
        <w:tc>
          <w:tcPr/>
          <w:p w:rsidR="00000000" w:rsidDel="00000000" w:rsidP="00000000" w:rsidRDefault="00000000" w:rsidRPr="00000000" w14:paraId="00000173">
            <w:pPr>
              <w:tabs>
                <w:tab w:val="right" w:pos="9642"/>
              </w:tabs>
              <w:spacing w:before="8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Anwendungsüberblick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Benedikt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✓</w:t>
            </w:r>
          </w:p>
        </w:tc>
      </w:tr>
      <w:tr>
        <w:tc>
          <w:tcPr/>
          <w:p w:rsidR="00000000" w:rsidDel="00000000" w:rsidP="00000000" w:rsidRDefault="00000000" w:rsidRPr="00000000" w14:paraId="00000177">
            <w:pPr>
              <w:tabs>
                <w:tab w:val="right" w:pos="9642"/>
              </w:tabs>
              <w:spacing w:before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hyperlink w:anchor="_heading=h.1fob9te">
              <w:r w:rsidDel="00000000" w:rsidR="00000000" w:rsidRPr="00000000">
                <w:rPr>
                  <w:b w:val="0"/>
                  <w:rtl w:val="0"/>
                </w:rPr>
                <w:t xml:space="preserve">Prozessüberblick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17B">
            <w:pPr>
              <w:tabs>
                <w:tab w:val="right" w:pos="9642"/>
              </w:tabs>
              <w:spacing w:before="60" w:lineRule="auto"/>
              <w:ind w:left="36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Nutzer-Workflow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Wajdi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F">
            <w:pPr>
              <w:tabs>
                <w:tab w:val="right" w:pos="9642"/>
              </w:tabs>
              <w:spacing w:before="60" w:lineRule="auto"/>
              <w:ind w:left="360" w:firstLine="0"/>
              <w:rPr>
                <w:rFonts w:ascii="Calibri" w:cs="Calibri" w:eastAsia="Calibri" w:hAnsi="Calibri"/>
                <w:sz w:val="24"/>
                <w:szCs w:val="24"/>
              </w:rPr>
            </w:pPr>
            <w:hyperlink w:anchor="_heading=h.tyjcwt">
              <w:r w:rsidDel="00000000" w:rsidR="00000000" w:rsidRPr="00000000">
                <w:rPr>
                  <w:b w:val="0"/>
                  <w:rtl w:val="0"/>
                </w:rPr>
                <w:t xml:space="preserve">Technischer Workflow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Dmitry, Wajdi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3">
            <w:pPr>
              <w:tabs>
                <w:tab w:val="right" w:pos="9642"/>
              </w:tabs>
              <w:spacing w:before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hyperlink w:anchor="_heading=h.4d34og8">
              <w:r w:rsidDel="00000000" w:rsidR="00000000" w:rsidRPr="00000000">
                <w:rPr>
                  <w:b w:val="0"/>
                  <w:rtl w:val="0"/>
                </w:rPr>
                <w:t xml:space="preserve">Technische Spezifikation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hyperlink w:anchor="_heading=h.4d34og8">
              <w:r w:rsidDel="00000000" w:rsidR="00000000" w:rsidRPr="00000000">
                <w:rPr>
                  <w:b w:val="0"/>
                  <w:rtl w:val="0"/>
                </w:rPr>
                <w:t xml:space="preserve">SW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187">
            <w:pPr>
              <w:tabs>
                <w:tab w:val="right" w:pos="9642"/>
              </w:tabs>
              <w:spacing w:before="60" w:lineRule="auto"/>
              <w:ind w:left="360" w:firstLine="0"/>
              <w:rPr>
                <w:rFonts w:ascii="Calibri" w:cs="Calibri" w:eastAsia="Calibri" w:hAnsi="Calibri"/>
                <w:sz w:val="24"/>
                <w:szCs w:val="24"/>
              </w:rPr>
            </w:pPr>
            <w:hyperlink w:anchor="_heading=h.2s8eyo1">
              <w:r w:rsidDel="00000000" w:rsidR="00000000" w:rsidRPr="00000000">
                <w:rPr>
                  <w:b w:val="0"/>
                  <w:rtl w:val="0"/>
                </w:rPr>
                <w:t xml:space="preserve">Überblick Komponenten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Benedikt, Yannik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(✓)</w:t>
            </w:r>
          </w:p>
        </w:tc>
      </w:tr>
      <w:tr>
        <w:tc>
          <w:tcPr/>
          <w:p w:rsidR="00000000" w:rsidDel="00000000" w:rsidP="00000000" w:rsidRDefault="00000000" w:rsidRPr="00000000" w14:paraId="0000018B">
            <w:pPr>
              <w:tabs>
                <w:tab w:val="right" w:pos="9642"/>
              </w:tabs>
              <w:spacing w:before="60" w:lineRule="auto"/>
              <w:ind w:left="360" w:firstLine="0"/>
              <w:rPr>
                <w:b w:val="0"/>
              </w:rPr>
            </w:pPr>
            <w:hyperlink w:anchor="_heading=h.z337ya">
              <w:r w:rsidDel="00000000" w:rsidR="00000000" w:rsidRPr="00000000">
                <w:rPr>
                  <w:b w:val="0"/>
                  <w:rtl w:val="0"/>
                </w:rPr>
                <w:t xml:space="preserve">Systeminfrastruktur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Yannik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✓</w:t>
            </w:r>
          </w:p>
        </w:tc>
      </w:tr>
      <w:tr>
        <w:tc>
          <w:tcPr/>
          <w:p w:rsidR="00000000" w:rsidDel="00000000" w:rsidP="00000000" w:rsidRDefault="00000000" w:rsidRPr="00000000" w14:paraId="0000018F">
            <w:pPr>
              <w:tabs>
                <w:tab w:val="right" w:pos="9642"/>
              </w:tabs>
              <w:spacing w:before="60" w:lineRule="auto"/>
              <w:ind w:left="36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Datenbank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Dmitry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3">
            <w:pPr>
              <w:tabs>
                <w:tab w:val="right" w:pos="9642"/>
              </w:tabs>
              <w:spacing w:before="60" w:lineRule="auto"/>
              <w:ind w:left="360" w:firstLine="0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hyperlink w:anchor="_heading=h.26in1rg">
              <w:r w:rsidDel="00000000" w:rsidR="00000000" w:rsidRPr="00000000">
                <w:rPr>
                  <w:b w:val="0"/>
                  <w:rtl w:val="0"/>
                </w:rPr>
                <w:t xml:space="preserve">Beschreibung der Implementierung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197">
            <w:pPr>
              <w:tabs>
                <w:tab w:val="right" w:pos="9642"/>
              </w:tabs>
              <w:spacing w:before="60" w:lineRule="auto"/>
              <w:ind w:left="720" w:firstLine="0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Webseiten-Entwicklung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Dmitry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B">
            <w:pPr>
              <w:tabs>
                <w:tab w:val="right" w:pos="9642"/>
              </w:tabs>
              <w:spacing w:before="60" w:lineRule="auto"/>
              <w:ind w:left="72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App-Entwicklung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Benedikt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F">
            <w:pPr>
              <w:tabs>
                <w:tab w:val="right" w:pos="9642"/>
              </w:tabs>
              <w:spacing w:before="60" w:lineRule="auto"/>
              <w:ind w:left="72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Backend - REST API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Yannik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pStyle w:val="Heading1"/>
        <w:ind w:left="0" w:firstLine="0"/>
        <w:rPr/>
      </w:pPr>
      <w:bookmarkStart w:colFirst="0" w:colLast="0" w:name="_heading=h.erk0615g7zl3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1"/>
        <w:ind w:left="0" w:firstLine="0"/>
        <w:rPr/>
      </w:pPr>
      <w:bookmarkStart w:colFirst="0" w:colLast="0" w:name="_heading=h.5dawib4gnm19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74lmpmcgihms" w:id="27"/>
      <w:bookmarkEnd w:id="27"/>
      <w:r w:rsidDel="00000000" w:rsidR="00000000" w:rsidRPr="00000000">
        <w:rPr>
          <w:rtl w:val="0"/>
        </w:rPr>
        <w:t xml:space="preserve">Offene Fragen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46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60"/>
        <w:gridCol w:w="4318"/>
        <w:gridCol w:w="1802"/>
        <w:gridCol w:w="1620"/>
        <w:gridCol w:w="1646"/>
        <w:tblGridChange w:id="0">
          <w:tblGrid>
            <w:gridCol w:w="360"/>
            <w:gridCol w:w="4318"/>
            <w:gridCol w:w="1802"/>
            <w:gridCol w:w="1620"/>
            <w:gridCol w:w="1646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Issue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Deadline</w:t>
            </w:r>
          </w:p>
        </w:tc>
      </w:tr>
      <w:tr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Listen/Kartenansicht nicht dasselbe?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Benji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Mit Bezahlung als Möglichkeit oder ohne?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Live Verfolgung/Status Updates? Lieferzeit</w:t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Xamarin </w:t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Werden Konten als Objekt übergeben?</w:t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Registrierung extra Klasse?</w:t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8" w:w="11906"/>
      <w:pgMar w:bottom="1134" w:top="1134" w:left="1134" w:right="1134" w:header="567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  <w:font w:name="Courier New"/>
  <w:font w:name="Frutiger-Light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ymbo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9709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550"/>
      <w:gridCol w:w="1620"/>
      <w:gridCol w:w="180"/>
      <w:gridCol w:w="1359"/>
      <w:tblGridChange w:id="0">
        <w:tblGrid>
          <w:gridCol w:w="6550"/>
          <w:gridCol w:w="1620"/>
          <w:gridCol w:w="180"/>
          <w:gridCol w:w="1359"/>
        </w:tblGrid>
      </w:tblGridChange>
    </w:tblGrid>
    <w:tr>
      <w:tc>
        <w:tcPr/>
        <w:p w:rsidR="00000000" w:rsidDel="00000000" w:rsidP="00000000" w:rsidRDefault="00000000" w:rsidRPr="00000000" w14:paraId="000001E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Symbol" w:cs="Symbol" w:eastAsia="Symbol" w:hAnsi="Symbo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htw-Berlin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E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E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40" w:line="240" w:lineRule="auto"/>
            <w:ind w:left="0" w:right="0" w:firstLine="0"/>
            <w:jc w:val="left"/>
            <w:rPr>
              <w:rFonts w:ascii="Frutiger-Light" w:cs="Frutiger-Light" w:eastAsia="Frutiger-Light" w:hAnsi="Frutiger-Light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E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4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Seite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von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F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709.0" w:type="dxa"/>
      <w:jc w:val="left"/>
      <w:tblInd w:w="0.0" w:type="dxa"/>
      <w:tblBorders>
        <w:bottom w:color="808080" w:space="0" w:sz="4" w:val="single"/>
      </w:tblBorders>
      <w:tblLayout w:type="fixed"/>
      <w:tblLook w:val="0000"/>
    </w:tblPr>
    <w:tblGrid>
      <w:gridCol w:w="5457"/>
      <w:gridCol w:w="4252"/>
      <w:tblGridChange w:id="0">
        <w:tblGrid>
          <w:gridCol w:w="5457"/>
          <w:gridCol w:w="4252"/>
        </w:tblGrid>
      </w:tblGridChange>
    </w:tblGrid>
    <w:tr>
      <w:tc>
        <w:tcPr>
          <w:tcBorders>
            <w:bottom w:color="000000" w:space="0" w:sz="4" w:val="single"/>
          </w:tcBorders>
        </w:tcPr>
        <w:p w:rsidR="00000000" w:rsidDel="00000000" w:rsidP="00000000" w:rsidRDefault="00000000" w:rsidRPr="00000000" w14:paraId="000001E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Technische Spezifikation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Vergissmeinnicht</w:t>
          </w:r>
        </w:p>
        <w:p w:rsidR="00000000" w:rsidDel="00000000" w:rsidP="00000000" w:rsidRDefault="00000000" w:rsidRPr="00000000" w14:paraId="000001E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</w:tcPr>
        <w:p w:rsidR="00000000" w:rsidDel="00000000" w:rsidP="00000000" w:rsidRDefault="00000000" w:rsidRPr="00000000" w14:paraId="000001E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0" distR="0">
                <wp:extent cx="807720" cy="259080"/>
                <wp:effectExtent b="0" l="0" r="0" t="0"/>
                <wp:docPr descr="htw_logo_green.gif" id="71691" name="image6.gif"/>
                <a:graphic>
                  <a:graphicData uri="http://schemas.openxmlformats.org/drawingml/2006/picture">
                    <pic:pic>
                      <pic:nvPicPr>
                        <pic:cNvPr descr="htw_logo_green.gif" id="0" name="image6.gif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7720" cy="259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E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32" w:hanging="432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432" w:hanging="432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432" w:hanging="43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tabs>
        <w:tab w:val="left" w:pos="1202"/>
      </w:tabs>
      <w:ind w:left="432" w:hanging="432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tabs>
        <w:tab w:val="left" w:pos="1247"/>
      </w:tabs>
      <w:ind w:left="1247" w:hanging="1247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ind w:left="432" w:hanging="432"/>
    </w:pPr>
    <w:rPr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Pr>
      <w:rFonts w:ascii="Arial" w:hAnsi="Arial"/>
    </w:rPr>
  </w:style>
  <w:style w:type="paragraph" w:styleId="berschrift1">
    <w:name w:val="heading 1"/>
    <w:basedOn w:val="Standard"/>
    <w:next w:val="Standard"/>
    <w:autoRedefine w:val="1"/>
    <w:qFormat w:val="1"/>
    <w:pPr>
      <w:numPr>
        <w:numId w:val="2"/>
      </w:numPr>
      <w:outlineLvl w:val="0"/>
    </w:pPr>
    <w:rPr>
      <w:b w:val="1"/>
      <w:sz w:val="28"/>
    </w:rPr>
  </w:style>
  <w:style w:type="paragraph" w:styleId="berschrift2">
    <w:name w:val="heading 2"/>
    <w:aliases w:val="Rapport."/>
    <w:basedOn w:val="berschrift1"/>
    <w:next w:val="Standard"/>
    <w:qFormat w:val="1"/>
    <w:pPr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 w:val="1"/>
    <w:pPr>
      <w:numPr>
        <w:ilvl w:val="2"/>
      </w:numPr>
      <w:outlineLvl w:val="2"/>
    </w:pPr>
  </w:style>
  <w:style w:type="paragraph" w:styleId="berschrift4">
    <w:name w:val="heading 4"/>
    <w:basedOn w:val="berschrift1"/>
    <w:next w:val="Standard"/>
    <w:qFormat w:val="1"/>
    <w:pPr>
      <w:numPr>
        <w:ilvl w:val="3"/>
      </w:numPr>
      <w:tabs>
        <w:tab w:val="left" w:pos="1202"/>
      </w:tabs>
      <w:outlineLvl w:val="3"/>
    </w:pPr>
  </w:style>
  <w:style w:type="paragraph" w:styleId="berschrift5">
    <w:name w:val="heading 5"/>
    <w:basedOn w:val="berschrift1"/>
    <w:next w:val="Standard"/>
    <w:qFormat w:val="1"/>
    <w:pPr>
      <w:numPr>
        <w:ilvl w:val="4"/>
      </w:numPr>
      <w:tabs>
        <w:tab w:val="clear" w:pos="1008"/>
        <w:tab w:val="left" w:pos="1247"/>
      </w:tabs>
      <w:ind w:left="1247" w:hanging="1247"/>
      <w:outlineLvl w:val="4"/>
    </w:pPr>
  </w:style>
  <w:style w:type="paragraph" w:styleId="berschrift6">
    <w:name w:val="heading 6"/>
    <w:basedOn w:val="berschrift1"/>
    <w:next w:val="Standard"/>
    <w:qFormat w:val="1"/>
    <w:pPr>
      <w:numPr>
        <w:ilvl w:val="5"/>
      </w:numPr>
      <w:outlineLvl w:val="5"/>
    </w:pPr>
  </w:style>
  <w:style w:type="paragraph" w:styleId="berschrift7">
    <w:name w:val="heading 7"/>
    <w:basedOn w:val="berschrift1"/>
    <w:next w:val="Standard"/>
    <w:qFormat w:val="1"/>
    <w:pPr>
      <w:numPr>
        <w:ilvl w:val="6"/>
      </w:numPr>
      <w:outlineLvl w:val="6"/>
    </w:pPr>
  </w:style>
  <w:style w:type="paragraph" w:styleId="berschrift8">
    <w:name w:val="heading 8"/>
    <w:basedOn w:val="berschrift1"/>
    <w:next w:val="Standard"/>
    <w:qFormat w:val="1"/>
    <w:pPr>
      <w:numPr>
        <w:ilvl w:val="7"/>
      </w:numPr>
      <w:outlineLvl w:val="7"/>
    </w:pPr>
  </w:style>
  <w:style w:type="paragraph" w:styleId="berschrift9">
    <w:name w:val="heading 9"/>
    <w:basedOn w:val="berschrift1"/>
    <w:next w:val="Standard"/>
    <w:qFormat w:val="1"/>
    <w:pPr>
      <w:numPr>
        <w:ilvl w:val="8"/>
      </w:numPr>
      <w:outlineLvl w:val="8"/>
    </w:p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Aufzhlungszeichen">
    <w:name w:val="List Bullet"/>
    <w:basedOn w:val="Standard"/>
    <w:autoRedefine w:val="1"/>
    <w:pPr>
      <w:numPr>
        <w:numId w:val="1"/>
      </w:numPr>
      <w:ind w:left="357" w:hanging="35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Pr>
      <w:rFonts w:ascii="Arial" w:hAnsi="Arial"/>
      <w:color w:val="0000ff"/>
      <w:u w:val="single"/>
    </w:rPr>
  </w:style>
  <w:style w:type="paragraph" w:styleId="Verzeichnis1">
    <w:name w:val="toc 1"/>
    <w:basedOn w:val="Standard"/>
    <w:next w:val="Standard"/>
    <w:autoRedefine w:val="1"/>
    <w:uiPriority w:val="39"/>
    <w:pPr>
      <w:spacing w:after="120" w:before="240"/>
      <w:outlineLvl w:val="0"/>
    </w:pPr>
    <w:rPr>
      <w:noProof w:val="1"/>
      <w:szCs w:val="28"/>
    </w:rPr>
  </w:style>
  <w:style w:type="paragraph" w:styleId="Verzeichnis2">
    <w:name w:val="toc 2"/>
    <w:basedOn w:val="Standard"/>
    <w:next w:val="Standard"/>
    <w:autoRedefine w:val="1"/>
    <w:uiPriority w:val="39"/>
    <w:pPr>
      <w:spacing w:after="120"/>
    </w:pPr>
    <w:rPr>
      <w:noProof w:val="1"/>
      <w:szCs w:val="28"/>
    </w:rPr>
  </w:style>
  <w:style w:type="paragraph" w:styleId="Verzeichnis3">
    <w:name w:val="toc 3"/>
    <w:basedOn w:val="Standard"/>
    <w:next w:val="Standard"/>
    <w:autoRedefine w:val="1"/>
    <w:uiPriority w:val="39"/>
  </w:style>
  <w:style w:type="character" w:styleId="Seitenzahl">
    <w:name w:val="page number"/>
    <w:rPr>
      <w:rFonts w:ascii="Arial" w:hAnsi="Arial"/>
    </w:rPr>
  </w:style>
  <w:style w:type="paragraph" w:styleId="Fubalken" w:customStyle="1">
    <w:name w:val="Fußbalken"/>
    <w:basedOn w:val="Standard"/>
    <w:pPr>
      <w:framePr w:lines="0" w:vSpace="142" w:hSpace="142" w:wrap="auto" w:hAnchor="text" w:yAlign="bottom"/>
      <w:spacing w:after="120" w:before="120" w:line="360" w:lineRule="atLeast"/>
      <w:jc w:val="center"/>
    </w:pPr>
    <w:rPr>
      <w:sz w:val="1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BesuchterLink">
    <w:name w:val="FollowedHyperlink"/>
    <w:rPr>
      <w:rFonts w:ascii="Arial" w:hAnsi="Arial"/>
      <w:color w:val="800080"/>
      <w:u w:val="single"/>
    </w:rPr>
  </w:style>
  <w:style w:type="paragraph" w:styleId="Verzeichnis4">
    <w:name w:val="toc 4"/>
    <w:basedOn w:val="Standard"/>
    <w:next w:val="Standard"/>
    <w:autoRedefine w:val="1"/>
    <w:semiHidden w:val="1"/>
    <w:pPr>
      <w:ind w:left="720"/>
    </w:pPr>
    <w:rPr>
      <w:sz w:val="24"/>
      <w:szCs w:val="24"/>
    </w:rPr>
  </w:style>
  <w:style w:type="paragraph" w:styleId="Verzeichnis5">
    <w:name w:val="toc 5"/>
    <w:basedOn w:val="Standard"/>
    <w:next w:val="Standard"/>
    <w:autoRedefine w:val="1"/>
    <w:semiHidden w:val="1"/>
    <w:pPr>
      <w:ind w:left="960"/>
    </w:pPr>
    <w:rPr>
      <w:sz w:val="24"/>
      <w:szCs w:val="24"/>
    </w:rPr>
  </w:style>
  <w:style w:type="paragraph" w:styleId="Verzeichnis6">
    <w:name w:val="toc 6"/>
    <w:basedOn w:val="Standard"/>
    <w:next w:val="Standard"/>
    <w:autoRedefine w:val="1"/>
    <w:semiHidden w:val="1"/>
    <w:pPr>
      <w:ind w:left="1200"/>
    </w:pPr>
    <w:rPr>
      <w:sz w:val="24"/>
      <w:szCs w:val="24"/>
    </w:rPr>
  </w:style>
  <w:style w:type="paragraph" w:styleId="Abbildungsbeschriftung" w:customStyle="1">
    <w:name w:val="Abbildungsbeschriftung"/>
    <w:basedOn w:val="Standard"/>
    <w:autoRedefine w:val="1"/>
    <w:pPr>
      <w:tabs>
        <w:tab w:val="left" w:pos="851"/>
      </w:tabs>
      <w:spacing w:before="120"/>
    </w:pPr>
    <w:rPr>
      <w:bCs w:val="1"/>
      <w:i w:val="1"/>
      <w:sz w:val="16"/>
      <w:lang w:val="en-US"/>
    </w:rPr>
  </w:style>
  <w:style w:type="paragraph" w:styleId="AbbFormat" w:customStyle="1">
    <w:name w:val="AbbFormat"/>
    <w:basedOn w:val="Standard"/>
    <w:pPr>
      <w:spacing w:before="120"/>
      <w:jc w:val="both"/>
    </w:pPr>
    <w:rPr>
      <w:rFonts w:ascii="Arial (W1)" w:cs="Arial (W1)" w:hAnsi="Arial (W1)"/>
      <w:i w:val="1"/>
      <w:iCs w:val="1"/>
      <w:sz w:val="16"/>
      <w:szCs w:val="16"/>
      <w:lang w:eastAsia="en-US"/>
    </w:rPr>
  </w:style>
  <w:style w:type="character" w:styleId="Kommentarzeichen">
    <w:name w:val="annotation reference"/>
    <w:semiHidden w:val="1"/>
    <w:rPr>
      <w:sz w:val="16"/>
      <w:szCs w:val="16"/>
    </w:rPr>
  </w:style>
  <w:style w:type="paragraph" w:styleId="Kommentartext">
    <w:name w:val="annotation text"/>
    <w:basedOn w:val="Standard"/>
    <w:semiHidden w:val="1"/>
  </w:style>
  <w:style w:type="paragraph" w:styleId="Sprechblasentext">
    <w:name w:val="Balloon Text"/>
    <w:basedOn w:val="Standard"/>
    <w:semiHidden w:val="1"/>
    <w:rPr>
      <w:rFonts w:ascii="Tahoma" w:cs="Tahoma" w:hAnsi="Tahoma"/>
      <w:sz w:val="16"/>
      <w:szCs w:val="16"/>
    </w:rPr>
  </w:style>
  <w:style w:type="paragraph" w:styleId="Kommentarthema">
    <w:name w:val="annotation subject"/>
    <w:basedOn w:val="Kommentartext"/>
    <w:next w:val="Kommentartext"/>
    <w:semiHidden w:val="1"/>
    <w:rPr>
      <w:b w:val="1"/>
      <w:bCs w:val="1"/>
    </w:rPr>
  </w:style>
  <w:style w:type="paragraph" w:styleId="Textkrper">
    <w:name w:val="Body Text"/>
    <w:basedOn w:val="Standard"/>
    <w:rPr>
      <w:rFonts w:cs="Arial"/>
      <w:noProof w:val="1"/>
      <w:lang w:eastAsia="en-US" w:val="en-US"/>
    </w:rPr>
  </w:style>
  <w:style w:type="paragraph" w:styleId="Tablecontent" w:customStyle="1">
    <w:name w:val="Table content"/>
    <w:basedOn w:val="Standard"/>
    <w:pPr>
      <w:spacing w:after="40" w:before="40"/>
    </w:pPr>
    <w:rPr>
      <w:rFonts w:ascii="Verdana" w:hAnsi="Verdana"/>
      <w:sz w:val="18"/>
    </w:rPr>
  </w:style>
  <w:style w:type="paragraph" w:styleId="Dots" w:customStyle="1">
    <w:name w:val="Dots"/>
    <w:basedOn w:val="Standard"/>
    <w:pPr>
      <w:numPr>
        <w:numId w:val="4"/>
      </w:numPr>
      <w:tabs>
        <w:tab w:val="clear" w:pos="720"/>
        <w:tab w:val="left" w:pos="567"/>
      </w:tabs>
      <w:spacing w:after="40" w:before="40"/>
      <w:ind w:left="568" w:hanging="284"/>
    </w:pPr>
    <w:rPr>
      <w:rFonts w:ascii="Verdana" w:hAnsi="Verdana"/>
      <w:szCs w:val="24"/>
    </w:rPr>
  </w:style>
  <w:style w:type="paragraph" w:styleId="Tablenumbers" w:customStyle="1">
    <w:name w:val="Table numbers"/>
    <w:basedOn w:val="Tablecontent"/>
    <w:pPr>
      <w:jc w:val="center"/>
    </w:pPr>
    <w:rPr>
      <w:sz w:val="16"/>
    </w:rPr>
  </w:style>
  <w:style w:type="paragraph" w:styleId="Explanation" w:customStyle="1">
    <w:name w:val="Explanation"/>
    <w:basedOn w:val="Standard"/>
    <w:next w:val="Standard"/>
    <w:pPr>
      <w:jc w:val="both"/>
    </w:pPr>
    <w:rPr>
      <w:rFonts w:ascii="Verdana" w:hAnsi="Verdana"/>
      <w:sz w:val="16"/>
      <w:szCs w:val="24"/>
      <w:lang w:val="en-GB"/>
    </w:rPr>
  </w:style>
  <w:style w:type="paragraph" w:styleId="Tableheader" w:customStyle="1">
    <w:name w:val="Table header"/>
    <w:basedOn w:val="Standard"/>
    <w:next w:val="Standard"/>
    <w:pPr>
      <w:spacing w:after="40" w:before="40"/>
    </w:pPr>
    <w:rPr>
      <w:rFonts w:ascii="Verdana" w:hAnsi="Verdana"/>
      <w:b w:val="1"/>
      <w:szCs w:val="24"/>
      <w:lang w:val="en-GB"/>
    </w:rPr>
  </w:style>
  <w:style w:type="paragraph" w:styleId="Dokumentstruktur">
    <w:name w:val="Document Map"/>
    <w:basedOn w:val="Standard"/>
    <w:semiHidden w:val="1"/>
    <w:pPr>
      <w:shd w:color="auto" w:fill="000080" w:val="clear"/>
    </w:pPr>
    <w:rPr>
      <w:rFonts w:ascii="Tahoma" w:cs="Tahoma" w:hAnsi="Tahoma"/>
    </w:rPr>
  </w:style>
  <w:style w:type="paragraph" w:styleId="Funotentext">
    <w:name w:val="footnote text"/>
    <w:basedOn w:val="Standard"/>
    <w:semiHidden w:val="1"/>
    <w:rsid w:val="00BC7B44"/>
  </w:style>
  <w:style w:type="character" w:styleId="Funotenzeichen">
    <w:name w:val="footnote reference"/>
    <w:semiHidden w:val="1"/>
    <w:rsid w:val="00BC7B44"/>
    <w:rPr>
      <w:vertAlign w:val="superscript"/>
    </w:rPr>
  </w:style>
  <w:style w:type="table" w:styleId="Tabellenraster">
    <w:name w:val="Table Grid"/>
    <w:basedOn w:val="NormaleTabelle"/>
    <w:rsid w:val="009C4BD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ps" w:customStyle="1">
    <w:name w:val="hps"/>
    <w:rsid w:val="00AB6A5E"/>
  </w:style>
  <w:style w:type="paragraph" w:styleId="Listenabsatz">
    <w:name w:val="List Paragraph"/>
    <w:basedOn w:val="Standard"/>
    <w:uiPriority w:val="34"/>
    <w:qFormat w:val="1"/>
    <w:rsid w:val="00A751E3"/>
    <w:pPr>
      <w:ind w:left="720"/>
      <w:contextualSpacing w:val="1"/>
    </w:pPr>
  </w:style>
  <w:style w:type="paragraph" w:styleId="Tablenumber" w:customStyle="1">
    <w:name w:val="Table number"/>
    <w:basedOn w:val="Tablecontent"/>
    <w:rsid w:val="00930B40"/>
    <w:pPr>
      <w:jc w:val="center"/>
    </w:pPr>
    <w:rPr>
      <w:sz w:val="16"/>
      <w:lang w:val="en-GB"/>
    </w:rPr>
  </w:style>
  <w:style w:type="paragraph" w:styleId="Beschriftung">
    <w:name w:val="caption"/>
    <w:basedOn w:val="Standard"/>
    <w:next w:val="Standard"/>
    <w:qFormat w:val="1"/>
    <w:rsid w:val="009851FA"/>
    <w:pPr>
      <w:spacing w:after="120" w:before="120"/>
    </w:pPr>
    <w:rPr>
      <w:rFonts w:ascii="Garamond" w:hAnsi="Garamond"/>
      <w:b w:val="1"/>
      <w:bCs w:val="1"/>
      <w:szCs w:val="22"/>
    </w:rPr>
  </w:style>
  <w:style w:type="paragraph" w:styleId="Abbildungsverzeichnis">
    <w:name w:val="table of figures"/>
    <w:basedOn w:val="Standard"/>
    <w:next w:val="Standard"/>
    <w:uiPriority w:val="99"/>
    <w:unhideWhenUsed w:val="1"/>
    <w:rsid w:val="009851F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7" Type="http://schemas.openxmlformats.org/officeDocument/2006/relationships/header" Target="header1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8.jp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klI8CtfNyt0BNZq7fT+lZRYNg==">AMUW2mWPl+f0N4BsCCgPT+K7Hs9CnaPmgrQv4Q/b2K8dVSM/y4v2NYUESqvRFo2gz1oQHb0tdNvYWkF6WMch4fUgZCnNJiBqyrtIJKDPP827JC0vv2l63tzWkKHma07U4WzK+k8bAzht3Z/QjfNagHweNFr+878ycOBCsMtC7qqUa+TqkHNaaKOXnhfNEtYp77F8KXVMW7EhLiUWoP3Y6bSLmaMHPKZM1psk9LVtqgVlwbmnHK4z5x/oT2iFPmH/h6E1L324ZDGvdGNh6t0x9uN2zF9nqQWDSeSShUUz5+r9ht0Im+3NBrWLHMGsz8VSXG9/+ycvk9gc/F6UgplG1nM1Qwzw7EXSBIqujvjy/YnaeT6MTkFGdKg+n1/DggbjRwp9564QvmeSoIAL1r4XPTroV/n8y1P7SIwVHTTar1cIrplSKY+YV3vbJJMXMWdKiHjmUm3hYvWi5SNPwWg+XTOSa1y534/19JTiShH4HEdzW5Bzw9o/RNDNB3uxgnlSs1ZrR9egLiWv4MoaIgnpn+l34uWZh3hUSbIaP8rEMi3iX4hYY2FxfTEeRxe+XvRpFqcMmddGm96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2013-11-19T13:54:00Z</dcterms:created>
  <dc:creator>Mohammad.Abuosba@rsmg.de</dc:creator>
</cp:coreProperties>
</file>