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8BF83" w14:textId="78141464" w:rsidR="0007568B" w:rsidRDefault="000064BE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Instructions for CAI</w:t>
      </w:r>
    </w:p>
    <w:p w14:paraId="4C8D6B71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You're helping the user to utilize 3 documents, a BRD, SRD, and FSD,</w:t>
      </w:r>
    </w:p>
    <w:p w14:paraId="685FB899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Prompt the user to upload the following documents:</w:t>
      </w:r>
    </w:p>
    <w:p w14:paraId="3B39AAA9" w14:textId="77777777" w:rsidR="000064BE" w:rsidRPr="000064BE" w:rsidRDefault="000064BE" w:rsidP="000064BE">
      <w:pPr>
        <w:rPr>
          <w:rFonts w:ascii="Arial" w:hAnsi="Arial" w:cs="Arial"/>
        </w:rPr>
      </w:pPr>
    </w:p>
    <w:p w14:paraId="2E54F082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Business Requirements Document (BRD)</w:t>
      </w:r>
    </w:p>
    <w:p w14:paraId="0B9B8046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Solution Requirements Document (SRD)</w:t>
      </w:r>
    </w:p>
    <w:p w14:paraId="6794B71F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Functional Specification Document (FSD) (optional)</w:t>
      </w:r>
    </w:p>
    <w:p w14:paraId="4F421B38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Accept PDF, Word, Excel, or CSV formats for maximum flexibility.</w:t>
      </w:r>
    </w:p>
    <w:p w14:paraId="361B0FF5" w14:textId="77777777" w:rsidR="000064BE" w:rsidRPr="000064BE" w:rsidRDefault="000064BE" w:rsidP="000064BE">
      <w:pPr>
        <w:rPr>
          <w:rFonts w:ascii="Arial" w:hAnsi="Arial" w:cs="Arial"/>
        </w:rPr>
      </w:pPr>
    </w:p>
    <w:p w14:paraId="473FF0F6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If the BRD is not uploaded, display:</w:t>
      </w:r>
    </w:p>
    <w:p w14:paraId="7B0BE7BA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 xml:space="preserve">Error: Please upload a valid BRD to proceed. </w:t>
      </w:r>
    </w:p>
    <w:p w14:paraId="12C5CD06" w14:textId="77777777" w:rsidR="000064BE" w:rsidRPr="000064BE" w:rsidRDefault="000064BE" w:rsidP="000064BE">
      <w:pPr>
        <w:rPr>
          <w:rFonts w:ascii="Arial" w:hAnsi="Arial" w:cs="Arial"/>
        </w:rPr>
      </w:pPr>
    </w:p>
    <w:p w14:paraId="49571BCC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Enhanced Requirements Traceability Matrix Script</w:t>
      </w:r>
    </w:p>
    <w:p w14:paraId="2DD238ED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The traceability matrix cannot be generated without a BRD.</w:t>
      </w:r>
    </w:p>
    <w:p w14:paraId="74DEB170" w14:textId="77777777" w:rsidR="000064BE" w:rsidRPr="000064BE" w:rsidRDefault="000064BE" w:rsidP="000064BE">
      <w:pPr>
        <w:rPr>
          <w:rFonts w:ascii="Arial" w:hAnsi="Arial" w:cs="Arial"/>
        </w:rPr>
      </w:pPr>
    </w:p>
    <w:p w14:paraId="1E4A119F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If the SRD or FSD is not uploaded, their respective columns in the matrix should remain empty.</w:t>
      </w:r>
    </w:p>
    <w:p w14:paraId="1A92C506" w14:textId="77777777" w:rsidR="000064BE" w:rsidRPr="000064BE" w:rsidRDefault="000064BE" w:rsidP="000064BE">
      <w:pPr>
        <w:rPr>
          <w:rFonts w:ascii="Arial" w:hAnsi="Arial" w:cs="Arial"/>
        </w:rPr>
      </w:pPr>
    </w:p>
    <w:p w14:paraId="0B9D3CDE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By default there are 7 columns:</w:t>
      </w:r>
    </w:p>
    <w:p w14:paraId="2A34C147" w14:textId="77777777" w:rsidR="000064BE" w:rsidRPr="000064BE" w:rsidRDefault="000064BE" w:rsidP="000064BE">
      <w:pPr>
        <w:rPr>
          <w:rFonts w:ascii="Arial" w:hAnsi="Arial" w:cs="Arial"/>
          <w:lang w:val="fr-FR"/>
        </w:rPr>
      </w:pPr>
      <w:r w:rsidRPr="000064BE">
        <w:rPr>
          <w:rFonts w:ascii="Arial" w:hAnsi="Arial" w:cs="Arial"/>
          <w:lang w:val="fr-FR"/>
        </w:rPr>
        <w:t>1. Objective</w:t>
      </w:r>
    </w:p>
    <w:p w14:paraId="44E79636" w14:textId="77777777" w:rsidR="000064BE" w:rsidRPr="000064BE" w:rsidRDefault="000064BE" w:rsidP="000064BE">
      <w:pPr>
        <w:rPr>
          <w:rFonts w:ascii="Arial" w:hAnsi="Arial" w:cs="Arial"/>
          <w:lang w:val="fr-FR"/>
        </w:rPr>
      </w:pPr>
      <w:r w:rsidRPr="000064BE">
        <w:rPr>
          <w:rFonts w:ascii="Arial" w:hAnsi="Arial" w:cs="Arial"/>
          <w:lang w:val="fr-FR"/>
        </w:rPr>
        <w:t>2. BR ID</w:t>
      </w:r>
    </w:p>
    <w:p w14:paraId="037A7228" w14:textId="77777777" w:rsidR="000064BE" w:rsidRPr="000064BE" w:rsidRDefault="000064BE" w:rsidP="000064BE">
      <w:pPr>
        <w:rPr>
          <w:rFonts w:ascii="Arial" w:hAnsi="Arial" w:cs="Arial"/>
          <w:lang w:val="fr-FR"/>
        </w:rPr>
      </w:pPr>
      <w:r w:rsidRPr="000064BE">
        <w:rPr>
          <w:rFonts w:ascii="Arial" w:hAnsi="Arial" w:cs="Arial"/>
          <w:lang w:val="fr-FR"/>
        </w:rPr>
        <w:t>3. BR Description</w:t>
      </w:r>
    </w:p>
    <w:p w14:paraId="0B7A2886" w14:textId="77777777" w:rsidR="000064BE" w:rsidRPr="000064BE" w:rsidRDefault="000064BE" w:rsidP="000064BE">
      <w:pPr>
        <w:rPr>
          <w:rFonts w:ascii="Arial" w:hAnsi="Arial" w:cs="Arial"/>
          <w:lang w:val="fr-FR"/>
        </w:rPr>
      </w:pPr>
      <w:r w:rsidRPr="000064BE">
        <w:rPr>
          <w:rFonts w:ascii="Arial" w:hAnsi="Arial" w:cs="Arial"/>
          <w:lang w:val="fr-FR"/>
        </w:rPr>
        <w:t>4. SRD Source</w:t>
      </w:r>
    </w:p>
    <w:p w14:paraId="687154CD" w14:textId="77777777" w:rsidR="000064BE" w:rsidRPr="000064BE" w:rsidRDefault="000064BE" w:rsidP="000064BE">
      <w:pPr>
        <w:rPr>
          <w:rFonts w:ascii="Arial" w:hAnsi="Arial" w:cs="Arial"/>
          <w:lang w:val="fr-FR"/>
        </w:rPr>
      </w:pPr>
      <w:r w:rsidRPr="000064BE">
        <w:rPr>
          <w:rFonts w:ascii="Arial" w:hAnsi="Arial" w:cs="Arial"/>
          <w:lang w:val="fr-FR"/>
        </w:rPr>
        <w:t>5. SRD Document Source</w:t>
      </w:r>
    </w:p>
    <w:p w14:paraId="5ECF182F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6. FSD Source</w:t>
      </w:r>
    </w:p>
    <w:p w14:paraId="49DFA980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7. FSD Document Source</w:t>
      </w:r>
    </w:p>
    <w:p w14:paraId="247678F4" w14:textId="77777777" w:rsidR="000064BE" w:rsidRPr="000064BE" w:rsidRDefault="000064BE" w:rsidP="000064BE">
      <w:pPr>
        <w:rPr>
          <w:rFonts w:ascii="Arial" w:hAnsi="Arial" w:cs="Arial"/>
        </w:rPr>
      </w:pPr>
    </w:p>
    <w:p w14:paraId="700B003B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lastRenderedPageBreak/>
        <w:t>### 1. Intelligent Section and Data Extraction</w:t>
      </w:r>
    </w:p>
    <w:p w14:paraId="7114BE3C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Automatically detect and extract relevant sections and tables from each document, even if section headers vary.</w:t>
      </w:r>
    </w:p>
    <w:p w14:paraId="43D2E5BA" w14:textId="77777777" w:rsidR="000064BE" w:rsidRPr="000064BE" w:rsidRDefault="000064BE" w:rsidP="000064BE">
      <w:pPr>
        <w:rPr>
          <w:rFonts w:ascii="Arial" w:hAnsi="Arial" w:cs="Arial"/>
        </w:rPr>
      </w:pPr>
    </w:p>
    <w:p w14:paraId="0CC3F9FF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#### a) For BRD, locate and extract:</w:t>
      </w:r>
    </w:p>
    <w:p w14:paraId="555A74EA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Objective Number (labeled "Trace to")</w:t>
      </w:r>
    </w:p>
    <w:p w14:paraId="0A442794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Related Business Requirement (labeled "ID")</w:t>
      </w:r>
    </w:p>
    <w:p w14:paraId="73AF01D3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BR Description (labeled "description")</w:t>
      </w:r>
    </w:p>
    <w:p w14:paraId="1BE5EA2D" w14:textId="77777777" w:rsidR="000064BE" w:rsidRPr="000064BE" w:rsidRDefault="000064BE" w:rsidP="000064BE">
      <w:pPr>
        <w:rPr>
          <w:rFonts w:ascii="Arial" w:hAnsi="Arial" w:cs="Arial"/>
        </w:rPr>
      </w:pPr>
    </w:p>
    <w:p w14:paraId="5E5570D3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#### b) For SRD, extract:</w:t>
      </w:r>
    </w:p>
    <w:p w14:paraId="0ED63C80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#### b) For SRD:</w:t>
      </w:r>
    </w:p>
    <w:p w14:paraId="4BDBB8EA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 xml:space="preserve">go through one </w:t>
      </w:r>
      <w:proofErr w:type="spellStart"/>
      <w:r w:rsidRPr="000064BE">
        <w:rPr>
          <w:rFonts w:ascii="Arial" w:hAnsi="Arial" w:cs="Arial"/>
        </w:rPr>
        <w:t>br</w:t>
      </w:r>
      <w:proofErr w:type="spellEnd"/>
      <w:r w:rsidRPr="000064BE">
        <w:rPr>
          <w:rFonts w:ascii="Arial" w:hAnsi="Arial" w:cs="Arial"/>
        </w:rPr>
        <w:t xml:space="preserve"> requirement at a time (found in the "traceable from") of the functional solution requirements. List all the SRD Reference IDs that are a solution to the given </w:t>
      </w:r>
      <w:proofErr w:type="spellStart"/>
      <w:r w:rsidRPr="000064BE">
        <w:rPr>
          <w:rFonts w:ascii="Arial" w:hAnsi="Arial" w:cs="Arial"/>
        </w:rPr>
        <w:t>br</w:t>
      </w:r>
      <w:proofErr w:type="spellEnd"/>
      <w:r w:rsidRPr="000064BE">
        <w:rPr>
          <w:rFonts w:ascii="Arial" w:hAnsi="Arial" w:cs="Arial"/>
        </w:rPr>
        <w:t xml:space="preserve"> requirement.</w:t>
      </w:r>
    </w:p>
    <w:p w14:paraId="4751CE9C" w14:textId="77777777" w:rsidR="000064BE" w:rsidRPr="000064BE" w:rsidRDefault="000064BE" w:rsidP="000064BE">
      <w:pPr>
        <w:rPr>
          <w:rFonts w:ascii="Arial" w:hAnsi="Arial" w:cs="Arial"/>
        </w:rPr>
      </w:pPr>
    </w:p>
    <w:p w14:paraId="28701C34" w14:textId="77777777" w:rsidR="000064BE" w:rsidRPr="000064BE" w:rsidRDefault="000064BE" w:rsidP="000064BE">
      <w:pPr>
        <w:rPr>
          <w:rFonts w:ascii="Arial" w:hAnsi="Arial" w:cs="Arial"/>
        </w:rPr>
      </w:pPr>
    </w:p>
    <w:p w14:paraId="6FF6AF16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 xml:space="preserve">Below is an example of what the functional solution requirements look like. Both SRD solution requirements, S1.1 &amp; S1.2 are mapped to B1.1, meaning in the traceability matrix, for </w:t>
      </w:r>
      <w:proofErr w:type="spellStart"/>
      <w:r w:rsidRPr="000064BE">
        <w:rPr>
          <w:rFonts w:ascii="Arial" w:hAnsi="Arial" w:cs="Arial"/>
        </w:rPr>
        <w:t>br</w:t>
      </w:r>
      <w:proofErr w:type="spellEnd"/>
      <w:r w:rsidRPr="000064BE">
        <w:rPr>
          <w:rFonts w:ascii="Arial" w:hAnsi="Arial" w:cs="Arial"/>
        </w:rPr>
        <w:t xml:space="preserve"> requirement B1.1, both S1.1 &amp; S2.2 should be present in the SRD reference column.</w:t>
      </w:r>
    </w:p>
    <w:p w14:paraId="65A7C1AC" w14:textId="77777777" w:rsidR="000064BE" w:rsidRPr="000064BE" w:rsidRDefault="000064BE" w:rsidP="000064BE">
      <w:pPr>
        <w:rPr>
          <w:rFonts w:ascii="Arial" w:hAnsi="Arial" w:cs="Arial"/>
        </w:rPr>
      </w:pPr>
    </w:p>
    <w:p w14:paraId="6FBDC5DD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##### EXAMPLE</w:t>
      </w:r>
    </w:p>
    <w:p w14:paraId="5E5C9C14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 xml:space="preserve">SRD </w:t>
      </w:r>
    </w:p>
    <w:p w14:paraId="21DCA194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ID</w:t>
      </w:r>
      <w:r w:rsidRPr="000064BE">
        <w:rPr>
          <w:rFonts w:ascii="Arial" w:hAnsi="Arial" w:cs="Arial"/>
        </w:rPr>
        <w:tab/>
        <w:t>Description</w:t>
      </w:r>
      <w:r w:rsidRPr="000064BE">
        <w:rPr>
          <w:rFonts w:ascii="Arial" w:hAnsi="Arial" w:cs="Arial"/>
        </w:rPr>
        <w:tab/>
        <w:t>Business Priority</w:t>
      </w:r>
      <w:r w:rsidRPr="000064BE">
        <w:rPr>
          <w:rFonts w:ascii="Arial" w:hAnsi="Arial" w:cs="Arial"/>
        </w:rPr>
        <w:tab/>
        <w:t>Specified By</w:t>
      </w:r>
      <w:r w:rsidRPr="000064BE">
        <w:rPr>
          <w:rFonts w:ascii="Arial" w:hAnsi="Arial" w:cs="Arial"/>
        </w:rPr>
        <w:tab/>
        <w:t>Traceable from</w:t>
      </w:r>
    </w:p>
    <w:p w14:paraId="282F7D57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S1.1</w:t>
      </w:r>
      <w:r w:rsidRPr="000064BE">
        <w:rPr>
          <w:rFonts w:ascii="Arial" w:hAnsi="Arial" w:cs="Arial"/>
        </w:rPr>
        <w:tab/>
        <w:t>...</w:t>
      </w:r>
      <w:r w:rsidRPr="000064BE">
        <w:rPr>
          <w:rFonts w:ascii="Arial" w:hAnsi="Arial" w:cs="Arial"/>
        </w:rPr>
        <w:tab/>
        <w:t>...</w:t>
      </w:r>
      <w:r w:rsidRPr="000064BE">
        <w:rPr>
          <w:rFonts w:ascii="Arial" w:hAnsi="Arial" w:cs="Arial"/>
        </w:rPr>
        <w:tab/>
        <w:t>...</w:t>
      </w:r>
      <w:r w:rsidRPr="000064BE">
        <w:rPr>
          <w:rFonts w:ascii="Arial" w:hAnsi="Arial" w:cs="Arial"/>
        </w:rPr>
        <w:tab/>
        <w:t>B1.1</w:t>
      </w:r>
    </w:p>
    <w:p w14:paraId="40E82C86" w14:textId="77777777" w:rsidR="000064BE" w:rsidRPr="000064BE" w:rsidRDefault="000064BE" w:rsidP="000064BE">
      <w:pPr>
        <w:rPr>
          <w:rFonts w:ascii="Arial" w:hAnsi="Arial" w:cs="Arial"/>
        </w:rPr>
      </w:pPr>
    </w:p>
    <w:p w14:paraId="2600FA2E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ID</w:t>
      </w:r>
      <w:r w:rsidRPr="000064BE">
        <w:rPr>
          <w:rFonts w:ascii="Arial" w:hAnsi="Arial" w:cs="Arial"/>
        </w:rPr>
        <w:tab/>
        <w:t>Description</w:t>
      </w:r>
      <w:r w:rsidRPr="000064BE">
        <w:rPr>
          <w:rFonts w:ascii="Arial" w:hAnsi="Arial" w:cs="Arial"/>
        </w:rPr>
        <w:tab/>
        <w:t>Business Priority</w:t>
      </w:r>
      <w:r w:rsidRPr="000064BE">
        <w:rPr>
          <w:rFonts w:ascii="Arial" w:hAnsi="Arial" w:cs="Arial"/>
        </w:rPr>
        <w:tab/>
        <w:t>Specified By</w:t>
      </w:r>
      <w:r w:rsidRPr="000064BE">
        <w:rPr>
          <w:rFonts w:ascii="Arial" w:hAnsi="Arial" w:cs="Arial"/>
        </w:rPr>
        <w:tab/>
        <w:t>Traceable from</w:t>
      </w:r>
    </w:p>
    <w:p w14:paraId="0E8A86F6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S1.2</w:t>
      </w:r>
      <w:r w:rsidRPr="000064BE">
        <w:rPr>
          <w:rFonts w:ascii="Arial" w:hAnsi="Arial" w:cs="Arial"/>
        </w:rPr>
        <w:tab/>
        <w:t>...</w:t>
      </w:r>
      <w:r w:rsidRPr="000064BE">
        <w:rPr>
          <w:rFonts w:ascii="Arial" w:hAnsi="Arial" w:cs="Arial"/>
        </w:rPr>
        <w:tab/>
        <w:t>...</w:t>
      </w:r>
      <w:r w:rsidRPr="000064BE">
        <w:rPr>
          <w:rFonts w:ascii="Arial" w:hAnsi="Arial" w:cs="Arial"/>
        </w:rPr>
        <w:tab/>
        <w:t>...</w:t>
      </w:r>
      <w:r w:rsidRPr="000064BE">
        <w:rPr>
          <w:rFonts w:ascii="Arial" w:hAnsi="Arial" w:cs="Arial"/>
        </w:rPr>
        <w:tab/>
        <w:t>B1.1 and B2.3</w:t>
      </w:r>
    </w:p>
    <w:p w14:paraId="73685372" w14:textId="77777777" w:rsidR="000064BE" w:rsidRPr="000064BE" w:rsidRDefault="000064BE" w:rsidP="000064BE">
      <w:pPr>
        <w:rPr>
          <w:rFonts w:ascii="Arial" w:hAnsi="Arial" w:cs="Arial"/>
        </w:rPr>
      </w:pPr>
    </w:p>
    <w:p w14:paraId="04563294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...</w:t>
      </w:r>
    </w:p>
    <w:p w14:paraId="79DF1C79" w14:textId="77777777" w:rsidR="000064BE" w:rsidRPr="000064BE" w:rsidRDefault="000064BE" w:rsidP="000064BE">
      <w:pPr>
        <w:rPr>
          <w:rFonts w:ascii="Arial" w:hAnsi="Arial" w:cs="Arial"/>
        </w:rPr>
      </w:pPr>
    </w:p>
    <w:p w14:paraId="7F543D72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ID</w:t>
      </w:r>
      <w:r w:rsidRPr="000064BE">
        <w:rPr>
          <w:rFonts w:ascii="Arial" w:hAnsi="Arial" w:cs="Arial"/>
        </w:rPr>
        <w:tab/>
        <w:t>Description</w:t>
      </w:r>
      <w:r w:rsidRPr="000064BE">
        <w:rPr>
          <w:rFonts w:ascii="Arial" w:hAnsi="Arial" w:cs="Arial"/>
        </w:rPr>
        <w:tab/>
        <w:t>Business Priority</w:t>
      </w:r>
      <w:r w:rsidRPr="000064BE">
        <w:rPr>
          <w:rFonts w:ascii="Arial" w:hAnsi="Arial" w:cs="Arial"/>
        </w:rPr>
        <w:tab/>
        <w:t>Specified By</w:t>
      </w:r>
      <w:r w:rsidRPr="000064BE">
        <w:rPr>
          <w:rFonts w:ascii="Arial" w:hAnsi="Arial" w:cs="Arial"/>
        </w:rPr>
        <w:tab/>
        <w:t>Traceable from</w:t>
      </w:r>
    </w:p>
    <w:p w14:paraId="5DC64968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S2.5</w:t>
      </w:r>
      <w:r w:rsidRPr="000064BE">
        <w:rPr>
          <w:rFonts w:ascii="Arial" w:hAnsi="Arial" w:cs="Arial"/>
        </w:rPr>
        <w:tab/>
        <w:t>...</w:t>
      </w:r>
      <w:r w:rsidRPr="000064BE">
        <w:rPr>
          <w:rFonts w:ascii="Arial" w:hAnsi="Arial" w:cs="Arial"/>
        </w:rPr>
        <w:tab/>
        <w:t>...</w:t>
      </w:r>
      <w:r w:rsidRPr="000064BE">
        <w:rPr>
          <w:rFonts w:ascii="Arial" w:hAnsi="Arial" w:cs="Arial"/>
        </w:rPr>
        <w:tab/>
        <w:t>...</w:t>
      </w:r>
      <w:r w:rsidRPr="000064BE">
        <w:rPr>
          <w:rFonts w:ascii="Arial" w:hAnsi="Arial" w:cs="Arial"/>
        </w:rPr>
        <w:tab/>
        <w:t>B2.3</w:t>
      </w:r>
    </w:p>
    <w:p w14:paraId="1AFAF286" w14:textId="77777777" w:rsidR="000064BE" w:rsidRPr="000064BE" w:rsidRDefault="000064BE" w:rsidP="000064BE">
      <w:pPr>
        <w:rPr>
          <w:rFonts w:ascii="Arial" w:hAnsi="Arial" w:cs="Arial"/>
        </w:rPr>
      </w:pPr>
    </w:p>
    <w:p w14:paraId="2836CD0E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TRACEABILITY MATRIX</w:t>
      </w:r>
    </w:p>
    <w:p w14:paraId="59656BC6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OBJECTIVE</w:t>
      </w:r>
      <w:r w:rsidRPr="000064BE">
        <w:rPr>
          <w:rFonts w:ascii="Arial" w:hAnsi="Arial" w:cs="Arial"/>
        </w:rPr>
        <w:tab/>
        <w:t>BR ID</w:t>
      </w:r>
      <w:r w:rsidRPr="000064BE">
        <w:rPr>
          <w:rFonts w:ascii="Arial" w:hAnsi="Arial" w:cs="Arial"/>
        </w:rPr>
        <w:tab/>
        <w:t>BR DESCRIPTION</w:t>
      </w:r>
      <w:r w:rsidRPr="000064BE">
        <w:rPr>
          <w:rFonts w:ascii="Arial" w:hAnsi="Arial" w:cs="Arial"/>
        </w:rPr>
        <w:tab/>
        <w:t>SRD REFERENCE (ID)</w:t>
      </w:r>
      <w:r w:rsidRPr="000064BE">
        <w:rPr>
          <w:rFonts w:ascii="Arial" w:hAnsi="Arial" w:cs="Arial"/>
        </w:rPr>
        <w:tab/>
        <w:t>SRD SOURCE</w:t>
      </w:r>
    </w:p>
    <w:p w14:paraId="22E47508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...</w:t>
      </w:r>
      <w:r w:rsidRPr="000064BE">
        <w:rPr>
          <w:rFonts w:ascii="Arial" w:hAnsi="Arial" w:cs="Arial"/>
        </w:rPr>
        <w:tab/>
        <w:t>B1.1</w:t>
      </w:r>
      <w:r w:rsidRPr="000064BE">
        <w:rPr>
          <w:rFonts w:ascii="Arial" w:hAnsi="Arial" w:cs="Arial"/>
        </w:rPr>
        <w:tab/>
        <w:t>...</w:t>
      </w:r>
      <w:r w:rsidRPr="000064BE">
        <w:rPr>
          <w:rFonts w:ascii="Arial" w:hAnsi="Arial" w:cs="Arial"/>
        </w:rPr>
        <w:tab/>
        <w:t xml:space="preserve">S1.1, S1.2 </w:t>
      </w:r>
      <w:r w:rsidRPr="000064BE">
        <w:rPr>
          <w:rFonts w:ascii="Arial" w:hAnsi="Arial" w:cs="Arial"/>
        </w:rPr>
        <w:tab/>
        <w:t>...</w:t>
      </w:r>
    </w:p>
    <w:p w14:paraId="316A6F2D" w14:textId="77777777" w:rsidR="000064BE" w:rsidRPr="000064BE" w:rsidRDefault="000064BE" w:rsidP="000064BE">
      <w:pPr>
        <w:rPr>
          <w:rFonts w:ascii="Arial" w:hAnsi="Arial" w:cs="Arial"/>
        </w:rPr>
      </w:pPr>
    </w:p>
    <w:p w14:paraId="5B37DED2" w14:textId="77777777" w:rsidR="000064BE" w:rsidRPr="000064BE" w:rsidRDefault="000064BE" w:rsidP="000064BE">
      <w:pPr>
        <w:rPr>
          <w:rFonts w:ascii="Arial" w:hAnsi="Arial" w:cs="Arial"/>
        </w:rPr>
      </w:pPr>
    </w:p>
    <w:p w14:paraId="096C1774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#### c) For FSD:</w:t>
      </w:r>
    </w:p>
    <w:p w14:paraId="12CC659B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You are assisting with requirements traceability. Your task is to populate the “FSD Documents Reference (Use Cases/User Scenarios/Any Other Analysis Objects)” column by mapping each BRD requirement to the most relevant section(s) of the FSD that implement, explain, or operationalize that requirement.</w:t>
      </w:r>
    </w:p>
    <w:p w14:paraId="4662A215" w14:textId="77777777" w:rsidR="000064BE" w:rsidRPr="000064BE" w:rsidRDefault="000064BE" w:rsidP="000064BE">
      <w:pPr>
        <w:rPr>
          <w:rFonts w:ascii="Arial" w:hAnsi="Arial" w:cs="Arial"/>
        </w:rPr>
      </w:pPr>
    </w:p>
    <w:p w14:paraId="50F0D100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Inputs</w:t>
      </w:r>
    </w:p>
    <w:p w14:paraId="418ED0E1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- BRD (use the all functional requirements)</w:t>
      </w:r>
    </w:p>
    <w:p w14:paraId="1EF02673" w14:textId="77777777" w:rsidR="000064BE" w:rsidRPr="000064BE" w:rsidRDefault="000064BE" w:rsidP="000064BE">
      <w:pPr>
        <w:rPr>
          <w:rFonts w:ascii="Arial" w:hAnsi="Arial" w:cs="Arial"/>
        </w:rPr>
      </w:pPr>
    </w:p>
    <w:p w14:paraId="7DFFD407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- Full FSD text (use the FSD’s actual section numbers and headings from this content):</w:t>
      </w:r>
    </w:p>
    <w:p w14:paraId="5A7610F8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{FSD_FULL_TEXT}</w:t>
      </w:r>
    </w:p>
    <w:p w14:paraId="7E75E0D1" w14:textId="77777777" w:rsidR="000064BE" w:rsidRPr="000064BE" w:rsidRDefault="000064BE" w:rsidP="000064BE">
      <w:pPr>
        <w:rPr>
          <w:rFonts w:ascii="Arial" w:hAnsi="Arial" w:cs="Arial"/>
        </w:rPr>
      </w:pPr>
    </w:p>
    <w:p w14:paraId="0B3EB341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Output</w:t>
      </w:r>
    </w:p>
    <w:p w14:paraId="7F6F8BDE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- Provide a markdown table with columns:</w:t>
      </w:r>
    </w:p>
    <w:p w14:paraId="7555B9E2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 xml:space="preserve">  • Business Requirement ID</w:t>
      </w:r>
    </w:p>
    <w:p w14:paraId="74C90537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 xml:space="preserve">  • Requirement Description</w:t>
      </w:r>
    </w:p>
    <w:p w14:paraId="5EDA0165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 xml:space="preserve">  • NBRD Documents Reference (Use Cases/User Scenarios/Any Other Analysis Objects)</w:t>
      </w:r>
    </w:p>
    <w:p w14:paraId="6C74679D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- Keep the row order identical to the BRD input.</w:t>
      </w:r>
    </w:p>
    <w:p w14:paraId="48B7EFC4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lastRenderedPageBreak/>
        <w:t>- In the “NBRD Documents Reference” cell, list one or more exact NBRD section citations as “&lt;section number&gt;. &lt;section title&gt;”. If multiple apply, list each on a new line.</w:t>
      </w:r>
    </w:p>
    <w:p w14:paraId="53760440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- If no suitable NBRD content exists or it is owned by another document, use the standardized marker:</w:t>
      </w:r>
    </w:p>
    <w:p w14:paraId="718DE11D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 xml:space="preserve">  • Not covered by the NBRD</w:t>
      </w:r>
    </w:p>
    <w:p w14:paraId="6B021BE1" w14:textId="77777777" w:rsidR="000064BE" w:rsidRPr="000064BE" w:rsidRDefault="000064BE" w:rsidP="000064BE">
      <w:pPr>
        <w:rPr>
          <w:rFonts w:ascii="Arial" w:hAnsi="Arial" w:cs="Arial"/>
        </w:rPr>
      </w:pPr>
    </w:p>
    <w:p w14:paraId="4AF47ACD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Mapping rules (apply in order)</w:t>
      </w:r>
    </w:p>
    <w:p w14:paraId="2017F240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1) Identify the requirement’s intent</w:t>
      </w:r>
    </w:p>
    <w:p w14:paraId="51B54AAE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- Extract the core intent from the BRD text (e.g., feature configuration, workflow/process behavior, data processing, interface/integration, outputs/reports, access/roles, lifecycle events, exceptions/edge cases, audit/logging, compliance, performance/operations).</w:t>
      </w:r>
    </w:p>
    <w:p w14:paraId="32FECF5A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- Prefer function/behavior over wording. Do not infer beyond what is written.</w:t>
      </w:r>
    </w:p>
    <w:p w14:paraId="746576E0" w14:textId="77777777" w:rsidR="000064BE" w:rsidRPr="000064BE" w:rsidRDefault="000064BE" w:rsidP="000064BE">
      <w:pPr>
        <w:rPr>
          <w:rFonts w:ascii="Arial" w:hAnsi="Arial" w:cs="Arial"/>
        </w:rPr>
      </w:pPr>
    </w:p>
    <w:p w14:paraId="738E5EA4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2) Find best-fit FSD section(s)</w:t>
      </w:r>
    </w:p>
    <w:p w14:paraId="37D1AFBE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- Search the FSD for the most specific section(s) that describe how the intent is implemented. Typical anchors include:</w:t>
      </w:r>
    </w:p>
    <w:p w14:paraId="024FD0BD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 xml:space="preserve">  • Configuration and setup (e.g., “Configuration”, “Parameters”, “Plan/Item structure”)</w:t>
      </w:r>
    </w:p>
    <w:p w14:paraId="4B07856D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 xml:space="preserve">  • Processing/logic (e.g., “Computation”, “Algorithms”, “Rules”, “Processing flows”)</w:t>
      </w:r>
    </w:p>
    <w:p w14:paraId="7A968B3A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 xml:space="preserve">  • Workflows and use cases (e.g., “Use Cases”, “User Scenarios”, “Process Steps”)</w:t>
      </w:r>
    </w:p>
    <w:p w14:paraId="7C681EBC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 xml:space="preserve">  • Events and state changes (e.g., “Impact of … on …”, “Lifecycle”, “Conversions/Switches”)</w:t>
      </w:r>
    </w:p>
    <w:p w14:paraId="41701D70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 xml:space="preserve">  • Interfaces and integrations (e.g., “Interfaces”, “APIs”, “Inbound/Outbound”, “Data exchange”)</w:t>
      </w:r>
    </w:p>
    <w:p w14:paraId="0526375E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 xml:space="preserve">  • Outputs and artifacts (e.g., “Output Requirements”, “Reports”, “Files”, “Notifications”)</w:t>
      </w:r>
    </w:p>
    <w:p w14:paraId="2626D749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 xml:space="preserve">  • Reporting and analytics (e.g., “Reporting Requirements”, “Dashboards”, “Scheduled reports”)</w:t>
      </w:r>
    </w:p>
    <w:p w14:paraId="3B1DBF98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 xml:space="preserve">  • Access and approvals (e.g., “Roles”, “Access Control”, “Maker/Checker”, “Authentication/Authorization”)</w:t>
      </w:r>
    </w:p>
    <w:p w14:paraId="7F4C0D45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 xml:space="preserve">  • Audit, logging, and monitoring (e.g., “Logging”, “Monitoring”, “Audit Trails”)</w:t>
      </w:r>
    </w:p>
    <w:p w14:paraId="23A61537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 xml:space="preserve">  • Non-functional constraints (e.g., “Performance”, “Scalability”, “Availability”, “Security”)</w:t>
      </w:r>
    </w:p>
    <w:p w14:paraId="3588B047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- When multiple sections together fulfill the requirement, include each relevant section on a new line, most-specific first.</w:t>
      </w:r>
    </w:p>
    <w:p w14:paraId="57DF70B4" w14:textId="77777777" w:rsidR="000064BE" w:rsidRPr="000064BE" w:rsidRDefault="000064BE" w:rsidP="000064BE">
      <w:pPr>
        <w:rPr>
          <w:rFonts w:ascii="Arial" w:hAnsi="Arial" w:cs="Arial"/>
        </w:rPr>
      </w:pPr>
    </w:p>
    <w:p w14:paraId="31F38C39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3) Classify gaps consistently</w:t>
      </w:r>
    </w:p>
    <w:p w14:paraId="67573096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- If the FSD does not cover the requirement or defers it to another document, place “Not covered by the FSD” in the reference cell. Do not invent section names.</w:t>
      </w:r>
    </w:p>
    <w:p w14:paraId="16EFC815" w14:textId="77777777" w:rsidR="000064BE" w:rsidRPr="000064BE" w:rsidRDefault="000064BE" w:rsidP="000064BE">
      <w:pPr>
        <w:rPr>
          <w:rFonts w:ascii="Arial" w:hAnsi="Arial" w:cs="Arial"/>
        </w:rPr>
      </w:pPr>
    </w:p>
    <w:p w14:paraId="07DB7C17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4) Quality guardrails</w:t>
      </w:r>
    </w:p>
    <w:p w14:paraId="0A342326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- Cite only sections that actually exist in the provided FSD text. Use the exact section number and title as printed in the FSD.</w:t>
      </w:r>
    </w:p>
    <w:p w14:paraId="0D352367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- Prefer the most granular subsections that directly address the requirement (e.g., “3.2 Notifications” rather than only “3 Output Requirements”).</w:t>
      </w:r>
    </w:p>
    <w:p w14:paraId="4A9BDB8B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- If the requirement mentions time-based behavior (e.g., schedules, batch timing), map to the FSD section that defines timing or scheduling.</w:t>
      </w:r>
    </w:p>
    <w:p w14:paraId="58423504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- If the requirement is lifecycle-based (e.g., new/closed/converted states), map to sections that explicitly cover those events.</w:t>
      </w:r>
    </w:p>
    <w:p w14:paraId="7EF8CC44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- If uncertain, do not fabricate; use “Not covered by the FSD”.</w:t>
      </w:r>
    </w:p>
    <w:p w14:paraId="29C14989" w14:textId="77777777" w:rsidR="000064BE" w:rsidRPr="000064BE" w:rsidRDefault="000064BE" w:rsidP="000064BE">
      <w:pPr>
        <w:rPr>
          <w:rFonts w:ascii="Arial" w:hAnsi="Arial" w:cs="Arial"/>
        </w:rPr>
      </w:pPr>
    </w:p>
    <w:p w14:paraId="772ED7EB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5) Formatting rules</w:t>
      </w:r>
    </w:p>
    <w:p w14:paraId="5B1E59B1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- For multiple references in one cell, put each citation on a new line.</w:t>
      </w:r>
    </w:p>
    <w:p w14:paraId="3663B6F0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- Keep the BRD text unaltered in the first two columns.</w:t>
      </w:r>
    </w:p>
    <w:p w14:paraId="2A6DF4A6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- Do not add explanations in the table; only provide the references.</w:t>
      </w:r>
    </w:p>
    <w:p w14:paraId="574F4784" w14:textId="77777777" w:rsidR="000064BE" w:rsidRPr="000064BE" w:rsidRDefault="000064BE" w:rsidP="000064BE">
      <w:pPr>
        <w:rPr>
          <w:rFonts w:ascii="Arial" w:hAnsi="Arial" w:cs="Arial"/>
        </w:rPr>
      </w:pPr>
    </w:p>
    <w:p w14:paraId="17776A2C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Edge-case guidance (generic examples)</w:t>
      </w:r>
    </w:p>
    <w:p w14:paraId="5B30DDF1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- If a BRD item asks for “system shall generate audit log entries,” map to the FSD section covering “Audit/Logging/Monitoring.”</w:t>
      </w:r>
    </w:p>
    <w:p w14:paraId="7CBF5D15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- If a BRD item asks for “expose REST APIs for integration,” map to “Interfaces/APIs” sections that describe endpoints, payloads, or protocols.</w:t>
      </w:r>
    </w:p>
    <w:p w14:paraId="5462FC78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- If a BRD item asks for “scheduled reports accessible via UI,” map to “Reporting Requirements” and any “Scheduled Reports” subsection; if absent, use “Not covered by the FSD.”</w:t>
      </w:r>
    </w:p>
    <w:p w14:paraId="747C5B96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- If a BRD item asks for “role-based approvals,” map to “Access Control/Roles/Maker-Checker” or equivalent.</w:t>
      </w:r>
    </w:p>
    <w:p w14:paraId="61D27B15" w14:textId="77777777" w:rsidR="000064BE" w:rsidRPr="000064BE" w:rsidRDefault="000064BE" w:rsidP="000064BE">
      <w:pPr>
        <w:rPr>
          <w:rFonts w:ascii="Arial" w:hAnsi="Arial" w:cs="Arial"/>
        </w:rPr>
      </w:pPr>
    </w:p>
    <w:p w14:paraId="62C8BC8D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Now perform the mapping and return only the markdown table as specified in Output.</w:t>
      </w:r>
    </w:p>
    <w:p w14:paraId="49F66AF4" w14:textId="77777777" w:rsidR="000064BE" w:rsidRPr="000064BE" w:rsidRDefault="000064BE" w:rsidP="000064BE">
      <w:pPr>
        <w:rPr>
          <w:rFonts w:ascii="Arial" w:hAnsi="Arial" w:cs="Arial"/>
        </w:rPr>
      </w:pPr>
    </w:p>
    <w:p w14:paraId="0D71E48A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If a section or table cannot be found, display a detailed error message specifying the missing content.</w:t>
      </w:r>
    </w:p>
    <w:p w14:paraId="65594A10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These are the only columns that should be present in the traceability matrix, unless the user says so</w:t>
      </w:r>
    </w:p>
    <w:p w14:paraId="2D7B300A" w14:textId="77777777" w:rsidR="000064BE" w:rsidRPr="000064BE" w:rsidRDefault="000064BE" w:rsidP="000064BE">
      <w:pPr>
        <w:rPr>
          <w:rFonts w:ascii="Arial" w:hAnsi="Arial" w:cs="Arial"/>
        </w:rPr>
      </w:pPr>
    </w:p>
    <w:p w14:paraId="69EEBC82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### 2. Business Requirement Refinement</w:t>
      </w:r>
    </w:p>
    <w:p w14:paraId="06C2AF02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Offer the user an option to refine and enhance business requirement descriptions:</w:t>
      </w:r>
    </w:p>
    <w:p w14:paraId="75C082CA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Rewrite each description using proper business terminology and professional language.</w:t>
      </w:r>
    </w:p>
    <w:p w14:paraId="75667FE2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Ensure clarity, conciseness, and alignment with industry standards.</w:t>
      </w:r>
    </w:p>
    <w:p w14:paraId="7844EEB8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Present both the original and the refined descriptions for user review and acceptance.</w:t>
      </w:r>
    </w:p>
    <w:p w14:paraId="0786FF29" w14:textId="77777777" w:rsidR="000064BE" w:rsidRPr="000064BE" w:rsidRDefault="000064BE" w:rsidP="000064BE">
      <w:pPr>
        <w:rPr>
          <w:rFonts w:ascii="Arial" w:hAnsi="Arial" w:cs="Arial"/>
        </w:rPr>
      </w:pPr>
    </w:p>
    <w:p w14:paraId="60F7742D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### 3. Matrix Customization and User Options</w:t>
      </w:r>
    </w:p>
    <w:p w14:paraId="1030C99A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Allow users to:</w:t>
      </w:r>
    </w:p>
    <w:p w14:paraId="3AB2D7F6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Select which columns to include or exclude in the matrix.</w:t>
      </w:r>
    </w:p>
    <w:p w14:paraId="7A13C8FD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Add custom columns or notes as needed.</w:t>
      </w:r>
    </w:p>
    <w:p w14:paraId="64127CD5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Choose the output format (table, Excel, PDF, Markdown).</w:t>
      </w:r>
    </w:p>
    <w:p w14:paraId="344BD903" w14:textId="77777777" w:rsidR="000064BE" w:rsidRPr="000064BE" w:rsidRDefault="000064BE" w:rsidP="000064BE">
      <w:pPr>
        <w:rPr>
          <w:rFonts w:ascii="Arial" w:hAnsi="Arial" w:cs="Arial"/>
        </w:rPr>
      </w:pPr>
    </w:p>
    <w:p w14:paraId="5CD11590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### 4. Sectional Organization in Output</w:t>
      </w:r>
    </w:p>
    <w:p w14:paraId="5C352E78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When processing the business requirements, organize the matrix by subsection:</w:t>
      </w:r>
    </w:p>
    <w:p w14:paraId="7F44A6C7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After listing all requirements in a subsection (e.g., 1.1), add a row with the title of the next subsection (e.g., "Section 1.2 Requirements") before listing the next group.</w:t>
      </w:r>
    </w:p>
    <w:p w14:paraId="07BF23CC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Repeat for all subsections in the BRD.</w:t>
      </w:r>
    </w:p>
    <w:p w14:paraId="4ACCF431" w14:textId="77777777" w:rsidR="000064BE" w:rsidRPr="000064BE" w:rsidRDefault="000064BE" w:rsidP="000064BE">
      <w:pPr>
        <w:rPr>
          <w:rFonts w:ascii="Arial" w:hAnsi="Arial" w:cs="Arial"/>
        </w:rPr>
      </w:pPr>
    </w:p>
    <w:p w14:paraId="33C0E6A6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### 5. Professional Output and Reporting</w:t>
      </w:r>
    </w:p>
    <w:p w14:paraId="0A5D48E6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By default, present all information in a structured table with clear headings.</w:t>
      </w:r>
    </w:p>
    <w:p w14:paraId="37C243D2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lastRenderedPageBreak/>
        <w:t>Highlight gaps, missing links, and validation issues using professional formatting.</w:t>
      </w:r>
    </w:p>
    <w:p w14:paraId="32B0A5D5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Generate an executive summary of key findings, gaps, and recommendations at the top of the output.</w:t>
      </w:r>
    </w:p>
    <w:p w14:paraId="3DD6AE5A" w14:textId="77777777" w:rsidR="000064BE" w:rsidRPr="000064BE" w:rsidRDefault="000064BE" w:rsidP="000064BE">
      <w:pPr>
        <w:rPr>
          <w:rFonts w:ascii="Arial" w:hAnsi="Arial" w:cs="Arial"/>
        </w:rPr>
      </w:pPr>
    </w:p>
    <w:p w14:paraId="6FEB8198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### 7. Error Handling and User Guidance</w:t>
      </w:r>
    </w:p>
    <w:p w14:paraId="38D78853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If a required document or section is missing, display a specific error message and guide the user to resolve the issue.</w:t>
      </w:r>
    </w:p>
    <w:p w14:paraId="3F95A567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If any data format is invalid, flag the affected row and provide a description of the issue.</w:t>
      </w:r>
    </w:p>
    <w:p w14:paraId="6AF744AB" w14:textId="77777777" w:rsidR="000064BE" w:rsidRPr="000064BE" w:rsidRDefault="000064BE" w:rsidP="000064BE">
      <w:pPr>
        <w:rPr>
          <w:rFonts w:ascii="Arial" w:hAnsi="Arial" w:cs="Arial"/>
        </w:rPr>
      </w:pPr>
    </w:p>
    <w:p w14:paraId="2B1255AC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### 8. Final Output</w:t>
      </w:r>
    </w:p>
    <w:p w14:paraId="796D8391" w14:textId="77777777" w:rsidR="000064BE" w:rsidRP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Present the traceability matrix in a table by default, organized by subsections and including all selected columns.</w:t>
      </w:r>
    </w:p>
    <w:p w14:paraId="1ECEBAAD" w14:textId="795D5AF1" w:rsidR="000064BE" w:rsidRDefault="000064BE" w:rsidP="000064BE">
      <w:pPr>
        <w:rPr>
          <w:rFonts w:ascii="Arial" w:hAnsi="Arial" w:cs="Arial"/>
        </w:rPr>
      </w:pPr>
      <w:r w:rsidRPr="000064BE">
        <w:rPr>
          <w:rFonts w:ascii="Arial" w:hAnsi="Arial" w:cs="Arial"/>
        </w:rPr>
        <w:t>Include a summary section with coverage statistics, validation results, and highlighted gaps.</w:t>
      </w:r>
    </w:p>
    <w:p w14:paraId="7C48F1F4" w14:textId="77777777" w:rsidR="00554171" w:rsidRDefault="00554171" w:rsidP="000064BE">
      <w:pPr>
        <w:rPr>
          <w:rFonts w:ascii="Arial" w:hAnsi="Arial" w:cs="Arial"/>
        </w:rPr>
      </w:pPr>
    </w:p>
    <w:p w14:paraId="131777F2" w14:textId="7E7342BF" w:rsidR="00554171" w:rsidRDefault="00554171" w:rsidP="000064BE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Instruction for user</w:t>
      </w:r>
    </w:p>
    <w:p w14:paraId="1CFF6619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# User Guide: Enhanced Requirements Traceability Matrix</w:t>
      </w:r>
    </w:p>
    <w:p w14:paraId="0CFC838F" w14:textId="77777777" w:rsidR="00554171" w:rsidRPr="00554171" w:rsidRDefault="00554171" w:rsidP="00554171">
      <w:pPr>
        <w:rPr>
          <w:rFonts w:ascii="Arial" w:hAnsi="Arial" w:cs="Arial"/>
        </w:rPr>
      </w:pPr>
    </w:p>
    <w:p w14:paraId="4E4FBA73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Use this guide to quickly upload your documents, generate a clean requirements traceability matrix, refine business requirement descriptions, and export professional outputs.</w:t>
      </w:r>
    </w:p>
    <w:p w14:paraId="63B09BC7" w14:textId="77777777" w:rsidR="00554171" w:rsidRPr="00554171" w:rsidRDefault="00554171" w:rsidP="00554171">
      <w:pPr>
        <w:rPr>
          <w:rFonts w:ascii="Arial" w:hAnsi="Arial" w:cs="Arial"/>
        </w:rPr>
      </w:pPr>
    </w:p>
    <w:p w14:paraId="0954FE82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---</w:t>
      </w:r>
    </w:p>
    <w:p w14:paraId="1CB47335" w14:textId="77777777" w:rsidR="00554171" w:rsidRPr="00554171" w:rsidRDefault="00554171" w:rsidP="00554171">
      <w:pPr>
        <w:rPr>
          <w:rFonts w:ascii="Arial" w:hAnsi="Arial" w:cs="Arial"/>
        </w:rPr>
      </w:pPr>
    </w:p>
    <w:p w14:paraId="51B471A6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## Quick Start</w:t>
      </w:r>
    </w:p>
    <w:p w14:paraId="1278CC64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1. Prepare your documents:</w:t>
      </w:r>
    </w:p>
    <w:p w14:paraId="3F45DF10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 - Business Requirements Document (BRD) — required</w:t>
      </w:r>
    </w:p>
    <w:p w14:paraId="768B2E45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 - Solution Requirements Document (SRD) — optional</w:t>
      </w:r>
    </w:p>
    <w:p w14:paraId="547AF584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 - Functional Specification Document (FSD) — optional</w:t>
      </w:r>
    </w:p>
    <w:p w14:paraId="0C29AAE3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 - Accepted formats: PDF, Word, Excel, CSV</w:t>
      </w:r>
    </w:p>
    <w:p w14:paraId="358D8974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lastRenderedPageBreak/>
        <w:t>2. Upload your files.</w:t>
      </w:r>
    </w:p>
    <w:p w14:paraId="11DEE975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3. Choose your columns and output format (or use the defaults).</w:t>
      </w:r>
    </w:p>
    <w:p w14:paraId="2FAED777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4. Generate the traceability matrix.</w:t>
      </w:r>
    </w:p>
    <w:p w14:paraId="618CBF47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5. Review the results, refine descriptions if desired, resolve any flagged issues, and export.</w:t>
      </w:r>
    </w:p>
    <w:p w14:paraId="6F92F8D5" w14:textId="77777777" w:rsidR="00554171" w:rsidRPr="00554171" w:rsidRDefault="00554171" w:rsidP="00554171">
      <w:pPr>
        <w:rPr>
          <w:rFonts w:ascii="Arial" w:hAnsi="Arial" w:cs="Arial"/>
        </w:rPr>
      </w:pPr>
    </w:p>
    <w:p w14:paraId="7460EEC0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---</w:t>
      </w:r>
    </w:p>
    <w:p w14:paraId="45B420D4" w14:textId="77777777" w:rsidR="00554171" w:rsidRPr="00554171" w:rsidRDefault="00554171" w:rsidP="00554171">
      <w:pPr>
        <w:rPr>
          <w:rFonts w:ascii="Arial" w:hAnsi="Arial" w:cs="Arial"/>
        </w:rPr>
      </w:pPr>
    </w:p>
    <w:p w14:paraId="2A5C4034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## 1) Upload Your Documents</w:t>
      </w:r>
    </w:p>
    <w:p w14:paraId="3017E6E7" w14:textId="77777777" w:rsidR="00554171" w:rsidRPr="00554171" w:rsidRDefault="00554171" w:rsidP="00554171">
      <w:pPr>
        <w:rPr>
          <w:rFonts w:ascii="Arial" w:hAnsi="Arial" w:cs="Arial"/>
        </w:rPr>
      </w:pPr>
    </w:p>
    <w:p w14:paraId="200207DB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Upload the following:</w:t>
      </w:r>
    </w:p>
    <w:p w14:paraId="08F43188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- BRD (required)</w:t>
      </w:r>
    </w:p>
    <w:p w14:paraId="1B1CE123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- SRD (optional)</w:t>
      </w:r>
    </w:p>
    <w:p w14:paraId="3DF5AE11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- FSD (optional)</w:t>
      </w:r>
    </w:p>
    <w:p w14:paraId="15239E6A" w14:textId="77777777" w:rsidR="00554171" w:rsidRPr="00554171" w:rsidRDefault="00554171" w:rsidP="00554171">
      <w:pPr>
        <w:rPr>
          <w:rFonts w:ascii="Arial" w:hAnsi="Arial" w:cs="Arial"/>
        </w:rPr>
      </w:pPr>
    </w:p>
    <w:p w14:paraId="128112FD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Accepted file types: PDF, Word, Excel, or CSV.</w:t>
      </w:r>
    </w:p>
    <w:p w14:paraId="7CC23C83" w14:textId="77777777" w:rsidR="00554171" w:rsidRPr="00554171" w:rsidRDefault="00554171" w:rsidP="00554171">
      <w:pPr>
        <w:rPr>
          <w:rFonts w:ascii="Arial" w:hAnsi="Arial" w:cs="Arial"/>
        </w:rPr>
      </w:pPr>
    </w:p>
    <w:p w14:paraId="42986E2B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If the BRD is missing or invalid, you will see:</w:t>
      </w:r>
    </w:p>
    <w:p w14:paraId="6CC735C5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- Error: Please upload a valid BRD to proceed.</w:t>
      </w:r>
    </w:p>
    <w:p w14:paraId="3166B1B7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- Enhanced Requirements Traceability Matrix Script</w:t>
      </w:r>
    </w:p>
    <w:p w14:paraId="4BBC89BA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- The traceability matrix cannot be generated without a BRD.</w:t>
      </w:r>
    </w:p>
    <w:p w14:paraId="1AFC9304" w14:textId="77777777" w:rsidR="00554171" w:rsidRPr="00554171" w:rsidRDefault="00554171" w:rsidP="00554171">
      <w:pPr>
        <w:rPr>
          <w:rFonts w:ascii="Arial" w:hAnsi="Arial" w:cs="Arial"/>
        </w:rPr>
      </w:pPr>
    </w:p>
    <w:p w14:paraId="66A0D040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If SRD or FSD are not uploaded:</w:t>
      </w:r>
    </w:p>
    <w:p w14:paraId="4262123F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- Their respective columns in the matrix will be left blank.</w:t>
      </w:r>
    </w:p>
    <w:p w14:paraId="4762E369" w14:textId="77777777" w:rsidR="00554171" w:rsidRPr="00554171" w:rsidRDefault="00554171" w:rsidP="00554171">
      <w:pPr>
        <w:rPr>
          <w:rFonts w:ascii="Arial" w:hAnsi="Arial" w:cs="Arial"/>
        </w:rPr>
      </w:pPr>
    </w:p>
    <w:p w14:paraId="37BB1BE5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Tips:</w:t>
      </w:r>
    </w:p>
    <w:p w14:paraId="2029F77C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Ensure your BRD includes objective numbers and requirement IDs.</w:t>
      </w:r>
    </w:p>
    <w:p w14:paraId="05081AFB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lastRenderedPageBreak/>
        <w:t>- If your SRD/FSD uses different headers, the system will try to auto-detect them.</w:t>
      </w:r>
    </w:p>
    <w:p w14:paraId="22FFB4E0" w14:textId="77777777" w:rsidR="00554171" w:rsidRPr="00554171" w:rsidRDefault="00554171" w:rsidP="00554171">
      <w:pPr>
        <w:rPr>
          <w:rFonts w:ascii="Arial" w:hAnsi="Arial" w:cs="Arial"/>
        </w:rPr>
      </w:pPr>
    </w:p>
    <w:p w14:paraId="46CAB6DD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---</w:t>
      </w:r>
    </w:p>
    <w:p w14:paraId="69D60CAE" w14:textId="77777777" w:rsidR="00554171" w:rsidRPr="00554171" w:rsidRDefault="00554171" w:rsidP="00554171">
      <w:pPr>
        <w:rPr>
          <w:rFonts w:ascii="Arial" w:hAnsi="Arial" w:cs="Arial"/>
        </w:rPr>
      </w:pPr>
    </w:p>
    <w:p w14:paraId="53B16B97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## 2) Default Traceability Matrix Columns</w:t>
      </w:r>
    </w:p>
    <w:p w14:paraId="58796DC6" w14:textId="77777777" w:rsidR="00554171" w:rsidRPr="00554171" w:rsidRDefault="00554171" w:rsidP="00554171">
      <w:pPr>
        <w:rPr>
          <w:rFonts w:ascii="Arial" w:hAnsi="Arial" w:cs="Arial"/>
        </w:rPr>
      </w:pPr>
    </w:p>
    <w:p w14:paraId="457530AD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By default, the matrix includes seven columns (you can customize later):</w:t>
      </w:r>
    </w:p>
    <w:p w14:paraId="3BD93E54" w14:textId="77777777" w:rsidR="00554171" w:rsidRPr="00554171" w:rsidRDefault="00554171" w:rsidP="00554171">
      <w:pPr>
        <w:rPr>
          <w:rFonts w:ascii="Arial" w:hAnsi="Arial" w:cs="Arial"/>
        </w:rPr>
      </w:pPr>
    </w:p>
    <w:p w14:paraId="1839026C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| Column | What it contains |</w:t>
      </w:r>
    </w:p>
    <w:p w14:paraId="5E1E9DE8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|---|---|</w:t>
      </w:r>
    </w:p>
    <w:p w14:paraId="579CC1B8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| Objective | Objective number/label from the BRD (often labeled “Trace to”) |</w:t>
      </w:r>
    </w:p>
    <w:p w14:paraId="33C09406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| BR ID | Business Requirement ID from the BRD (often labeled “ID”) |</w:t>
      </w:r>
    </w:p>
    <w:p w14:paraId="7DFB7E65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| BR Description | Business Requirement description from the BRD (often labeled “description”) |</w:t>
      </w:r>
    </w:p>
    <w:p w14:paraId="342CEF30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| SRD Source | SRD reference IDs mapped to each BR (e.g., S1.1, S1.2) |</w:t>
      </w:r>
    </w:p>
    <w:p w14:paraId="3AE0E013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| SRD Document Source | The SRD file name or source context |</w:t>
      </w:r>
    </w:p>
    <w:p w14:paraId="6001185C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| FSD Source | FSD section references that implement the BR |</w:t>
      </w:r>
    </w:p>
    <w:p w14:paraId="25106AFF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| FSD Document Source | The FSD file name or source context |</w:t>
      </w:r>
    </w:p>
    <w:p w14:paraId="01E58FDB" w14:textId="77777777" w:rsidR="00554171" w:rsidRPr="00554171" w:rsidRDefault="00554171" w:rsidP="00554171">
      <w:pPr>
        <w:rPr>
          <w:rFonts w:ascii="Arial" w:hAnsi="Arial" w:cs="Arial"/>
        </w:rPr>
      </w:pPr>
    </w:p>
    <w:p w14:paraId="5ECC8884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Note:</w:t>
      </w:r>
    </w:p>
    <w:p w14:paraId="679E267D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These are the only columns shown by default, unless you choose to customize.</w:t>
      </w:r>
    </w:p>
    <w:p w14:paraId="393787E4" w14:textId="77777777" w:rsidR="00554171" w:rsidRPr="00554171" w:rsidRDefault="00554171" w:rsidP="00554171">
      <w:pPr>
        <w:rPr>
          <w:rFonts w:ascii="Arial" w:hAnsi="Arial" w:cs="Arial"/>
        </w:rPr>
      </w:pPr>
    </w:p>
    <w:p w14:paraId="226500AF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---</w:t>
      </w:r>
    </w:p>
    <w:p w14:paraId="17D7FEA9" w14:textId="77777777" w:rsidR="00554171" w:rsidRPr="00554171" w:rsidRDefault="00554171" w:rsidP="00554171">
      <w:pPr>
        <w:rPr>
          <w:rFonts w:ascii="Arial" w:hAnsi="Arial" w:cs="Arial"/>
        </w:rPr>
      </w:pPr>
    </w:p>
    <w:p w14:paraId="54515F01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## 3) How the System Extracts and Maps Your Content</w:t>
      </w:r>
    </w:p>
    <w:p w14:paraId="50B67963" w14:textId="77777777" w:rsidR="00554171" w:rsidRPr="00554171" w:rsidRDefault="00554171" w:rsidP="00554171">
      <w:pPr>
        <w:rPr>
          <w:rFonts w:ascii="Arial" w:hAnsi="Arial" w:cs="Arial"/>
        </w:rPr>
      </w:pPr>
    </w:p>
    <w:p w14:paraId="035BA482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The system automatically detects relevant sections and tables even if headers vary between documents.</w:t>
      </w:r>
    </w:p>
    <w:p w14:paraId="6DC2C506" w14:textId="77777777" w:rsidR="00554171" w:rsidRPr="00554171" w:rsidRDefault="00554171" w:rsidP="00554171">
      <w:pPr>
        <w:rPr>
          <w:rFonts w:ascii="Arial" w:hAnsi="Arial" w:cs="Arial"/>
        </w:rPr>
      </w:pPr>
    </w:p>
    <w:p w14:paraId="640D610D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From the BRD, it extracts:</w:t>
      </w:r>
    </w:p>
    <w:p w14:paraId="705122E3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- Objective Number (often labeled “Trace to”)</w:t>
      </w:r>
    </w:p>
    <w:p w14:paraId="73B43F45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- Related Business Requirement (often labeled “ID”)</w:t>
      </w:r>
    </w:p>
    <w:p w14:paraId="64EC2DFB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- BR Description (often labeled “description”)</w:t>
      </w:r>
    </w:p>
    <w:p w14:paraId="53ACD006" w14:textId="77777777" w:rsidR="00554171" w:rsidRPr="00554171" w:rsidRDefault="00554171" w:rsidP="00554171">
      <w:pPr>
        <w:rPr>
          <w:rFonts w:ascii="Arial" w:hAnsi="Arial" w:cs="Arial"/>
        </w:rPr>
      </w:pPr>
    </w:p>
    <w:p w14:paraId="27B547DA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From the SRD, it maps solution requirements to each BR:</w:t>
      </w:r>
    </w:p>
    <w:p w14:paraId="70924F95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- For each BR, it scans SRD “Traceable from” entries and lists all SRD Reference IDs that point to that BR.</w:t>
      </w:r>
    </w:p>
    <w:p w14:paraId="3803FBB8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- Example: If SRD S1.1 and S1.2 both trace to BR B1.1, the SRD Source column for B1.1 will show “S1.1, S1.2”.</w:t>
      </w:r>
    </w:p>
    <w:p w14:paraId="0BDC8D9A" w14:textId="77777777" w:rsidR="00554171" w:rsidRPr="00554171" w:rsidRDefault="00554171" w:rsidP="00554171">
      <w:pPr>
        <w:rPr>
          <w:rFonts w:ascii="Arial" w:hAnsi="Arial" w:cs="Arial"/>
        </w:rPr>
      </w:pPr>
    </w:p>
    <w:p w14:paraId="2730F290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From the FSD, it maps each BR to the most relevant FSD sections:</w:t>
      </w:r>
    </w:p>
    <w:p w14:paraId="1BD638D6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- The “FSD Source” will list exact FSD section citations as “&lt;section number&gt;. &lt;section title&gt;”.</w:t>
      </w:r>
    </w:p>
    <w:p w14:paraId="044F17E7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- If there is no suitable FSD coverage, it shows “Not covered by the FSD”.</w:t>
      </w:r>
    </w:p>
    <w:p w14:paraId="6954A832" w14:textId="77777777" w:rsidR="00554171" w:rsidRPr="00554171" w:rsidRDefault="00554171" w:rsidP="00554171">
      <w:pPr>
        <w:rPr>
          <w:rFonts w:ascii="Arial" w:hAnsi="Arial" w:cs="Arial"/>
        </w:rPr>
      </w:pPr>
    </w:p>
    <w:p w14:paraId="6FC5779A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What the FSD mapping looks for:</w:t>
      </w:r>
    </w:p>
    <w:p w14:paraId="058A4F4D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Configuration and setup</w:t>
      </w:r>
    </w:p>
    <w:p w14:paraId="2610F64B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Processing/logic and rules</w:t>
      </w:r>
    </w:p>
    <w:p w14:paraId="73C5735C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Workflows and use cases</w:t>
      </w:r>
    </w:p>
    <w:p w14:paraId="78E781A3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Events and lifecycle changes</w:t>
      </w:r>
    </w:p>
    <w:p w14:paraId="646535BC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Interfaces and integrations (APIs, data exchange)</w:t>
      </w:r>
    </w:p>
    <w:p w14:paraId="19CB6051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Outputs/reports/notifications</w:t>
      </w:r>
    </w:p>
    <w:p w14:paraId="2A3AAFEF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Access control and approvals</w:t>
      </w:r>
    </w:p>
    <w:p w14:paraId="287C399E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Audit/logging/monitoring</w:t>
      </w:r>
    </w:p>
    <w:p w14:paraId="40BB3B6A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Non-functional constraints (performance, security, availability)</w:t>
      </w:r>
    </w:p>
    <w:p w14:paraId="69E32341" w14:textId="77777777" w:rsidR="00554171" w:rsidRPr="00554171" w:rsidRDefault="00554171" w:rsidP="00554171">
      <w:pPr>
        <w:rPr>
          <w:rFonts w:ascii="Arial" w:hAnsi="Arial" w:cs="Arial"/>
        </w:rPr>
      </w:pPr>
    </w:p>
    <w:p w14:paraId="49CC54F9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lastRenderedPageBreak/>
        <w:t>Quality guardrails:</w:t>
      </w:r>
    </w:p>
    <w:p w14:paraId="3EE49E90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Only real sections from your uploaded FSD are cited.</w:t>
      </w:r>
    </w:p>
    <w:p w14:paraId="63A3C670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Most specific sections are preferred (e.g., “3.2 Notifications” over “3. Output Requirements”).</w:t>
      </w:r>
    </w:p>
    <w:p w14:paraId="1D00A582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If uncertain or not found, the tool will not guess; it marks “Not covered by the FSD”.</w:t>
      </w:r>
    </w:p>
    <w:p w14:paraId="3CDA3881" w14:textId="77777777" w:rsidR="00554171" w:rsidRPr="00554171" w:rsidRDefault="00554171" w:rsidP="00554171">
      <w:pPr>
        <w:rPr>
          <w:rFonts w:ascii="Arial" w:hAnsi="Arial" w:cs="Arial"/>
        </w:rPr>
      </w:pPr>
    </w:p>
    <w:p w14:paraId="1AB68342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Optional dedicated FSD mapping table:</w:t>
      </w:r>
    </w:p>
    <w:p w14:paraId="66D63F02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You can also generate a focused FSD mapping table with columns:</w:t>
      </w:r>
    </w:p>
    <w:p w14:paraId="443C2D3B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- Business Requirement ID</w:t>
      </w:r>
    </w:p>
    <w:p w14:paraId="53A013CA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- Requirement Description</w:t>
      </w:r>
    </w:p>
    <w:p w14:paraId="3F2400AD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- FSD Documents Reference (Use Cases/User Scenarios/Any Other Analysis Objects)</w:t>
      </w:r>
    </w:p>
    <w:p w14:paraId="633AD3F2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Row order will match the BRD.</w:t>
      </w:r>
    </w:p>
    <w:p w14:paraId="62E1E8B8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Each FSD reference appears on a new line within the cell.</w:t>
      </w:r>
    </w:p>
    <w:p w14:paraId="0FA9B3B6" w14:textId="77777777" w:rsidR="00554171" w:rsidRPr="00554171" w:rsidRDefault="00554171" w:rsidP="00554171">
      <w:pPr>
        <w:rPr>
          <w:rFonts w:ascii="Arial" w:hAnsi="Arial" w:cs="Arial"/>
        </w:rPr>
      </w:pPr>
    </w:p>
    <w:p w14:paraId="7C6010ED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---</w:t>
      </w:r>
    </w:p>
    <w:p w14:paraId="0C763CB3" w14:textId="77777777" w:rsidR="00554171" w:rsidRPr="00554171" w:rsidRDefault="00554171" w:rsidP="00554171">
      <w:pPr>
        <w:rPr>
          <w:rFonts w:ascii="Arial" w:hAnsi="Arial" w:cs="Arial"/>
        </w:rPr>
      </w:pPr>
    </w:p>
    <w:p w14:paraId="2F036862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## 4) Organizing by BRD Subsections</w:t>
      </w:r>
    </w:p>
    <w:p w14:paraId="30C84AC6" w14:textId="77777777" w:rsidR="00554171" w:rsidRPr="00554171" w:rsidRDefault="00554171" w:rsidP="00554171">
      <w:pPr>
        <w:rPr>
          <w:rFonts w:ascii="Arial" w:hAnsi="Arial" w:cs="Arial"/>
        </w:rPr>
      </w:pPr>
    </w:p>
    <w:p w14:paraId="0EE9593C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The matrix is organized by BRD subsections.</w:t>
      </w:r>
    </w:p>
    <w:p w14:paraId="29111B54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After listing all requirements in a subsection (e.g., 1.1), the tool inserts a row announcing the next subsection (e.g., “Section 1.2 Requirements”) before continuing.</w:t>
      </w:r>
    </w:p>
    <w:p w14:paraId="105238C4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This helps you navigate large sets of requirements.</w:t>
      </w:r>
    </w:p>
    <w:p w14:paraId="3D58631D" w14:textId="77777777" w:rsidR="00554171" w:rsidRPr="00554171" w:rsidRDefault="00554171" w:rsidP="00554171">
      <w:pPr>
        <w:rPr>
          <w:rFonts w:ascii="Arial" w:hAnsi="Arial" w:cs="Arial"/>
        </w:rPr>
      </w:pPr>
    </w:p>
    <w:p w14:paraId="02DF13F3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---</w:t>
      </w:r>
    </w:p>
    <w:p w14:paraId="430CFE89" w14:textId="77777777" w:rsidR="00554171" w:rsidRPr="00554171" w:rsidRDefault="00554171" w:rsidP="00554171">
      <w:pPr>
        <w:rPr>
          <w:rFonts w:ascii="Arial" w:hAnsi="Arial" w:cs="Arial"/>
        </w:rPr>
      </w:pPr>
    </w:p>
    <w:p w14:paraId="648D9C85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## 5) Refining Business Requirement Descriptions (Optional)</w:t>
      </w:r>
    </w:p>
    <w:p w14:paraId="27BA877D" w14:textId="77777777" w:rsidR="00554171" w:rsidRPr="00554171" w:rsidRDefault="00554171" w:rsidP="00554171">
      <w:pPr>
        <w:rPr>
          <w:rFonts w:ascii="Arial" w:hAnsi="Arial" w:cs="Arial"/>
        </w:rPr>
      </w:pPr>
    </w:p>
    <w:p w14:paraId="39EC92D6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You can opt to refine BR descriptions for clarity and consistency.</w:t>
      </w:r>
    </w:p>
    <w:p w14:paraId="43CA0012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lastRenderedPageBreak/>
        <w:t>- The tool will:</w:t>
      </w:r>
    </w:p>
    <w:p w14:paraId="377194B2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- Rewrite each requirement using professional terminology and concise language.</w:t>
      </w:r>
    </w:p>
    <w:p w14:paraId="1B62488F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- Show both the original and the refined versions side by side.</w:t>
      </w:r>
    </w:p>
    <w:p w14:paraId="24864BE6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You can accept or reject refinements per item.</w:t>
      </w:r>
    </w:p>
    <w:p w14:paraId="4F1A8800" w14:textId="77777777" w:rsidR="00554171" w:rsidRPr="00554171" w:rsidRDefault="00554171" w:rsidP="00554171">
      <w:pPr>
        <w:rPr>
          <w:rFonts w:ascii="Arial" w:hAnsi="Arial" w:cs="Arial"/>
        </w:rPr>
      </w:pPr>
    </w:p>
    <w:p w14:paraId="47E052D9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---</w:t>
      </w:r>
    </w:p>
    <w:p w14:paraId="03D7296D" w14:textId="77777777" w:rsidR="00554171" w:rsidRPr="00554171" w:rsidRDefault="00554171" w:rsidP="00554171">
      <w:pPr>
        <w:rPr>
          <w:rFonts w:ascii="Arial" w:hAnsi="Arial" w:cs="Arial"/>
        </w:rPr>
      </w:pPr>
    </w:p>
    <w:p w14:paraId="705CDEDC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## 6) Customizing Your Matrix</w:t>
      </w:r>
    </w:p>
    <w:p w14:paraId="35DE9AD4" w14:textId="77777777" w:rsidR="00554171" w:rsidRPr="00554171" w:rsidRDefault="00554171" w:rsidP="00554171">
      <w:pPr>
        <w:rPr>
          <w:rFonts w:ascii="Arial" w:hAnsi="Arial" w:cs="Arial"/>
        </w:rPr>
      </w:pPr>
    </w:p>
    <w:p w14:paraId="37E68910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You can tailor the output to your needs:</w:t>
      </w:r>
    </w:p>
    <w:p w14:paraId="222500AF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Include or exclude default columns.</w:t>
      </w:r>
    </w:p>
    <w:p w14:paraId="0097F333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Add custom columns (e.g., “Owner”, “Due Date”, “Notes”).</w:t>
      </w:r>
    </w:p>
    <w:p w14:paraId="605992CA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Choose your preferred output format:</w:t>
      </w:r>
    </w:p>
    <w:p w14:paraId="6761301D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- On-screen table</w:t>
      </w:r>
    </w:p>
    <w:p w14:paraId="167FC0F3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- Excel</w:t>
      </w:r>
    </w:p>
    <w:p w14:paraId="3E19D9C8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- PDF</w:t>
      </w:r>
    </w:p>
    <w:p w14:paraId="00C4ADA5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- Markdown</w:t>
      </w:r>
    </w:p>
    <w:p w14:paraId="14463A35" w14:textId="77777777" w:rsidR="00554171" w:rsidRPr="00554171" w:rsidRDefault="00554171" w:rsidP="00554171">
      <w:pPr>
        <w:rPr>
          <w:rFonts w:ascii="Arial" w:hAnsi="Arial" w:cs="Arial"/>
        </w:rPr>
      </w:pPr>
    </w:p>
    <w:p w14:paraId="6533BD9F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---</w:t>
      </w:r>
    </w:p>
    <w:p w14:paraId="0CFE7536" w14:textId="77777777" w:rsidR="00554171" w:rsidRPr="00554171" w:rsidRDefault="00554171" w:rsidP="00554171">
      <w:pPr>
        <w:rPr>
          <w:rFonts w:ascii="Arial" w:hAnsi="Arial" w:cs="Arial"/>
        </w:rPr>
      </w:pPr>
    </w:p>
    <w:p w14:paraId="18E35EC1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## 7) Reviewing Results and Gaps</w:t>
      </w:r>
    </w:p>
    <w:p w14:paraId="65B6C630" w14:textId="77777777" w:rsidR="00554171" w:rsidRPr="00554171" w:rsidRDefault="00554171" w:rsidP="00554171">
      <w:pPr>
        <w:rPr>
          <w:rFonts w:ascii="Arial" w:hAnsi="Arial" w:cs="Arial"/>
        </w:rPr>
      </w:pPr>
    </w:p>
    <w:p w14:paraId="2FDE027E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The output includes:</w:t>
      </w:r>
    </w:p>
    <w:p w14:paraId="73127A8E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A structured traceability matrix with your selected columns.</w:t>
      </w:r>
    </w:p>
    <w:p w14:paraId="26F4912C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Professional highlighting of gaps and validation issues:</w:t>
      </w:r>
    </w:p>
    <w:p w14:paraId="0F721AEE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- Missing BRD fields</w:t>
      </w:r>
    </w:p>
    <w:p w14:paraId="277FDD0D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lastRenderedPageBreak/>
        <w:t xml:space="preserve">  - BRs without SRD/FSD coverage</w:t>
      </w:r>
    </w:p>
    <w:p w14:paraId="6F50053A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- Invalid or unreadable rows</w:t>
      </w:r>
    </w:p>
    <w:p w14:paraId="6BE5632D" w14:textId="77777777" w:rsidR="00554171" w:rsidRPr="00554171" w:rsidRDefault="00554171" w:rsidP="00554171">
      <w:pPr>
        <w:rPr>
          <w:rFonts w:ascii="Arial" w:hAnsi="Arial" w:cs="Arial"/>
        </w:rPr>
      </w:pPr>
    </w:p>
    <w:p w14:paraId="5A1A9EC5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Executive summary:</w:t>
      </w:r>
    </w:p>
    <w:p w14:paraId="4A49DB49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Automatically generated at the top with:</w:t>
      </w:r>
    </w:p>
    <w:p w14:paraId="0E6E52B1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- Key findings</w:t>
      </w:r>
    </w:p>
    <w:p w14:paraId="39671B9B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- Coverage statistics (e.g., % BRs with SRD coverage, % BRs with FSD coverage)</w:t>
      </w:r>
    </w:p>
    <w:p w14:paraId="439AD1D7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- Gaps and recommendations</w:t>
      </w:r>
    </w:p>
    <w:p w14:paraId="2570F85A" w14:textId="77777777" w:rsidR="00554171" w:rsidRPr="00554171" w:rsidRDefault="00554171" w:rsidP="00554171">
      <w:pPr>
        <w:rPr>
          <w:rFonts w:ascii="Arial" w:hAnsi="Arial" w:cs="Arial"/>
        </w:rPr>
      </w:pPr>
    </w:p>
    <w:p w14:paraId="79F466F7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---</w:t>
      </w:r>
    </w:p>
    <w:p w14:paraId="301EFC81" w14:textId="77777777" w:rsidR="00554171" w:rsidRPr="00554171" w:rsidRDefault="00554171" w:rsidP="00554171">
      <w:pPr>
        <w:rPr>
          <w:rFonts w:ascii="Arial" w:hAnsi="Arial" w:cs="Arial"/>
        </w:rPr>
      </w:pPr>
    </w:p>
    <w:p w14:paraId="2FC9B48F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## 8) Error Handling and How to Fix Issues</w:t>
      </w:r>
    </w:p>
    <w:p w14:paraId="6820A7AA" w14:textId="77777777" w:rsidR="00554171" w:rsidRPr="00554171" w:rsidRDefault="00554171" w:rsidP="00554171">
      <w:pPr>
        <w:rPr>
          <w:rFonts w:ascii="Arial" w:hAnsi="Arial" w:cs="Arial"/>
        </w:rPr>
      </w:pPr>
    </w:p>
    <w:p w14:paraId="47CD1D2B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Common messages and what to do:</w:t>
      </w:r>
    </w:p>
    <w:p w14:paraId="22E4D07E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BRD missing or invalid:</w:t>
      </w:r>
    </w:p>
    <w:p w14:paraId="3F1F2B65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- Error: Please upload a valid BRD to proceed.</w:t>
      </w:r>
    </w:p>
    <w:p w14:paraId="29D08F52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- The traceability matrix cannot be generated without a BRD.</w:t>
      </w:r>
    </w:p>
    <w:p w14:paraId="4116F729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- Action: Upload a valid BRD in PDF/Word/Excel/CSV.</w:t>
      </w:r>
    </w:p>
    <w:p w14:paraId="2914A67B" w14:textId="77777777" w:rsidR="00554171" w:rsidRPr="00554171" w:rsidRDefault="00554171" w:rsidP="00554171">
      <w:pPr>
        <w:rPr>
          <w:rFonts w:ascii="Arial" w:hAnsi="Arial" w:cs="Arial"/>
        </w:rPr>
      </w:pPr>
    </w:p>
    <w:p w14:paraId="18437435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Missing sections or tables (any document):</w:t>
      </w:r>
    </w:p>
    <w:p w14:paraId="6ECDDF95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- You will see a detailed message specifying what could not be found (e.g., “Could not locate ‘Traceable from’ in SRD”).</w:t>
      </w:r>
    </w:p>
    <w:p w14:paraId="6B073829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- Action: Check the SRD headers or provide a more structured version.</w:t>
      </w:r>
    </w:p>
    <w:p w14:paraId="0F025F6E" w14:textId="77777777" w:rsidR="00554171" w:rsidRPr="00554171" w:rsidRDefault="00554171" w:rsidP="00554171">
      <w:pPr>
        <w:rPr>
          <w:rFonts w:ascii="Arial" w:hAnsi="Arial" w:cs="Arial"/>
        </w:rPr>
      </w:pPr>
    </w:p>
    <w:p w14:paraId="6913AD0A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Invalid data formats:</w:t>
      </w:r>
    </w:p>
    <w:p w14:paraId="32E24DAC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- Affected rows are flagged with a description (e.g., “Missing BR ID”).</w:t>
      </w:r>
    </w:p>
    <w:p w14:paraId="2ECA8EAF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- Action: Correct the source document or edit the affected rows and re-run.</w:t>
      </w:r>
    </w:p>
    <w:p w14:paraId="2BD0A931" w14:textId="77777777" w:rsidR="00554171" w:rsidRPr="00554171" w:rsidRDefault="00554171" w:rsidP="00554171">
      <w:pPr>
        <w:rPr>
          <w:rFonts w:ascii="Arial" w:hAnsi="Arial" w:cs="Arial"/>
        </w:rPr>
      </w:pPr>
    </w:p>
    <w:p w14:paraId="7EF77990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No SRD or FSD:</w:t>
      </w:r>
    </w:p>
    <w:p w14:paraId="76FF956D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- Their matrix columns remain empty.</w:t>
      </w:r>
    </w:p>
    <w:p w14:paraId="46146A36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- Action: Upload the missing document(s) if you want end-to-end coverage.</w:t>
      </w:r>
    </w:p>
    <w:p w14:paraId="183B7DF3" w14:textId="77777777" w:rsidR="00554171" w:rsidRPr="00554171" w:rsidRDefault="00554171" w:rsidP="00554171">
      <w:pPr>
        <w:rPr>
          <w:rFonts w:ascii="Arial" w:hAnsi="Arial" w:cs="Arial"/>
        </w:rPr>
      </w:pPr>
    </w:p>
    <w:p w14:paraId="3D5B8F12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---</w:t>
      </w:r>
    </w:p>
    <w:p w14:paraId="7C8C7D6D" w14:textId="77777777" w:rsidR="00554171" w:rsidRPr="00554171" w:rsidRDefault="00554171" w:rsidP="00554171">
      <w:pPr>
        <w:rPr>
          <w:rFonts w:ascii="Arial" w:hAnsi="Arial" w:cs="Arial"/>
        </w:rPr>
      </w:pPr>
    </w:p>
    <w:p w14:paraId="34B4C146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## 9) Exporting and Sharing</w:t>
      </w:r>
    </w:p>
    <w:p w14:paraId="15676BE1" w14:textId="77777777" w:rsidR="00554171" w:rsidRPr="00554171" w:rsidRDefault="00554171" w:rsidP="00554171">
      <w:pPr>
        <w:rPr>
          <w:rFonts w:ascii="Arial" w:hAnsi="Arial" w:cs="Arial"/>
        </w:rPr>
      </w:pPr>
    </w:p>
    <w:p w14:paraId="3BA25B39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Export your results as Excel, PDF, or Markdown.</w:t>
      </w:r>
    </w:p>
    <w:p w14:paraId="5E92744B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Exports include:</w:t>
      </w:r>
    </w:p>
    <w:p w14:paraId="3384523D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- The traceability matrix organized by subsections</w:t>
      </w:r>
    </w:p>
    <w:p w14:paraId="7653C4B3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- Executive summary with coverage stats, gaps, and recommendations</w:t>
      </w:r>
    </w:p>
    <w:p w14:paraId="06ADFF5E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 xml:space="preserve">  - Any custom columns you added</w:t>
      </w:r>
    </w:p>
    <w:p w14:paraId="5C2A61D5" w14:textId="77777777" w:rsidR="00554171" w:rsidRPr="00554171" w:rsidRDefault="00554171" w:rsidP="00554171">
      <w:pPr>
        <w:rPr>
          <w:rFonts w:ascii="Arial" w:hAnsi="Arial" w:cs="Arial"/>
        </w:rPr>
      </w:pPr>
    </w:p>
    <w:p w14:paraId="60F81A6B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---</w:t>
      </w:r>
    </w:p>
    <w:p w14:paraId="291A663F" w14:textId="77777777" w:rsidR="00554171" w:rsidRPr="00554171" w:rsidRDefault="00554171" w:rsidP="00554171">
      <w:pPr>
        <w:rPr>
          <w:rFonts w:ascii="Arial" w:hAnsi="Arial" w:cs="Arial"/>
        </w:rPr>
      </w:pPr>
    </w:p>
    <w:p w14:paraId="74D13D86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## Tips for Best Results</w:t>
      </w:r>
    </w:p>
    <w:p w14:paraId="1A323831" w14:textId="77777777" w:rsidR="00554171" w:rsidRPr="00554171" w:rsidRDefault="00554171" w:rsidP="00554171">
      <w:pPr>
        <w:rPr>
          <w:rFonts w:ascii="Arial" w:hAnsi="Arial" w:cs="Arial"/>
        </w:rPr>
      </w:pPr>
    </w:p>
    <w:p w14:paraId="13A262AE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Use consistent BR IDs and clear descriptions in the BRD.</w:t>
      </w:r>
    </w:p>
    <w:p w14:paraId="57B06D80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Ensure SRD “Traceable from” fields reference valid BR IDs (e.g., B1.1).</w:t>
      </w:r>
    </w:p>
    <w:p w14:paraId="26659B7F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Keep FSD section numbers and titles accurate and specific.</w:t>
      </w:r>
    </w:p>
    <w:p w14:paraId="230B225E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If your documents use unique headers, make them as clear as possible (the tool auto-detects variations).</w:t>
      </w:r>
    </w:p>
    <w:p w14:paraId="7D3231B5" w14:textId="77777777" w:rsidR="00554171" w:rsidRP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t>- Re-run the matrix after any updates to your documents to refresh coverage.</w:t>
      </w:r>
    </w:p>
    <w:p w14:paraId="09A9EA7D" w14:textId="77777777" w:rsidR="00554171" w:rsidRPr="00554171" w:rsidRDefault="00554171" w:rsidP="00554171">
      <w:pPr>
        <w:rPr>
          <w:rFonts w:ascii="Arial" w:hAnsi="Arial" w:cs="Arial"/>
        </w:rPr>
      </w:pPr>
    </w:p>
    <w:p w14:paraId="473FCE91" w14:textId="56956918" w:rsidR="00554171" w:rsidRDefault="00554171" w:rsidP="00554171">
      <w:pPr>
        <w:rPr>
          <w:rFonts w:ascii="Arial" w:hAnsi="Arial" w:cs="Arial"/>
        </w:rPr>
      </w:pPr>
      <w:r w:rsidRPr="00554171">
        <w:rPr>
          <w:rFonts w:ascii="Arial" w:hAnsi="Arial" w:cs="Arial"/>
        </w:rPr>
        <w:lastRenderedPageBreak/>
        <w:t>### Consider drafting the matrix using GPT 5 for the most accurate mappings possible &amp; GPT 4.1 for formatting.</w:t>
      </w:r>
    </w:p>
    <w:p w14:paraId="19B3A56E" w14:textId="77777777" w:rsidR="00E1378F" w:rsidRDefault="00E1378F" w:rsidP="00554171">
      <w:pPr>
        <w:rPr>
          <w:rFonts w:ascii="Arial" w:hAnsi="Arial" w:cs="Arial"/>
        </w:rPr>
      </w:pPr>
    </w:p>
    <w:p w14:paraId="371B917E" w14:textId="63322717" w:rsidR="00E1378F" w:rsidRDefault="00E1378F" w:rsidP="0055417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SRD TO BRD MAPPING</w:t>
      </w:r>
    </w:p>
    <w:p w14:paraId="6A16867B" w14:textId="77777777" w:rsidR="00E1378F" w:rsidRPr="00E1378F" w:rsidRDefault="00E1378F" w:rsidP="00E1378F">
      <w:pPr>
        <w:rPr>
          <w:rFonts w:ascii="Arial" w:hAnsi="Arial" w:cs="Arial"/>
        </w:rPr>
      </w:pPr>
      <w:r w:rsidRPr="00E1378F">
        <w:rPr>
          <w:rFonts w:ascii="Arial" w:hAnsi="Arial" w:cs="Arial"/>
        </w:rPr>
        <w:t>You're helping the user to utilize 3 documents, a BRD, SRD, and FSD,</w:t>
      </w:r>
    </w:p>
    <w:p w14:paraId="7D31F9F7" w14:textId="77777777" w:rsidR="00E1378F" w:rsidRPr="00E1378F" w:rsidRDefault="00E1378F" w:rsidP="00E1378F">
      <w:pPr>
        <w:rPr>
          <w:rFonts w:ascii="Arial" w:hAnsi="Arial" w:cs="Arial"/>
        </w:rPr>
      </w:pPr>
      <w:r w:rsidRPr="00E1378F">
        <w:rPr>
          <w:rFonts w:ascii="Arial" w:hAnsi="Arial" w:cs="Arial"/>
        </w:rPr>
        <w:t>Prompt the user to upload the following documents:</w:t>
      </w:r>
    </w:p>
    <w:p w14:paraId="014F7E68" w14:textId="77777777" w:rsidR="00E1378F" w:rsidRPr="00E1378F" w:rsidRDefault="00E1378F" w:rsidP="00E1378F">
      <w:pPr>
        <w:rPr>
          <w:rFonts w:ascii="Arial" w:hAnsi="Arial" w:cs="Arial"/>
        </w:rPr>
      </w:pPr>
    </w:p>
    <w:p w14:paraId="61B1110E" w14:textId="77777777" w:rsidR="00E1378F" w:rsidRPr="00E1378F" w:rsidRDefault="00E1378F" w:rsidP="00E1378F">
      <w:pPr>
        <w:rPr>
          <w:rFonts w:ascii="Arial" w:hAnsi="Arial" w:cs="Arial"/>
        </w:rPr>
      </w:pPr>
      <w:r w:rsidRPr="00E1378F">
        <w:rPr>
          <w:rFonts w:ascii="Arial" w:hAnsi="Arial" w:cs="Arial"/>
        </w:rPr>
        <w:t>Business Requirements Document (BRD)</w:t>
      </w:r>
    </w:p>
    <w:p w14:paraId="60E8258B" w14:textId="77777777" w:rsidR="00E1378F" w:rsidRPr="00E1378F" w:rsidRDefault="00E1378F" w:rsidP="00E1378F">
      <w:pPr>
        <w:rPr>
          <w:rFonts w:ascii="Arial" w:hAnsi="Arial" w:cs="Arial"/>
        </w:rPr>
      </w:pPr>
      <w:r w:rsidRPr="00E1378F">
        <w:rPr>
          <w:rFonts w:ascii="Arial" w:hAnsi="Arial" w:cs="Arial"/>
        </w:rPr>
        <w:t>Solution Requirements Document (SRD)</w:t>
      </w:r>
    </w:p>
    <w:p w14:paraId="44F53A89" w14:textId="77777777" w:rsidR="00E1378F" w:rsidRPr="00E1378F" w:rsidRDefault="00E1378F" w:rsidP="00E1378F">
      <w:pPr>
        <w:rPr>
          <w:rFonts w:ascii="Arial" w:hAnsi="Arial" w:cs="Arial"/>
        </w:rPr>
      </w:pPr>
      <w:r w:rsidRPr="00E1378F">
        <w:rPr>
          <w:rFonts w:ascii="Arial" w:hAnsi="Arial" w:cs="Arial"/>
        </w:rPr>
        <w:t>Functional Specification Document (FSD) (optional)</w:t>
      </w:r>
    </w:p>
    <w:p w14:paraId="0ED368F9" w14:textId="77777777" w:rsidR="00E1378F" w:rsidRPr="00E1378F" w:rsidRDefault="00E1378F" w:rsidP="00E1378F">
      <w:pPr>
        <w:rPr>
          <w:rFonts w:ascii="Arial" w:hAnsi="Arial" w:cs="Arial"/>
        </w:rPr>
      </w:pPr>
      <w:r w:rsidRPr="00E1378F">
        <w:rPr>
          <w:rFonts w:ascii="Arial" w:hAnsi="Arial" w:cs="Arial"/>
        </w:rPr>
        <w:t>Accept PDF, Word, Excel, or CSV formats for maximum flexibility.</w:t>
      </w:r>
    </w:p>
    <w:p w14:paraId="5F6ECBB5" w14:textId="77777777" w:rsidR="00E1378F" w:rsidRPr="00E1378F" w:rsidRDefault="00E1378F" w:rsidP="00E1378F">
      <w:pPr>
        <w:rPr>
          <w:rFonts w:ascii="Arial" w:hAnsi="Arial" w:cs="Arial"/>
        </w:rPr>
      </w:pPr>
    </w:p>
    <w:p w14:paraId="3889C1E3" w14:textId="77777777" w:rsidR="00E1378F" w:rsidRPr="00E1378F" w:rsidRDefault="00E1378F" w:rsidP="00E1378F">
      <w:pPr>
        <w:rPr>
          <w:rFonts w:ascii="Arial" w:hAnsi="Arial" w:cs="Arial"/>
        </w:rPr>
      </w:pPr>
      <w:r w:rsidRPr="00E1378F">
        <w:rPr>
          <w:rFonts w:ascii="Arial" w:hAnsi="Arial" w:cs="Arial"/>
        </w:rPr>
        <w:t>If the BRD is not uploaded, display:</w:t>
      </w:r>
    </w:p>
    <w:p w14:paraId="17DFE0DB" w14:textId="77777777" w:rsidR="00E1378F" w:rsidRPr="00E1378F" w:rsidRDefault="00E1378F" w:rsidP="00E1378F">
      <w:pPr>
        <w:rPr>
          <w:rFonts w:ascii="Arial" w:hAnsi="Arial" w:cs="Arial"/>
        </w:rPr>
      </w:pPr>
      <w:r w:rsidRPr="00E1378F">
        <w:rPr>
          <w:rFonts w:ascii="Arial" w:hAnsi="Arial" w:cs="Arial"/>
        </w:rPr>
        <w:t xml:space="preserve">Error: Please upload a valid BRD to proceed. </w:t>
      </w:r>
    </w:p>
    <w:p w14:paraId="02C1FEAA" w14:textId="77777777" w:rsidR="00E1378F" w:rsidRPr="00E1378F" w:rsidRDefault="00E1378F" w:rsidP="00E1378F">
      <w:pPr>
        <w:rPr>
          <w:rFonts w:ascii="Arial" w:hAnsi="Arial" w:cs="Arial"/>
        </w:rPr>
      </w:pPr>
    </w:p>
    <w:p w14:paraId="67536FB6" w14:textId="77777777" w:rsidR="00E1378F" w:rsidRPr="00E1378F" w:rsidRDefault="00E1378F" w:rsidP="00E1378F">
      <w:pPr>
        <w:rPr>
          <w:rFonts w:ascii="Arial" w:hAnsi="Arial" w:cs="Arial"/>
        </w:rPr>
      </w:pPr>
      <w:r w:rsidRPr="00E1378F">
        <w:rPr>
          <w:rFonts w:ascii="Arial" w:hAnsi="Arial" w:cs="Arial"/>
        </w:rPr>
        <w:t>Enhanced Requirements Traceability Matrix Script</w:t>
      </w:r>
    </w:p>
    <w:p w14:paraId="06F17C8E" w14:textId="77777777" w:rsidR="00E1378F" w:rsidRPr="00E1378F" w:rsidRDefault="00E1378F" w:rsidP="00E1378F">
      <w:pPr>
        <w:rPr>
          <w:rFonts w:ascii="Arial" w:hAnsi="Arial" w:cs="Arial"/>
        </w:rPr>
      </w:pPr>
      <w:r w:rsidRPr="00E1378F">
        <w:rPr>
          <w:rFonts w:ascii="Arial" w:hAnsi="Arial" w:cs="Arial"/>
        </w:rPr>
        <w:t>The traceability matrix cannot be generated without a BRD.</w:t>
      </w:r>
    </w:p>
    <w:p w14:paraId="7943F91F" w14:textId="77777777" w:rsidR="00E1378F" w:rsidRPr="00E1378F" w:rsidRDefault="00E1378F" w:rsidP="00E1378F">
      <w:pPr>
        <w:rPr>
          <w:rFonts w:ascii="Arial" w:hAnsi="Arial" w:cs="Arial"/>
        </w:rPr>
      </w:pPr>
    </w:p>
    <w:p w14:paraId="3FB91A8A" w14:textId="77777777" w:rsidR="00E1378F" w:rsidRPr="00E1378F" w:rsidRDefault="00E1378F" w:rsidP="00E1378F">
      <w:pPr>
        <w:rPr>
          <w:rFonts w:ascii="Arial" w:hAnsi="Arial" w:cs="Arial"/>
        </w:rPr>
      </w:pPr>
      <w:r w:rsidRPr="00E1378F">
        <w:rPr>
          <w:rFonts w:ascii="Arial" w:hAnsi="Arial" w:cs="Arial"/>
        </w:rPr>
        <w:t>If the SRD or FSD is not uploaded, their respective columns in the matrix should remain empty.</w:t>
      </w:r>
    </w:p>
    <w:p w14:paraId="3B3BF8C6" w14:textId="77777777" w:rsidR="00E1378F" w:rsidRPr="00E1378F" w:rsidRDefault="00E1378F" w:rsidP="00E1378F">
      <w:pPr>
        <w:rPr>
          <w:rFonts w:ascii="Arial" w:hAnsi="Arial" w:cs="Arial"/>
        </w:rPr>
      </w:pPr>
    </w:p>
    <w:p w14:paraId="06C39934" w14:textId="77777777" w:rsidR="00E1378F" w:rsidRPr="00E1378F" w:rsidRDefault="00E1378F" w:rsidP="00E1378F">
      <w:pPr>
        <w:rPr>
          <w:rFonts w:ascii="Arial" w:hAnsi="Arial" w:cs="Arial"/>
        </w:rPr>
      </w:pPr>
      <w:r w:rsidRPr="00E1378F">
        <w:rPr>
          <w:rFonts w:ascii="Arial" w:hAnsi="Arial" w:cs="Arial"/>
        </w:rPr>
        <w:t>By default there are 5 columns:</w:t>
      </w:r>
    </w:p>
    <w:p w14:paraId="18D90821" w14:textId="77777777" w:rsidR="00E1378F" w:rsidRPr="00E1378F" w:rsidRDefault="00E1378F" w:rsidP="00E1378F">
      <w:pPr>
        <w:rPr>
          <w:rFonts w:ascii="Arial" w:hAnsi="Arial" w:cs="Arial"/>
        </w:rPr>
      </w:pPr>
      <w:r w:rsidRPr="00E1378F">
        <w:rPr>
          <w:rFonts w:ascii="Arial" w:hAnsi="Arial" w:cs="Arial"/>
        </w:rPr>
        <w:t>1. Objective</w:t>
      </w:r>
    </w:p>
    <w:p w14:paraId="5919A238" w14:textId="77777777" w:rsidR="00E1378F" w:rsidRPr="00E1378F" w:rsidRDefault="00E1378F" w:rsidP="00E1378F">
      <w:pPr>
        <w:rPr>
          <w:rFonts w:ascii="Arial" w:hAnsi="Arial" w:cs="Arial"/>
        </w:rPr>
      </w:pPr>
      <w:r w:rsidRPr="00E1378F">
        <w:rPr>
          <w:rFonts w:ascii="Arial" w:hAnsi="Arial" w:cs="Arial"/>
        </w:rPr>
        <w:t>2. BR ID</w:t>
      </w:r>
    </w:p>
    <w:p w14:paraId="47711C14" w14:textId="77777777" w:rsidR="00E1378F" w:rsidRPr="00E1378F" w:rsidRDefault="00E1378F" w:rsidP="00E1378F">
      <w:pPr>
        <w:rPr>
          <w:rFonts w:ascii="Arial" w:hAnsi="Arial" w:cs="Arial"/>
        </w:rPr>
      </w:pPr>
      <w:r w:rsidRPr="00E1378F">
        <w:rPr>
          <w:rFonts w:ascii="Arial" w:hAnsi="Arial" w:cs="Arial"/>
        </w:rPr>
        <w:t>3. BR Description</w:t>
      </w:r>
    </w:p>
    <w:p w14:paraId="594F0E05" w14:textId="77777777" w:rsidR="00E1378F" w:rsidRPr="00E1378F" w:rsidRDefault="00E1378F" w:rsidP="00E1378F">
      <w:pPr>
        <w:rPr>
          <w:rFonts w:ascii="Arial" w:hAnsi="Arial" w:cs="Arial"/>
        </w:rPr>
      </w:pPr>
      <w:r w:rsidRPr="00E1378F">
        <w:rPr>
          <w:rFonts w:ascii="Arial" w:hAnsi="Arial" w:cs="Arial"/>
        </w:rPr>
        <w:t>4. SRD Reference ID</w:t>
      </w:r>
    </w:p>
    <w:p w14:paraId="48D9BF17" w14:textId="77777777" w:rsidR="00E1378F" w:rsidRPr="00E1378F" w:rsidRDefault="00E1378F" w:rsidP="00E1378F">
      <w:pPr>
        <w:rPr>
          <w:rFonts w:ascii="Arial" w:hAnsi="Arial" w:cs="Arial"/>
        </w:rPr>
      </w:pPr>
      <w:r w:rsidRPr="00E1378F">
        <w:rPr>
          <w:rFonts w:ascii="Arial" w:hAnsi="Arial" w:cs="Arial"/>
        </w:rPr>
        <w:t>5. SRD Source</w:t>
      </w:r>
    </w:p>
    <w:p w14:paraId="6484B70F" w14:textId="77777777" w:rsidR="00E1378F" w:rsidRPr="00E1378F" w:rsidRDefault="00E1378F" w:rsidP="00E1378F">
      <w:pPr>
        <w:rPr>
          <w:rFonts w:ascii="Arial" w:hAnsi="Arial" w:cs="Arial"/>
        </w:rPr>
      </w:pPr>
    </w:p>
    <w:p w14:paraId="526FB542" w14:textId="77777777" w:rsidR="00E1378F" w:rsidRPr="00E1378F" w:rsidRDefault="00E1378F" w:rsidP="00E1378F">
      <w:pPr>
        <w:rPr>
          <w:rFonts w:ascii="Arial" w:hAnsi="Arial" w:cs="Arial"/>
        </w:rPr>
      </w:pPr>
    </w:p>
    <w:p w14:paraId="228973A7" w14:textId="77777777" w:rsidR="00E1378F" w:rsidRPr="00E1378F" w:rsidRDefault="00E1378F" w:rsidP="00E1378F">
      <w:pPr>
        <w:rPr>
          <w:rFonts w:ascii="Arial" w:hAnsi="Arial" w:cs="Arial"/>
        </w:rPr>
      </w:pPr>
      <w:r w:rsidRPr="00E1378F">
        <w:rPr>
          <w:rFonts w:ascii="Arial" w:hAnsi="Arial" w:cs="Arial"/>
        </w:rPr>
        <w:t>### 1. Intelligent Section and Data Extraction</w:t>
      </w:r>
    </w:p>
    <w:p w14:paraId="0E269CDF" w14:textId="77777777" w:rsidR="00E1378F" w:rsidRPr="00E1378F" w:rsidRDefault="00E1378F" w:rsidP="00E1378F">
      <w:pPr>
        <w:rPr>
          <w:rFonts w:ascii="Arial" w:hAnsi="Arial" w:cs="Arial"/>
        </w:rPr>
      </w:pPr>
      <w:r w:rsidRPr="00E1378F">
        <w:rPr>
          <w:rFonts w:ascii="Arial" w:hAnsi="Arial" w:cs="Arial"/>
        </w:rPr>
        <w:t>Automatically detect and extract relevant sections and tables from each document, even if section headers vary.</w:t>
      </w:r>
    </w:p>
    <w:p w14:paraId="7A5CCA42" w14:textId="77777777" w:rsidR="00E1378F" w:rsidRPr="00E1378F" w:rsidRDefault="00E1378F" w:rsidP="00E1378F">
      <w:pPr>
        <w:rPr>
          <w:rFonts w:ascii="Arial" w:hAnsi="Arial" w:cs="Arial"/>
        </w:rPr>
      </w:pPr>
    </w:p>
    <w:p w14:paraId="54C84F78" w14:textId="77777777" w:rsidR="00E1378F" w:rsidRPr="00E1378F" w:rsidRDefault="00E1378F" w:rsidP="00E1378F">
      <w:pPr>
        <w:rPr>
          <w:rFonts w:ascii="Arial" w:hAnsi="Arial" w:cs="Arial"/>
        </w:rPr>
      </w:pPr>
      <w:r w:rsidRPr="00E1378F">
        <w:rPr>
          <w:rFonts w:ascii="Arial" w:hAnsi="Arial" w:cs="Arial"/>
        </w:rPr>
        <w:t>#### a) For BRD, locate and extract:</w:t>
      </w:r>
    </w:p>
    <w:p w14:paraId="239D946C" w14:textId="77777777" w:rsidR="00E1378F" w:rsidRPr="00E1378F" w:rsidRDefault="00E1378F" w:rsidP="00E1378F">
      <w:pPr>
        <w:rPr>
          <w:rFonts w:ascii="Arial" w:hAnsi="Arial" w:cs="Arial"/>
        </w:rPr>
      </w:pPr>
      <w:r w:rsidRPr="00E1378F">
        <w:rPr>
          <w:rFonts w:ascii="Arial" w:hAnsi="Arial" w:cs="Arial"/>
        </w:rPr>
        <w:t>Objective Number (labeled "Trace to")</w:t>
      </w:r>
    </w:p>
    <w:p w14:paraId="6F53C74D" w14:textId="77777777" w:rsidR="00E1378F" w:rsidRPr="00E1378F" w:rsidRDefault="00E1378F" w:rsidP="00E1378F">
      <w:pPr>
        <w:rPr>
          <w:rFonts w:ascii="Arial" w:hAnsi="Arial" w:cs="Arial"/>
        </w:rPr>
      </w:pPr>
      <w:r w:rsidRPr="00E1378F">
        <w:rPr>
          <w:rFonts w:ascii="Arial" w:hAnsi="Arial" w:cs="Arial"/>
        </w:rPr>
        <w:t>Related Business Requirement (labeled "ID")</w:t>
      </w:r>
    </w:p>
    <w:p w14:paraId="7C11CD87" w14:textId="77777777" w:rsidR="00E1378F" w:rsidRPr="00E1378F" w:rsidRDefault="00E1378F" w:rsidP="00E1378F">
      <w:pPr>
        <w:rPr>
          <w:rFonts w:ascii="Arial" w:hAnsi="Arial" w:cs="Arial"/>
        </w:rPr>
      </w:pPr>
      <w:r w:rsidRPr="00E1378F">
        <w:rPr>
          <w:rFonts w:ascii="Arial" w:hAnsi="Arial" w:cs="Arial"/>
        </w:rPr>
        <w:t>BR Description (labeled "description")</w:t>
      </w:r>
    </w:p>
    <w:p w14:paraId="5206BE49" w14:textId="77777777" w:rsidR="00E1378F" w:rsidRPr="00E1378F" w:rsidRDefault="00E1378F" w:rsidP="00E1378F">
      <w:pPr>
        <w:rPr>
          <w:rFonts w:ascii="Arial" w:hAnsi="Arial" w:cs="Arial"/>
        </w:rPr>
      </w:pPr>
    </w:p>
    <w:p w14:paraId="67BED54D" w14:textId="77777777" w:rsidR="00E1378F" w:rsidRPr="00E1378F" w:rsidRDefault="00E1378F" w:rsidP="00E1378F">
      <w:pPr>
        <w:rPr>
          <w:rFonts w:ascii="Arial" w:hAnsi="Arial" w:cs="Arial"/>
        </w:rPr>
      </w:pPr>
      <w:r w:rsidRPr="00E1378F">
        <w:rPr>
          <w:rFonts w:ascii="Arial" w:hAnsi="Arial" w:cs="Arial"/>
        </w:rPr>
        <w:t>#### b) For SRD:</w:t>
      </w:r>
    </w:p>
    <w:p w14:paraId="1F09E28F" w14:textId="77777777" w:rsidR="00E1378F" w:rsidRPr="00E1378F" w:rsidRDefault="00E1378F" w:rsidP="00E1378F">
      <w:pPr>
        <w:rPr>
          <w:rFonts w:ascii="Arial" w:hAnsi="Arial" w:cs="Arial"/>
        </w:rPr>
      </w:pPr>
      <w:r w:rsidRPr="00E1378F">
        <w:rPr>
          <w:rFonts w:ascii="Arial" w:hAnsi="Arial" w:cs="Arial"/>
        </w:rPr>
        <w:t xml:space="preserve">go through one </w:t>
      </w:r>
      <w:proofErr w:type="spellStart"/>
      <w:r w:rsidRPr="00E1378F">
        <w:rPr>
          <w:rFonts w:ascii="Arial" w:hAnsi="Arial" w:cs="Arial"/>
        </w:rPr>
        <w:t>br</w:t>
      </w:r>
      <w:proofErr w:type="spellEnd"/>
      <w:r w:rsidRPr="00E1378F">
        <w:rPr>
          <w:rFonts w:ascii="Arial" w:hAnsi="Arial" w:cs="Arial"/>
        </w:rPr>
        <w:t xml:space="preserve"> requirement at a time (found in the "traceable from") of the functional solution requirements. List all the SRD Reference IDs that are a solution to the given </w:t>
      </w:r>
      <w:proofErr w:type="spellStart"/>
      <w:r w:rsidRPr="00E1378F">
        <w:rPr>
          <w:rFonts w:ascii="Arial" w:hAnsi="Arial" w:cs="Arial"/>
        </w:rPr>
        <w:t>br</w:t>
      </w:r>
      <w:proofErr w:type="spellEnd"/>
      <w:r w:rsidRPr="00E1378F">
        <w:rPr>
          <w:rFonts w:ascii="Arial" w:hAnsi="Arial" w:cs="Arial"/>
        </w:rPr>
        <w:t xml:space="preserve"> requirement.</w:t>
      </w:r>
    </w:p>
    <w:p w14:paraId="59455DE4" w14:textId="77777777" w:rsidR="00E1378F" w:rsidRPr="00E1378F" w:rsidRDefault="00E1378F" w:rsidP="00E1378F">
      <w:pPr>
        <w:rPr>
          <w:rFonts w:ascii="Arial" w:hAnsi="Arial" w:cs="Arial"/>
        </w:rPr>
      </w:pPr>
    </w:p>
    <w:p w14:paraId="552FDAC7" w14:textId="77777777" w:rsidR="00E1378F" w:rsidRPr="00E1378F" w:rsidRDefault="00E1378F" w:rsidP="00E1378F">
      <w:pPr>
        <w:rPr>
          <w:rFonts w:ascii="Arial" w:hAnsi="Arial" w:cs="Arial"/>
        </w:rPr>
      </w:pPr>
    </w:p>
    <w:p w14:paraId="27E8F42A" w14:textId="77777777" w:rsidR="00E1378F" w:rsidRPr="00E1378F" w:rsidRDefault="00E1378F" w:rsidP="00E1378F">
      <w:pPr>
        <w:rPr>
          <w:rFonts w:ascii="Arial" w:hAnsi="Arial" w:cs="Arial"/>
        </w:rPr>
      </w:pPr>
      <w:r w:rsidRPr="00E1378F">
        <w:rPr>
          <w:rFonts w:ascii="Arial" w:hAnsi="Arial" w:cs="Arial"/>
        </w:rPr>
        <w:t xml:space="preserve">Below is an example of what the functional solution requirements look like. Both SRD solution requirements, S1.1 &amp; S1.2 are mapped to B1.1, meaning in the traceability matrix, for </w:t>
      </w:r>
      <w:proofErr w:type="spellStart"/>
      <w:r w:rsidRPr="00E1378F">
        <w:rPr>
          <w:rFonts w:ascii="Arial" w:hAnsi="Arial" w:cs="Arial"/>
        </w:rPr>
        <w:t>br</w:t>
      </w:r>
      <w:proofErr w:type="spellEnd"/>
      <w:r w:rsidRPr="00E1378F">
        <w:rPr>
          <w:rFonts w:ascii="Arial" w:hAnsi="Arial" w:cs="Arial"/>
        </w:rPr>
        <w:t xml:space="preserve"> requirement B1.1, both S1.1 &amp; S2.2 should be present in the SRD reference column.</w:t>
      </w:r>
    </w:p>
    <w:p w14:paraId="2EEBAA01" w14:textId="77777777" w:rsidR="00E1378F" w:rsidRPr="00E1378F" w:rsidRDefault="00E1378F" w:rsidP="00E1378F">
      <w:pPr>
        <w:rPr>
          <w:rFonts w:ascii="Arial" w:hAnsi="Arial" w:cs="Arial"/>
        </w:rPr>
      </w:pPr>
    </w:p>
    <w:p w14:paraId="21E5AB6D" w14:textId="77777777" w:rsidR="00E1378F" w:rsidRPr="00E1378F" w:rsidRDefault="00E1378F" w:rsidP="00E1378F">
      <w:pPr>
        <w:rPr>
          <w:rFonts w:ascii="Arial" w:hAnsi="Arial" w:cs="Arial"/>
        </w:rPr>
      </w:pPr>
      <w:r w:rsidRPr="00E1378F">
        <w:rPr>
          <w:rFonts w:ascii="Arial" w:hAnsi="Arial" w:cs="Arial"/>
        </w:rPr>
        <w:t>##### EXAMPLE</w:t>
      </w:r>
    </w:p>
    <w:p w14:paraId="02EE3DE2" w14:textId="77777777" w:rsidR="00E1378F" w:rsidRPr="00E1378F" w:rsidRDefault="00E1378F" w:rsidP="00E1378F">
      <w:pPr>
        <w:rPr>
          <w:rFonts w:ascii="Arial" w:hAnsi="Arial" w:cs="Arial"/>
        </w:rPr>
      </w:pPr>
      <w:r w:rsidRPr="00E1378F">
        <w:rPr>
          <w:rFonts w:ascii="Arial" w:hAnsi="Arial" w:cs="Arial"/>
        </w:rPr>
        <w:t xml:space="preserve">SRD </w:t>
      </w:r>
    </w:p>
    <w:p w14:paraId="08C8ACF2" w14:textId="77777777" w:rsidR="00E1378F" w:rsidRPr="00E1378F" w:rsidRDefault="00E1378F" w:rsidP="00E1378F">
      <w:pPr>
        <w:rPr>
          <w:rFonts w:ascii="Arial" w:hAnsi="Arial" w:cs="Arial"/>
        </w:rPr>
      </w:pPr>
      <w:r w:rsidRPr="00E1378F">
        <w:rPr>
          <w:rFonts w:ascii="Arial" w:hAnsi="Arial" w:cs="Arial"/>
        </w:rPr>
        <w:t>ID</w:t>
      </w:r>
      <w:r w:rsidRPr="00E1378F">
        <w:rPr>
          <w:rFonts w:ascii="Arial" w:hAnsi="Arial" w:cs="Arial"/>
        </w:rPr>
        <w:tab/>
        <w:t>Description</w:t>
      </w:r>
      <w:r w:rsidRPr="00E1378F">
        <w:rPr>
          <w:rFonts w:ascii="Arial" w:hAnsi="Arial" w:cs="Arial"/>
        </w:rPr>
        <w:tab/>
        <w:t>Business Priority</w:t>
      </w:r>
      <w:r w:rsidRPr="00E1378F">
        <w:rPr>
          <w:rFonts w:ascii="Arial" w:hAnsi="Arial" w:cs="Arial"/>
        </w:rPr>
        <w:tab/>
        <w:t>Specified By</w:t>
      </w:r>
      <w:r w:rsidRPr="00E1378F">
        <w:rPr>
          <w:rFonts w:ascii="Arial" w:hAnsi="Arial" w:cs="Arial"/>
        </w:rPr>
        <w:tab/>
        <w:t>Traceable from</w:t>
      </w:r>
    </w:p>
    <w:p w14:paraId="159F68FB" w14:textId="77777777" w:rsidR="00E1378F" w:rsidRPr="00E1378F" w:rsidRDefault="00E1378F" w:rsidP="00E1378F">
      <w:pPr>
        <w:rPr>
          <w:rFonts w:ascii="Arial" w:hAnsi="Arial" w:cs="Arial"/>
        </w:rPr>
      </w:pPr>
      <w:r w:rsidRPr="00E1378F">
        <w:rPr>
          <w:rFonts w:ascii="Arial" w:hAnsi="Arial" w:cs="Arial"/>
        </w:rPr>
        <w:t>S1.1</w:t>
      </w:r>
      <w:r w:rsidRPr="00E1378F">
        <w:rPr>
          <w:rFonts w:ascii="Arial" w:hAnsi="Arial" w:cs="Arial"/>
        </w:rPr>
        <w:tab/>
        <w:t>...</w:t>
      </w:r>
      <w:r w:rsidRPr="00E1378F">
        <w:rPr>
          <w:rFonts w:ascii="Arial" w:hAnsi="Arial" w:cs="Arial"/>
        </w:rPr>
        <w:tab/>
        <w:t>...</w:t>
      </w:r>
      <w:r w:rsidRPr="00E1378F">
        <w:rPr>
          <w:rFonts w:ascii="Arial" w:hAnsi="Arial" w:cs="Arial"/>
        </w:rPr>
        <w:tab/>
        <w:t>...</w:t>
      </w:r>
      <w:r w:rsidRPr="00E1378F">
        <w:rPr>
          <w:rFonts w:ascii="Arial" w:hAnsi="Arial" w:cs="Arial"/>
        </w:rPr>
        <w:tab/>
        <w:t>B1.1</w:t>
      </w:r>
    </w:p>
    <w:p w14:paraId="1F8B1DF9" w14:textId="77777777" w:rsidR="00E1378F" w:rsidRPr="00E1378F" w:rsidRDefault="00E1378F" w:rsidP="00E1378F">
      <w:pPr>
        <w:rPr>
          <w:rFonts w:ascii="Arial" w:hAnsi="Arial" w:cs="Arial"/>
        </w:rPr>
      </w:pPr>
    </w:p>
    <w:p w14:paraId="370997E9" w14:textId="77777777" w:rsidR="00E1378F" w:rsidRPr="00E1378F" w:rsidRDefault="00E1378F" w:rsidP="00E1378F">
      <w:pPr>
        <w:rPr>
          <w:rFonts w:ascii="Arial" w:hAnsi="Arial" w:cs="Arial"/>
        </w:rPr>
      </w:pPr>
      <w:r w:rsidRPr="00E1378F">
        <w:rPr>
          <w:rFonts w:ascii="Arial" w:hAnsi="Arial" w:cs="Arial"/>
        </w:rPr>
        <w:t>ID</w:t>
      </w:r>
      <w:r w:rsidRPr="00E1378F">
        <w:rPr>
          <w:rFonts w:ascii="Arial" w:hAnsi="Arial" w:cs="Arial"/>
        </w:rPr>
        <w:tab/>
        <w:t>Description</w:t>
      </w:r>
      <w:r w:rsidRPr="00E1378F">
        <w:rPr>
          <w:rFonts w:ascii="Arial" w:hAnsi="Arial" w:cs="Arial"/>
        </w:rPr>
        <w:tab/>
        <w:t>Business Priority</w:t>
      </w:r>
      <w:r w:rsidRPr="00E1378F">
        <w:rPr>
          <w:rFonts w:ascii="Arial" w:hAnsi="Arial" w:cs="Arial"/>
        </w:rPr>
        <w:tab/>
        <w:t>Specified By</w:t>
      </w:r>
      <w:r w:rsidRPr="00E1378F">
        <w:rPr>
          <w:rFonts w:ascii="Arial" w:hAnsi="Arial" w:cs="Arial"/>
        </w:rPr>
        <w:tab/>
        <w:t>Traceable from</w:t>
      </w:r>
    </w:p>
    <w:p w14:paraId="06159B8E" w14:textId="77777777" w:rsidR="00E1378F" w:rsidRPr="00E1378F" w:rsidRDefault="00E1378F" w:rsidP="00E1378F">
      <w:pPr>
        <w:rPr>
          <w:rFonts w:ascii="Arial" w:hAnsi="Arial" w:cs="Arial"/>
        </w:rPr>
      </w:pPr>
      <w:r w:rsidRPr="00E1378F">
        <w:rPr>
          <w:rFonts w:ascii="Arial" w:hAnsi="Arial" w:cs="Arial"/>
        </w:rPr>
        <w:t>S1.2</w:t>
      </w:r>
      <w:r w:rsidRPr="00E1378F">
        <w:rPr>
          <w:rFonts w:ascii="Arial" w:hAnsi="Arial" w:cs="Arial"/>
        </w:rPr>
        <w:tab/>
        <w:t>...</w:t>
      </w:r>
      <w:r w:rsidRPr="00E1378F">
        <w:rPr>
          <w:rFonts w:ascii="Arial" w:hAnsi="Arial" w:cs="Arial"/>
        </w:rPr>
        <w:tab/>
        <w:t>...</w:t>
      </w:r>
      <w:r w:rsidRPr="00E1378F">
        <w:rPr>
          <w:rFonts w:ascii="Arial" w:hAnsi="Arial" w:cs="Arial"/>
        </w:rPr>
        <w:tab/>
        <w:t>...</w:t>
      </w:r>
      <w:r w:rsidRPr="00E1378F">
        <w:rPr>
          <w:rFonts w:ascii="Arial" w:hAnsi="Arial" w:cs="Arial"/>
        </w:rPr>
        <w:tab/>
        <w:t>B1.1 and B2.3</w:t>
      </w:r>
    </w:p>
    <w:p w14:paraId="05FD408D" w14:textId="77777777" w:rsidR="00E1378F" w:rsidRPr="00E1378F" w:rsidRDefault="00E1378F" w:rsidP="00E1378F">
      <w:pPr>
        <w:rPr>
          <w:rFonts w:ascii="Arial" w:hAnsi="Arial" w:cs="Arial"/>
        </w:rPr>
      </w:pPr>
    </w:p>
    <w:p w14:paraId="5FA209E8" w14:textId="77777777" w:rsidR="00E1378F" w:rsidRPr="00E1378F" w:rsidRDefault="00E1378F" w:rsidP="00E1378F">
      <w:pPr>
        <w:rPr>
          <w:rFonts w:ascii="Arial" w:hAnsi="Arial" w:cs="Arial"/>
        </w:rPr>
      </w:pPr>
      <w:r w:rsidRPr="00E1378F">
        <w:rPr>
          <w:rFonts w:ascii="Arial" w:hAnsi="Arial" w:cs="Arial"/>
        </w:rPr>
        <w:t>...</w:t>
      </w:r>
    </w:p>
    <w:p w14:paraId="6662FB52" w14:textId="77777777" w:rsidR="00E1378F" w:rsidRPr="00E1378F" w:rsidRDefault="00E1378F" w:rsidP="00E1378F">
      <w:pPr>
        <w:rPr>
          <w:rFonts w:ascii="Arial" w:hAnsi="Arial" w:cs="Arial"/>
        </w:rPr>
      </w:pPr>
    </w:p>
    <w:p w14:paraId="7E506428" w14:textId="77777777" w:rsidR="00E1378F" w:rsidRPr="00E1378F" w:rsidRDefault="00E1378F" w:rsidP="00E1378F">
      <w:pPr>
        <w:rPr>
          <w:rFonts w:ascii="Arial" w:hAnsi="Arial" w:cs="Arial"/>
        </w:rPr>
      </w:pPr>
      <w:r w:rsidRPr="00E1378F">
        <w:rPr>
          <w:rFonts w:ascii="Arial" w:hAnsi="Arial" w:cs="Arial"/>
        </w:rPr>
        <w:t>ID</w:t>
      </w:r>
      <w:r w:rsidRPr="00E1378F">
        <w:rPr>
          <w:rFonts w:ascii="Arial" w:hAnsi="Arial" w:cs="Arial"/>
        </w:rPr>
        <w:tab/>
        <w:t>Description</w:t>
      </w:r>
      <w:r w:rsidRPr="00E1378F">
        <w:rPr>
          <w:rFonts w:ascii="Arial" w:hAnsi="Arial" w:cs="Arial"/>
        </w:rPr>
        <w:tab/>
        <w:t>Business Priority</w:t>
      </w:r>
      <w:r w:rsidRPr="00E1378F">
        <w:rPr>
          <w:rFonts w:ascii="Arial" w:hAnsi="Arial" w:cs="Arial"/>
        </w:rPr>
        <w:tab/>
        <w:t>Specified By</w:t>
      </w:r>
      <w:r w:rsidRPr="00E1378F">
        <w:rPr>
          <w:rFonts w:ascii="Arial" w:hAnsi="Arial" w:cs="Arial"/>
        </w:rPr>
        <w:tab/>
        <w:t>Traceable from</w:t>
      </w:r>
    </w:p>
    <w:p w14:paraId="6D1F5DE5" w14:textId="77777777" w:rsidR="00E1378F" w:rsidRPr="00E1378F" w:rsidRDefault="00E1378F" w:rsidP="00E1378F">
      <w:pPr>
        <w:rPr>
          <w:rFonts w:ascii="Arial" w:hAnsi="Arial" w:cs="Arial"/>
        </w:rPr>
      </w:pPr>
      <w:r w:rsidRPr="00E1378F">
        <w:rPr>
          <w:rFonts w:ascii="Arial" w:hAnsi="Arial" w:cs="Arial"/>
        </w:rPr>
        <w:t>S2.5</w:t>
      </w:r>
      <w:r w:rsidRPr="00E1378F">
        <w:rPr>
          <w:rFonts w:ascii="Arial" w:hAnsi="Arial" w:cs="Arial"/>
        </w:rPr>
        <w:tab/>
        <w:t>...</w:t>
      </w:r>
      <w:r w:rsidRPr="00E1378F">
        <w:rPr>
          <w:rFonts w:ascii="Arial" w:hAnsi="Arial" w:cs="Arial"/>
        </w:rPr>
        <w:tab/>
        <w:t>...</w:t>
      </w:r>
      <w:r w:rsidRPr="00E1378F">
        <w:rPr>
          <w:rFonts w:ascii="Arial" w:hAnsi="Arial" w:cs="Arial"/>
        </w:rPr>
        <w:tab/>
        <w:t>...</w:t>
      </w:r>
      <w:r w:rsidRPr="00E1378F">
        <w:rPr>
          <w:rFonts w:ascii="Arial" w:hAnsi="Arial" w:cs="Arial"/>
        </w:rPr>
        <w:tab/>
        <w:t>B2.3</w:t>
      </w:r>
    </w:p>
    <w:p w14:paraId="676214B2" w14:textId="77777777" w:rsidR="00E1378F" w:rsidRPr="00E1378F" w:rsidRDefault="00E1378F" w:rsidP="00E1378F">
      <w:pPr>
        <w:rPr>
          <w:rFonts w:ascii="Arial" w:hAnsi="Arial" w:cs="Arial"/>
        </w:rPr>
      </w:pPr>
    </w:p>
    <w:p w14:paraId="38C0F045" w14:textId="77777777" w:rsidR="00E1378F" w:rsidRPr="00E1378F" w:rsidRDefault="00E1378F" w:rsidP="00E1378F">
      <w:pPr>
        <w:rPr>
          <w:rFonts w:ascii="Arial" w:hAnsi="Arial" w:cs="Arial"/>
        </w:rPr>
      </w:pPr>
      <w:r w:rsidRPr="00E1378F">
        <w:rPr>
          <w:rFonts w:ascii="Arial" w:hAnsi="Arial" w:cs="Arial"/>
        </w:rPr>
        <w:t>TRACEABILITY MATRIX</w:t>
      </w:r>
    </w:p>
    <w:p w14:paraId="5CCE475A" w14:textId="77777777" w:rsidR="00E1378F" w:rsidRPr="00E1378F" w:rsidRDefault="00E1378F" w:rsidP="00E1378F">
      <w:pPr>
        <w:rPr>
          <w:rFonts w:ascii="Arial" w:hAnsi="Arial" w:cs="Arial"/>
        </w:rPr>
      </w:pPr>
      <w:r w:rsidRPr="00E1378F">
        <w:rPr>
          <w:rFonts w:ascii="Arial" w:hAnsi="Arial" w:cs="Arial"/>
        </w:rPr>
        <w:t>OBJECTIVE</w:t>
      </w:r>
      <w:r w:rsidRPr="00E1378F">
        <w:rPr>
          <w:rFonts w:ascii="Arial" w:hAnsi="Arial" w:cs="Arial"/>
        </w:rPr>
        <w:tab/>
        <w:t>BR ID</w:t>
      </w:r>
      <w:r w:rsidRPr="00E1378F">
        <w:rPr>
          <w:rFonts w:ascii="Arial" w:hAnsi="Arial" w:cs="Arial"/>
        </w:rPr>
        <w:tab/>
        <w:t>BR DESCRIPTION</w:t>
      </w:r>
      <w:r w:rsidRPr="00E1378F">
        <w:rPr>
          <w:rFonts w:ascii="Arial" w:hAnsi="Arial" w:cs="Arial"/>
        </w:rPr>
        <w:tab/>
        <w:t>SRD REFERENCE (ID)</w:t>
      </w:r>
      <w:r w:rsidRPr="00E1378F">
        <w:rPr>
          <w:rFonts w:ascii="Arial" w:hAnsi="Arial" w:cs="Arial"/>
        </w:rPr>
        <w:tab/>
        <w:t>SRD SOURCE</w:t>
      </w:r>
    </w:p>
    <w:p w14:paraId="623C13BE" w14:textId="7094420D" w:rsidR="00E1378F" w:rsidRDefault="00E1378F" w:rsidP="00E1378F">
      <w:pPr>
        <w:rPr>
          <w:rFonts w:ascii="Arial" w:hAnsi="Arial" w:cs="Arial"/>
        </w:rPr>
      </w:pPr>
      <w:r w:rsidRPr="00E1378F">
        <w:rPr>
          <w:rFonts w:ascii="Arial" w:hAnsi="Arial" w:cs="Arial"/>
        </w:rPr>
        <w:t>...</w:t>
      </w:r>
      <w:r w:rsidRPr="00E1378F">
        <w:rPr>
          <w:rFonts w:ascii="Arial" w:hAnsi="Arial" w:cs="Arial"/>
        </w:rPr>
        <w:tab/>
        <w:t>B1.1</w:t>
      </w:r>
      <w:r w:rsidRPr="00E1378F">
        <w:rPr>
          <w:rFonts w:ascii="Arial" w:hAnsi="Arial" w:cs="Arial"/>
        </w:rPr>
        <w:tab/>
        <w:t>...</w:t>
      </w:r>
      <w:r w:rsidRPr="00E1378F">
        <w:rPr>
          <w:rFonts w:ascii="Arial" w:hAnsi="Arial" w:cs="Arial"/>
        </w:rPr>
        <w:tab/>
        <w:t xml:space="preserve">S1.1, S1.2 </w:t>
      </w:r>
      <w:r w:rsidRPr="00E1378F">
        <w:rPr>
          <w:rFonts w:ascii="Arial" w:hAnsi="Arial" w:cs="Arial"/>
        </w:rPr>
        <w:tab/>
        <w:t>...</w:t>
      </w:r>
    </w:p>
    <w:p w14:paraId="7DD3BE4F" w14:textId="77777777" w:rsidR="00D537D8" w:rsidRDefault="00D537D8" w:rsidP="00E1378F">
      <w:pPr>
        <w:rPr>
          <w:rFonts w:ascii="Arial" w:hAnsi="Arial" w:cs="Arial"/>
        </w:rPr>
      </w:pPr>
    </w:p>
    <w:p w14:paraId="00DEB9EE" w14:textId="0961ABF6" w:rsidR="00D537D8" w:rsidRDefault="00D537D8" w:rsidP="00E1378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FSD TO BRD MAPPING</w:t>
      </w:r>
    </w:p>
    <w:p w14:paraId="37F81AE1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Enhanced Requirements Traceability Matrix Script</w:t>
      </w:r>
    </w:p>
    <w:p w14:paraId="442C059A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The traceability matrix cannot be generated without a BRD.</w:t>
      </w:r>
    </w:p>
    <w:p w14:paraId="67DFB2F2" w14:textId="77777777" w:rsidR="00D537D8" w:rsidRPr="00D537D8" w:rsidRDefault="00D537D8" w:rsidP="00D537D8">
      <w:pPr>
        <w:rPr>
          <w:rFonts w:ascii="Arial" w:hAnsi="Arial" w:cs="Arial"/>
        </w:rPr>
      </w:pPr>
    </w:p>
    <w:p w14:paraId="0BE0CB21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If the SRD or FSD is not uploaded, their respective columns in the matrix should remain empty.</w:t>
      </w:r>
    </w:p>
    <w:p w14:paraId="49DD62F7" w14:textId="77777777" w:rsidR="00D537D8" w:rsidRPr="00D537D8" w:rsidRDefault="00D537D8" w:rsidP="00D537D8">
      <w:pPr>
        <w:rPr>
          <w:rFonts w:ascii="Arial" w:hAnsi="Arial" w:cs="Arial"/>
        </w:rPr>
      </w:pPr>
    </w:p>
    <w:p w14:paraId="4D2A7D7D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1. Intelligent Section and Data Extraction</w:t>
      </w:r>
    </w:p>
    <w:p w14:paraId="721D037E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Automatically detect and extract relevant sections and tables from each document, even if section headers vary.</w:t>
      </w:r>
    </w:p>
    <w:p w14:paraId="5E1BE5DE" w14:textId="77777777" w:rsidR="00D537D8" w:rsidRPr="00D537D8" w:rsidRDefault="00D537D8" w:rsidP="00D537D8">
      <w:pPr>
        <w:rPr>
          <w:rFonts w:ascii="Arial" w:hAnsi="Arial" w:cs="Arial"/>
        </w:rPr>
      </w:pPr>
    </w:p>
    <w:p w14:paraId="6F4E6178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For BRD, locate and extract:</w:t>
      </w:r>
    </w:p>
    <w:p w14:paraId="2CFE210C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Objective Number (labeled "Trace to")</w:t>
      </w:r>
    </w:p>
    <w:p w14:paraId="2C4684EE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Related Business Requirement (labeled "ID")</w:t>
      </w:r>
    </w:p>
    <w:p w14:paraId="28666173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BR Description (labeled "description")</w:t>
      </w:r>
    </w:p>
    <w:p w14:paraId="7AB53B16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For SRD, extract:</w:t>
      </w:r>
    </w:p>
    <w:p w14:paraId="15A8B1AE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Solution Approach Reference or Identifier (labeled "ID")</w:t>
      </w:r>
    </w:p>
    <w:p w14:paraId="03B52F44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Solution Approach Source (the name of the SRD document)</w:t>
      </w:r>
    </w:p>
    <w:p w14:paraId="58E2E904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For FSD:</w:t>
      </w:r>
    </w:p>
    <w:p w14:paraId="141229D4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lastRenderedPageBreak/>
        <w:t>You are assisting with requirements traceability. Your task is to populate the “FSD Documents Reference (Use Cases/User Scenarios/Any Other Analysis Objects)” column by mapping each BRD requirement to the most relevant section(s) of the FSD that implement, explain, or operationalize that requirement.</w:t>
      </w:r>
    </w:p>
    <w:p w14:paraId="17DB68A9" w14:textId="77777777" w:rsidR="00D537D8" w:rsidRPr="00D537D8" w:rsidRDefault="00D537D8" w:rsidP="00D537D8">
      <w:pPr>
        <w:rPr>
          <w:rFonts w:ascii="Arial" w:hAnsi="Arial" w:cs="Arial"/>
        </w:rPr>
      </w:pPr>
    </w:p>
    <w:p w14:paraId="574AC92D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Inputs</w:t>
      </w:r>
    </w:p>
    <w:p w14:paraId="6B149C83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- BRD (use the all functional requirements)</w:t>
      </w:r>
    </w:p>
    <w:p w14:paraId="10C52D47" w14:textId="77777777" w:rsidR="00D537D8" w:rsidRPr="00D537D8" w:rsidRDefault="00D537D8" w:rsidP="00D537D8">
      <w:pPr>
        <w:rPr>
          <w:rFonts w:ascii="Arial" w:hAnsi="Arial" w:cs="Arial"/>
        </w:rPr>
      </w:pPr>
    </w:p>
    <w:p w14:paraId="7766AE9E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- Full FSD text (use the FSD’s actual section numbers and headings from this content):</w:t>
      </w:r>
    </w:p>
    <w:p w14:paraId="3945DB96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{FSD_FULL_TEXT}</w:t>
      </w:r>
    </w:p>
    <w:p w14:paraId="4805CA74" w14:textId="77777777" w:rsidR="00D537D8" w:rsidRPr="00D537D8" w:rsidRDefault="00D537D8" w:rsidP="00D537D8">
      <w:pPr>
        <w:rPr>
          <w:rFonts w:ascii="Arial" w:hAnsi="Arial" w:cs="Arial"/>
        </w:rPr>
      </w:pPr>
    </w:p>
    <w:p w14:paraId="2134B07D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Output</w:t>
      </w:r>
    </w:p>
    <w:p w14:paraId="7D6377E9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- Provide a markdown table with columns:</w:t>
      </w:r>
    </w:p>
    <w:p w14:paraId="6BFC10F1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 xml:space="preserve">  • Business Requirement ID</w:t>
      </w:r>
    </w:p>
    <w:p w14:paraId="4022CB96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 xml:space="preserve">  • Requirement Description</w:t>
      </w:r>
    </w:p>
    <w:p w14:paraId="11E911D6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 xml:space="preserve">  • FSD Documents Reference (Use Cases/User Scenarios/Any Other Analysis Objects)</w:t>
      </w:r>
    </w:p>
    <w:p w14:paraId="355DF823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- Keep the row order identical to the BRD input.</w:t>
      </w:r>
    </w:p>
    <w:p w14:paraId="710535CC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- In the “FSD Documents Reference” cell, list one or more exact FSD section citations as “&lt;section number&gt;. &lt;section title&gt;”. If multiple apply, list each on a new line.</w:t>
      </w:r>
    </w:p>
    <w:p w14:paraId="6FEDC034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- If no suitable FSD content exists or it is owned by another document, use the standardized marker:</w:t>
      </w:r>
    </w:p>
    <w:p w14:paraId="0EF376B7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 xml:space="preserve">  • Not covered by the FSD</w:t>
      </w:r>
    </w:p>
    <w:p w14:paraId="2D1E0CA5" w14:textId="77777777" w:rsidR="00D537D8" w:rsidRPr="00D537D8" w:rsidRDefault="00D537D8" w:rsidP="00D537D8">
      <w:pPr>
        <w:rPr>
          <w:rFonts w:ascii="Arial" w:hAnsi="Arial" w:cs="Arial"/>
        </w:rPr>
      </w:pPr>
    </w:p>
    <w:p w14:paraId="74D7D853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Mapping rules (apply in order)</w:t>
      </w:r>
    </w:p>
    <w:p w14:paraId="1792E5CF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1) Identify the requirement’s intent</w:t>
      </w:r>
    </w:p>
    <w:p w14:paraId="79870133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- Extract the core intent from the BRD text (e.g., feature configuration, workflow/process behavior, data processing, interface/integration, outputs/reports, access/roles, lifecycle events, exceptions/edge cases, audit/logging, compliance, performance/operations).</w:t>
      </w:r>
    </w:p>
    <w:p w14:paraId="4B45FAE9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- Prefer function/behavior over wording. Do not infer beyond what is written.</w:t>
      </w:r>
    </w:p>
    <w:p w14:paraId="56B7A05F" w14:textId="77777777" w:rsidR="00D537D8" w:rsidRPr="00D537D8" w:rsidRDefault="00D537D8" w:rsidP="00D537D8">
      <w:pPr>
        <w:rPr>
          <w:rFonts w:ascii="Arial" w:hAnsi="Arial" w:cs="Arial"/>
        </w:rPr>
      </w:pPr>
    </w:p>
    <w:p w14:paraId="5D9053A5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2) Find best-fit FSD section(s)</w:t>
      </w:r>
    </w:p>
    <w:p w14:paraId="04E5D9CE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- Search the FSD for the most specific section(s) that describe how the intent is implemented. Typical anchors include:</w:t>
      </w:r>
    </w:p>
    <w:p w14:paraId="00E166CB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 xml:space="preserve">  • Configuration and setup (e.g., “Configuration”, “Parameters”, “Plan/Item structure”)</w:t>
      </w:r>
    </w:p>
    <w:p w14:paraId="62311AA3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 xml:space="preserve">  • Processing/logic (e.g., “Computation”, “Algorithms”, “Rules”, “Processing flows”)</w:t>
      </w:r>
    </w:p>
    <w:p w14:paraId="10D7D575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 xml:space="preserve">  • Workflows and use cases (e.g., “Use Cases”, “User Scenarios”, “Process Steps”)</w:t>
      </w:r>
    </w:p>
    <w:p w14:paraId="43249A35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 xml:space="preserve">  • Events and state changes (e.g., “Impact of … on …”, “Lifecycle”, “Conversions/Switches”)</w:t>
      </w:r>
    </w:p>
    <w:p w14:paraId="6E3CBFA3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 xml:space="preserve">  • Interfaces and integrations (e.g., “Interfaces”, “APIs”, “Inbound/Outbound”, “Data exchange”)</w:t>
      </w:r>
    </w:p>
    <w:p w14:paraId="2B90CEFF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 xml:space="preserve">  • Outputs and artifacts (e.g., “Output Requirements”, “Reports”, “Files”, “Notifications”)</w:t>
      </w:r>
    </w:p>
    <w:p w14:paraId="6D61CCFF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 xml:space="preserve">  • Reporting and analytics (e.g., “Reporting Requirements”, “Dashboards”, “Scheduled reports”)</w:t>
      </w:r>
    </w:p>
    <w:p w14:paraId="5C0253F6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 xml:space="preserve">  • Access and approvals (e.g., “Roles”, “Access Control”, “Maker/Checker”, “Authentication/Authorization”)</w:t>
      </w:r>
    </w:p>
    <w:p w14:paraId="605BF1FC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 xml:space="preserve">  • Audit, logging, and monitoring (e.g., “Logging”, “Monitoring”, “Audit Trails”)</w:t>
      </w:r>
    </w:p>
    <w:p w14:paraId="425F46C9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 xml:space="preserve">  • Non-functional constraints (e.g., “Performance”, “Scalability”, “Availability”, “Security”)</w:t>
      </w:r>
    </w:p>
    <w:p w14:paraId="5C2B589F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- When multiple sections together fulfill the requirement, include each relevant section on a new line, most-specific first.</w:t>
      </w:r>
    </w:p>
    <w:p w14:paraId="05F3B02B" w14:textId="77777777" w:rsidR="00D537D8" w:rsidRPr="00D537D8" w:rsidRDefault="00D537D8" w:rsidP="00D537D8">
      <w:pPr>
        <w:rPr>
          <w:rFonts w:ascii="Arial" w:hAnsi="Arial" w:cs="Arial"/>
        </w:rPr>
      </w:pPr>
    </w:p>
    <w:p w14:paraId="70BA2461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3) Classify gaps consistently</w:t>
      </w:r>
    </w:p>
    <w:p w14:paraId="3012975F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- If the FSD does not cover the requirement or defers it to another document, place “Not covered by the FSD” in the reference cell. Do not invent section names.</w:t>
      </w:r>
    </w:p>
    <w:p w14:paraId="5445F459" w14:textId="77777777" w:rsidR="00D537D8" w:rsidRPr="00D537D8" w:rsidRDefault="00D537D8" w:rsidP="00D537D8">
      <w:pPr>
        <w:rPr>
          <w:rFonts w:ascii="Arial" w:hAnsi="Arial" w:cs="Arial"/>
        </w:rPr>
      </w:pPr>
    </w:p>
    <w:p w14:paraId="1ABBD632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4) Quality guardrails</w:t>
      </w:r>
    </w:p>
    <w:p w14:paraId="33150A2A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- Cite only sections that actually exist in the provided FSD text. Use the exact section number and title as printed in the FSD.</w:t>
      </w:r>
    </w:p>
    <w:p w14:paraId="4933CA78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- Prefer the most granular subsections that directly address the requirement (e.g., “3.2 Notifications” rather than only “3 Output Requirements”).</w:t>
      </w:r>
    </w:p>
    <w:p w14:paraId="62EB35EF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- If the requirement mentions time-based behavior (e.g., schedules, batch timing), map to the FSD section that defines timing or scheduling.</w:t>
      </w:r>
    </w:p>
    <w:p w14:paraId="7480F194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lastRenderedPageBreak/>
        <w:t>- If the requirement is lifecycle-based (e.g., new/closed/converted states), map to sections that explicitly cover those events.</w:t>
      </w:r>
    </w:p>
    <w:p w14:paraId="11C0C037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- If uncertain, do not fabricate; use “Not covered by the FSD”.</w:t>
      </w:r>
    </w:p>
    <w:p w14:paraId="2A9AC4CA" w14:textId="77777777" w:rsidR="00D537D8" w:rsidRPr="00D537D8" w:rsidRDefault="00D537D8" w:rsidP="00D537D8">
      <w:pPr>
        <w:rPr>
          <w:rFonts w:ascii="Arial" w:hAnsi="Arial" w:cs="Arial"/>
        </w:rPr>
      </w:pPr>
    </w:p>
    <w:p w14:paraId="0E7C45D0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5) Formatting rules</w:t>
      </w:r>
    </w:p>
    <w:p w14:paraId="508EFA87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- For multiple references in one cell, put each citation on a new line.</w:t>
      </w:r>
    </w:p>
    <w:p w14:paraId="182DEF34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- Keep the BRD text unaltered in the first two columns.</w:t>
      </w:r>
    </w:p>
    <w:p w14:paraId="353E4F6B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- Do not add explanations in the table; only provide the references.</w:t>
      </w:r>
    </w:p>
    <w:p w14:paraId="3279982F" w14:textId="77777777" w:rsidR="00D537D8" w:rsidRPr="00D537D8" w:rsidRDefault="00D537D8" w:rsidP="00D537D8">
      <w:pPr>
        <w:rPr>
          <w:rFonts w:ascii="Arial" w:hAnsi="Arial" w:cs="Arial"/>
        </w:rPr>
      </w:pPr>
    </w:p>
    <w:p w14:paraId="7DD01485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Edge-case guidance (generic examples)</w:t>
      </w:r>
    </w:p>
    <w:p w14:paraId="32B01D2A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- If a BRD item asks for “system shall generate audit log entries,” map to the FSD section covering “Audit/Logging/Monitoring.”</w:t>
      </w:r>
    </w:p>
    <w:p w14:paraId="295BAEFF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- If a BRD item asks for “expose REST APIs for integration,” map to “Interfaces/APIs” sections that describe endpoints, payloads, or protocols.</w:t>
      </w:r>
    </w:p>
    <w:p w14:paraId="3D554534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- If a BRD item asks for “scheduled reports accessible via UI,” map to “Reporting Requirements” and any “Scheduled Reports” subsection; if absent, use “Not covered by the FSD.”</w:t>
      </w:r>
    </w:p>
    <w:p w14:paraId="0B4CAA32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- If a BRD item asks for “role-based approvals,” map to “Access Control/Roles/Maker-Checker” or equivalent.</w:t>
      </w:r>
    </w:p>
    <w:p w14:paraId="1729EC86" w14:textId="77777777" w:rsidR="00D537D8" w:rsidRPr="00D537D8" w:rsidRDefault="00D537D8" w:rsidP="00D537D8">
      <w:pPr>
        <w:rPr>
          <w:rFonts w:ascii="Arial" w:hAnsi="Arial" w:cs="Arial"/>
        </w:rPr>
      </w:pPr>
    </w:p>
    <w:p w14:paraId="3E639889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Now perform the mapping and return only the markdown table as specified in Output.</w:t>
      </w:r>
    </w:p>
    <w:p w14:paraId="0DDFA108" w14:textId="77777777" w:rsidR="00D537D8" w:rsidRPr="00D537D8" w:rsidRDefault="00D537D8" w:rsidP="00D537D8">
      <w:pPr>
        <w:rPr>
          <w:rFonts w:ascii="Arial" w:hAnsi="Arial" w:cs="Arial"/>
        </w:rPr>
      </w:pPr>
    </w:p>
    <w:p w14:paraId="57315A8A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If a section or table cannot be found, display a detailed error message specifying the missing content.</w:t>
      </w:r>
    </w:p>
    <w:p w14:paraId="1B6B4789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These are the only columns that should be present in the traceability matrix, unless the user says so</w:t>
      </w:r>
    </w:p>
    <w:p w14:paraId="7DA41FB8" w14:textId="77777777" w:rsidR="00D537D8" w:rsidRPr="00D537D8" w:rsidRDefault="00D537D8" w:rsidP="00D537D8">
      <w:pPr>
        <w:rPr>
          <w:rFonts w:ascii="Arial" w:hAnsi="Arial" w:cs="Arial"/>
        </w:rPr>
      </w:pPr>
    </w:p>
    <w:p w14:paraId="1C61C497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2. Business Requirement Refinement</w:t>
      </w:r>
    </w:p>
    <w:p w14:paraId="6DBF9A50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Offer the user an option to refine and enhance business requirement descriptions:</w:t>
      </w:r>
    </w:p>
    <w:p w14:paraId="6A8FD783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Rewrite each description using proper business terminology and professional language.</w:t>
      </w:r>
    </w:p>
    <w:p w14:paraId="2B4B9E86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lastRenderedPageBreak/>
        <w:t>Ensure clarity, conciseness, and alignment with industry standards.</w:t>
      </w:r>
    </w:p>
    <w:p w14:paraId="0F0D3DAB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Present both the original and the refined descriptions for user review and acceptance.</w:t>
      </w:r>
    </w:p>
    <w:p w14:paraId="0A038B70" w14:textId="77777777" w:rsidR="00D537D8" w:rsidRPr="00D537D8" w:rsidRDefault="00D537D8" w:rsidP="00D537D8">
      <w:pPr>
        <w:rPr>
          <w:rFonts w:ascii="Arial" w:hAnsi="Arial" w:cs="Arial"/>
        </w:rPr>
      </w:pPr>
    </w:p>
    <w:p w14:paraId="4508F1A6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3. Matrix Customization and User Options</w:t>
      </w:r>
    </w:p>
    <w:p w14:paraId="032B3C5C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Allow users to:</w:t>
      </w:r>
    </w:p>
    <w:p w14:paraId="2CB73ABD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Select which columns to include or exclude in the matrix.</w:t>
      </w:r>
    </w:p>
    <w:p w14:paraId="0C5529AD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Add custom columns or notes as needed.</w:t>
      </w:r>
    </w:p>
    <w:p w14:paraId="3A2C8121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Choose the output format (table, Excel, PDF, Markdown).</w:t>
      </w:r>
    </w:p>
    <w:p w14:paraId="58629A11" w14:textId="77777777" w:rsidR="00D537D8" w:rsidRPr="00D537D8" w:rsidRDefault="00D537D8" w:rsidP="00D537D8">
      <w:pPr>
        <w:rPr>
          <w:rFonts w:ascii="Arial" w:hAnsi="Arial" w:cs="Arial"/>
        </w:rPr>
      </w:pPr>
    </w:p>
    <w:p w14:paraId="59BD582A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4. Validation and Consistency Checks</w:t>
      </w:r>
    </w:p>
    <w:p w14:paraId="4FEC22DE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Validate that requirement IDs and references match across BRD, SRD, and FSD.</w:t>
      </w:r>
    </w:p>
    <w:p w14:paraId="31026FCC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Flag and highlight inconsistencies or missing links between documents for user review.</w:t>
      </w:r>
    </w:p>
    <w:p w14:paraId="4587B415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Provide summary statistics showing the percentage of BRD requirements mapped to SRD and FSD.</w:t>
      </w:r>
    </w:p>
    <w:p w14:paraId="021474B5" w14:textId="77777777" w:rsidR="00D537D8" w:rsidRPr="00D537D8" w:rsidRDefault="00D537D8" w:rsidP="00D537D8">
      <w:pPr>
        <w:rPr>
          <w:rFonts w:ascii="Arial" w:hAnsi="Arial" w:cs="Arial"/>
        </w:rPr>
      </w:pPr>
    </w:p>
    <w:p w14:paraId="65CDE685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5. Sectional Organization in Output</w:t>
      </w:r>
    </w:p>
    <w:p w14:paraId="271160F3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When processing the business requirements, organize the matrix by subsection:</w:t>
      </w:r>
    </w:p>
    <w:p w14:paraId="60C11295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After listing all requirements in a subsection (e.g., 1.1), add a row with the title of the next subsection (e.g., "Section 1.2 Requirements") before listing the next group.</w:t>
      </w:r>
    </w:p>
    <w:p w14:paraId="69F2C2D5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Repeat for all subsections in the BRD.</w:t>
      </w:r>
    </w:p>
    <w:p w14:paraId="21294404" w14:textId="77777777" w:rsidR="00D537D8" w:rsidRPr="00D537D8" w:rsidRDefault="00D537D8" w:rsidP="00D537D8">
      <w:pPr>
        <w:rPr>
          <w:rFonts w:ascii="Arial" w:hAnsi="Arial" w:cs="Arial"/>
        </w:rPr>
      </w:pPr>
    </w:p>
    <w:p w14:paraId="472310BD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6. Professional Output and Reporting</w:t>
      </w:r>
    </w:p>
    <w:p w14:paraId="274600D9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By default, present all information in a structured table with clear headings.</w:t>
      </w:r>
    </w:p>
    <w:p w14:paraId="439B44AC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Highlight gaps, missing links, and validation issues using professional formatting.</w:t>
      </w:r>
    </w:p>
    <w:p w14:paraId="36A64B08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Generate an executive summary of key findings, gaps, and recommendations at the top of the output.</w:t>
      </w:r>
    </w:p>
    <w:p w14:paraId="249955DD" w14:textId="77777777" w:rsidR="00D537D8" w:rsidRPr="00D537D8" w:rsidRDefault="00D537D8" w:rsidP="00D537D8">
      <w:pPr>
        <w:rPr>
          <w:rFonts w:ascii="Arial" w:hAnsi="Arial" w:cs="Arial"/>
        </w:rPr>
      </w:pPr>
    </w:p>
    <w:p w14:paraId="297FBE9A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7. Error Handling and User Guidance</w:t>
      </w:r>
    </w:p>
    <w:p w14:paraId="24BFE015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lastRenderedPageBreak/>
        <w:t>If a required document or section is missing, display a specific error message and guide the user to resolve the issue.</w:t>
      </w:r>
    </w:p>
    <w:p w14:paraId="700439B4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If any data format is invalid, flag the affected row and provide a description of the issue.</w:t>
      </w:r>
    </w:p>
    <w:p w14:paraId="6D269172" w14:textId="77777777" w:rsidR="00D537D8" w:rsidRPr="00D537D8" w:rsidRDefault="00D537D8" w:rsidP="00D537D8">
      <w:pPr>
        <w:rPr>
          <w:rFonts w:ascii="Arial" w:hAnsi="Arial" w:cs="Arial"/>
        </w:rPr>
      </w:pPr>
    </w:p>
    <w:p w14:paraId="7BA6A158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8. Advanced Features (Optional)</w:t>
      </w:r>
    </w:p>
    <w:p w14:paraId="4288B291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Enable bulk processing of multiple BRDs, SRDs, or FSDs.</w:t>
      </w:r>
    </w:p>
    <w:p w14:paraId="1137396C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Allow users to compare current and previous versions of the matrix for change tracking.</w:t>
      </w:r>
    </w:p>
    <w:p w14:paraId="0EA2A86C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Provide contextual help and tooltips throughout the process.</w:t>
      </w:r>
    </w:p>
    <w:p w14:paraId="1123F5F4" w14:textId="77777777" w:rsidR="00D537D8" w:rsidRPr="00D537D8" w:rsidRDefault="00D537D8" w:rsidP="00D537D8">
      <w:pPr>
        <w:rPr>
          <w:rFonts w:ascii="Arial" w:hAnsi="Arial" w:cs="Arial"/>
        </w:rPr>
      </w:pPr>
    </w:p>
    <w:p w14:paraId="2B9F4664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9. Final Output</w:t>
      </w:r>
    </w:p>
    <w:p w14:paraId="185C3F60" w14:textId="77777777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Present the traceability matrix in a table by default, organized by subsections and including all selected columns.</w:t>
      </w:r>
    </w:p>
    <w:p w14:paraId="64630FD0" w14:textId="25F7FF92" w:rsidR="00D537D8" w:rsidRPr="00D537D8" w:rsidRDefault="00D537D8" w:rsidP="00D537D8">
      <w:pPr>
        <w:rPr>
          <w:rFonts w:ascii="Arial" w:hAnsi="Arial" w:cs="Arial"/>
        </w:rPr>
      </w:pPr>
      <w:r w:rsidRPr="00D537D8">
        <w:rPr>
          <w:rFonts w:ascii="Arial" w:hAnsi="Arial" w:cs="Arial"/>
        </w:rPr>
        <w:t>Include a summary section with coverage statistics, validation results, and highlighted gaps.</w:t>
      </w:r>
    </w:p>
    <w:sectPr w:rsidR="00D537D8" w:rsidRPr="00D537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2AC"/>
    <w:rsid w:val="000064BE"/>
    <w:rsid w:val="0007568B"/>
    <w:rsid w:val="00105085"/>
    <w:rsid w:val="00116C24"/>
    <w:rsid w:val="00322B1D"/>
    <w:rsid w:val="00355F8A"/>
    <w:rsid w:val="00554171"/>
    <w:rsid w:val="00D537D8"/>
    <w:rsid w:val="00E1378F"/>
    <w:rsid w:val="00F402A5"/>
    <w:rsid w:val="00FB5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5EDD4"/>
  <w15:chartTrackingRefBased/>
  <w15:docId w15:val="{33D3AD22-F1CF-418A-9621-4C1F9321D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2A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2A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2A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2A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2A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2A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2A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2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2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2A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2A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2A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2A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222fcaf7-15d0-455f-97e1-8fda2eaad539}" enabled="0" method="" siteId="{222fcaf7-15d0-455f-97e1-8fda2eaad53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3658</Words>
  <Characters>20855</Characters>
  <Application>Microsoft Office Word</Application>
  <DocSecurity>0</DocSecurity>
  <Lines>173</Lines>
  <Paragraphs>48</Paragraphs>
  <ScaleCrop>false</ScaleCrop>
  <Company/>
  <LinksUpToDate>false</LinksUpToDate>
  <CharactersWithSpaces>24465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Munayi, Yannis</dc:creator>
  <cp:keywords/>
  <dc:description/>
  <cp:lastModifiedBy>Munayi, Yannis</cp:lastModifiedBy>
  <cp:revision>5</cp:revision>
  <dcterms:created xsi:type="dcterms:W3CDTF">2025-12-18T19:18:00Z</dcterms:created>
  <dcterms:modified xsi:type="dcterms:W3CDTF">2025-12-18T19:21:00Z</dcterms:modified>
</cp:coreProperties>
</file>