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5BFE" w14:textId="77777777" w:rsidR="007909D5" w:rsidRDefault="00CC0D5C">
      <w:pPr>
        <w:jc w:val="center"/>
      </w:pPr>
      <w:r>
        <w:rPr>
          <w:noProof/>
        </w:rPr>
        <w:drawing>
          <wp:inline distT="0" distB="0" distL="0" distR="0" wp14:anchorId="379E5BFE" wp14:editId="379E5BFF">
            <wp:extent cx="1990721" cy="1990721"/>
            <wp:effectExtent l="0" t="0" r="0" b="0"/>
            <wp:docPr id="1803711394" name="Εικόνα 1" descr="Εικόνα που περιέχει έμβλημα, μπρούντζος, κέρμα, κύκλος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1" cy="1990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9E5BFF" w14:textId="77777777" w:rsidR="007909D5" w:rsidRDefault="007909D5">
      <w:pPr>
        <w:jc w:val="center"/>
        <w:rPr>
          <w:b/>
          <w:bCs/>
          <w:lang w:val="en-US"/>
        </w:rPr>
      </w:pPr>
    </w:p>
    <w:p w14:paraId="379E5C00" w14:textId="77777777" w:rsidR="007909D5" w:rsidRDefault="007909D5">
      <w:pPr>
        <w:jc w:val="center"/>
      </w:pPr>
    </w:p>
    <w:p w14:paraId="379E5C01" w14:textId="77777777" w:rsidR="007909D5" w:rsidRDefault="00CC0D5C">
      <w:pPr>
        <w:jc w:val="center"/>
      </w:pPr>
      <w:r>
        <w:rPr>
          <w:lang w:val="en-US"/>
        </w:rPr>
        <w:t xml:space="preserve"> </w:t>
      </w:r>
      <w:r>
        <w:rPr>
          <w:sz w:val="32"/>
          <w:szCs w:val="32"/>
          <w:shd w:val="clear" w:color="auto" w:fill="C0C0C0"/>
        </w:rPr>
        <w:t>Εργαστήριο Προηγμένοι Μικροεπεξεργαστές</w:t>
      </w:r>
    </w:p>
    <w:p w14:paraId="379E5C02" w14:textId="77777777" w:rsidR="007909D5" w:rsidRDefault="007909D5">
      <w:pPr>
        <w:jc w:val="center"/>
        <w:rPr>
          <w:sz w:val="32"/>
          <w:szCs w:val="32"/>
        </w:rPr>
      </w:pPr>
    </w:p>
    <w:p w14:paraId="379E5C03" w14:textId="77777777" w:rsidR="007909D5" w:rsidRDefault="007909D5">
      <w:pPr>
        <w:jc w:val="center"/>
        <w:rPr>
          <w:rFonts w:ascii="Sitka Small Semibold" w:hAnsi="Sitka Small Semibold"/>
          <w:sz w:val="44"/>
          <w:szCs w:val="44"/>
        </w:rPr>
      </w:pPr>
    </w:p>
    <w:p w14:paraId="379E5C04" w14:textId="77777777" w:rsidR="007909D5" w:rsidRDefault="007909D5">
      <w:pPr>
        <w:jc w:val="center"/>
        <w:rPr>
          <w:rFonts w:ascii="Sitka Small Semibold" w:hAnsi="Sitka Small Semibold"/>
          <w:sz w:val="44"/>
          <w:szCs w:val="44"/>
        </w:rPr>
      </w:pPr>
    </w:p>
    <w:p w14:paraId="379E5C05" w14:textId="77777777" w:rsidR="007909D5" w:rsidRDefault="00CC0D5C">
      <w:pPr>
        <w:jc w:val="center"/>
      </w:pPr>
      <w:r>
        <w:rPr>
          <w:rFonts w:ascii="Sitka Small Semibold" w:hAnsi="Sitka Small Semibold"/>
          <w:sz w:val="44"/>
          <w:szCs w:val="44"/>
        </w:rPr>
        <w:t>4</w:t>
      </w:r>
      <w:r>
        <w:rPr>
          <w:rFonts w:ascii="Sitka Small Semibold" w:hAnsi="Sitka Small Semibold"/>
          <w:sz w:val="44"/>
          <w:szCs w:val="44"/>
          <w:vertAlign w:val="superscript"/>
        </w:rPr>
        <w:t>η</w:t>
      </w:r>
      <w:r>
        <w:rPr>
          <w:rFonts w:ascii="Sitka Small Semibold" w:hAnsi="Sitka Small Semibold"/>
          <w:sz w:val="44"/>
          <w:szCs w:val="44"/>
        </w:rPr>
        <w:t xml:space="preserve"> Εργαστηριακή Άσκηση: </w:t>
      </w:r>
    </w:p>
    <w:p w14:paraId="379E5C06" w14:textId="77777777" w:rsidR="007909D5" w:rsidRDefault="00CC0D5C">
      <w:pPr>
        <w:jc w:val="center"/>
        <w:rPr>
          <w:rFonts w:ascii="Sitka Small Semibold" w:hAnsi="Sitka Small Semibold"/>
          <w:sz w:val="44"/>
          <w:szCs w:val="44"/>
        </w:rPr>
      </w:pPr>
      <w:r>
        <w:rPr>
          <w:rFonts w:ascii="Sitka Small Semibold" w:hAnsi="Sitka Small Semibold"/>
          <w:sz w:val="44"/>
          <w:szCs w:val="44"/>
        </w:rPr>
        <w:t>Λειτουργία Έξυπνου Θερμοκηπίου</w:t>
      </w:r>
    </w:p>
    <w:p w14:paraId="379E5C07" w14:textId="77777777" w:rsidR="007909D5" w:rsidRDefault="007909D5">
      <w:pPr>
        <w:jc w:val="center"/>
        <w:rPr>
          <w:rFonts w:ascii="Sitka Small Semibold" w:hAnsi="Sitka Small Semibold"/>
          <w:sz w:val="44"/>
          <w:szCs w:val="44"/>
        </w:rPr>
      </w:pPr>
    </w:p>
    <w:p w14:paraId="379E5C08" w14:textId="77777777" w:rsidR="007909D5" w:rsidRDefault="007909D5">
      <w:pPr>
        <w:jc w:val="center"/>
        <w:rPr>
          <w:rFonts w:ascii="Sitka Small Semibold" w:hAnsi="Sitka Small Semibold"/>
          <w:sz w:val="44"/>
          <w:szCs w:val="44"/>
        </w:rPr>
      </w:pPr>
    </w:p>
    <w:p w14:paraId="379E5C09" w14:textId="77777777" w:rsidR="007909D5" w:rsidRDefault="007909D5">
      <w:pPr>
        <w:jc w:val="center"/>
        <w:rPr>
          <w:rFonts w:ascii="Sitka Small Semibold" w:hAnsi="Sitka Small Semibold"/>
          <w:sz w:val="44"/>
          <w:szCs w:val="44"/>
        </w:rPr>
      </w:pPr>
    </w:p>
    <w:p w14:paraId="379E5C0A" w14:textId="77777777" w:rsidR="007909D5" w:rsidRDefault="007909D5">
      <w:pPr>
        <w:jc w:val="center"/>
        <w:rPr>
          <w:b/>
          <w:bCs/>
          <w:i/>
          <w:iCs/>
        </w:rPr>
      </w:pPr>
    </w:p>
    <w:p w14:paraId="379E5C0B" w14:textId="77777777" w:rsidR="007909D5" w:rsidRDefault="007909D5">
      <w:pPr>
        <w:jc w:val="center"/>
        <w:rPr>
          <w:b/>
          <w:bCs/>
          <w:i/>
          <w:iCs/>
        </w:rPr>
      </w:pPr>
    </w:p>
    <w:p w14:paraId="379E5C0C" w14:textId="77777777" w:rsidR="007909D5" w:rsidRDefault="007909D5">
      <w:pPr>
        <w:jc w:val="center"/>
        <w:rPr>
          <w:b/>
          <w:bCs/>
          <w:i/>
          <w:iCs/>
        </w:rPr>
      </w:pPr>
    </w:p>
    <w:p w14:paraId="379E5C0D" w14:textId="77777777" w:rsidR="007909D5" w:rsidRDefault="007909D5">
      <w:pPr>
        <w:jc w:val="center"/>
        <w:rPr>
          <w:b/>
          <w:bCs/>
          <w:i/>
          <w:iCs/>
        </w:rPr>
      </w:pPr>
    </w:p>
    <w:p w14:paraId="379E5C0E" w14:textId="77777777" w:rsidR="007909D5" w:rsidRDefault="00CC0D5C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Μέλη Ομάδας: </w:t>
      </w:r>
    </w:p>
    <w:p w14:paraId="379E5C0F" w14:textId="77777777" w:rsidR="007909D5" w:rsidRDefault="00CC0D5C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Μουσελέ Χριστιάνα ΑΜ:1090068</w:t>
      </w:r>
    </w:p>
    <w:p w14:paraId="379E5C10" w14:textId="77777777" w:rsidR="007909D5" w:rsidRDefault="00CC0D5C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Μπαλάσης Ιωάννης ΑΜ:1084631</w:t>
      </w:r>
    </w:p>
    <w:p w14:paraId="379E5C11" w14:textId="77777777" w:rsidR="007909D5" w:rsidRDefault="00CC0D5C">
      <w:r>
        <w:lastRenderedPageBreak/>
        <w:t>Για την υλοποίηση της εργασίας έχει ληφθεί υπόψιν ότι η</w:t>
      </w:r>
      <w:r>
        <w:t xml:space="preserve"> λειτουργία του </w:t>
      </w:r>
      <w:r>
        <w:rPr>
          <w:lang w:val="en-US"/>
        </w:rPr>
        <w:t>SW</w:t>
      </w:r>
      <w:r>
        <w:t xml:space="preserve">6 θα προσομοιωθεί με έναν παλμό </w:t>
      </w:r>
      <w:r>
        <w:rPr>
          <w:lang w:val="en-US"/>
        </w:rPr>
        <w:t>PWM</w:t>
      </w:r>
      <w:r>
        <w:t xml:space="preserve"> με περίοδο </w:t>
      </w:r>
      <w:r>
        <w:rPr>
          <w:lang w:val="en-US"/>
        </w:rPr>
        <w:t>T</w:t>
      </w:r>
      <w:r>
        <w:t xml:space="preserve">1 = 1 </w:t>
      </w:r>
      <w:proofErr w:type="spellStart"/>
      <w:r>
        <w:rPr>
          <w:lang w:val="en-US"/>
        </w:rPr>
        <w:t>ms</w:t>
      </w:r>
      <w:proofErr w:type="spellEnd"/>
      <w:r>
        <w:t xml:space="preserve"> και Κύκλο Λειτουργίας (</w:t>
      </w:r>
      <w:r>
        <w:rPr>
          <w:lang w:val="en-US"/>
        </w:rPr>
        <w:t>Duty</w:t>
      </w:r>
      <w:r>
        <w:t xml:space="preserve"> </w:t>
      </w:r>
      <w:r>
        <w:rPr>
          <w:lang w:val="en-US"/>
        </w:rPr>
        <w:t>Cycle</w:t>
      </w:r>
      <w:r>
        <w:t xml:space="preserve"> ) 50%. Επομένως, για τον υπολογισμό της περιόδου του παλμού έχουμε: </w:t>
      </w:r>
    </w:p>
    <w:p w14:paraId="379E5C12" w14:textId="77777777" w:rsidR="007909D5" w:rsidRDefault="00CC0D5C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alue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ftimer</m:t>
          </m:r>
          <m:r>
            <w:rPr>
              <w:rFonts w:ascii="Cambria Math" w:hAnsi="Cambria Math"/>
            </w:rPr>
            <m:t xml:space="preserve">=1 </m:t>
          </m:r>
          <m:r>
            <w:rPr>
              <w:rFonts w:ascii="Cambria Math" w:hAnsi="Cambria Math"/>
            </w:rPr>
            <m:t>ms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19,531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KHz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19,531</m:t>
          </m:r>
          <m:r>
            <w:rPr>
              <w:rFonts w:ascii="Cambria Math" w:hAnsi="Cambria Math"/>
            </w:rPr>
            <m:t>≈20</m:t>
          </m:r>
        </m:oMath>
      </m:oMathPara>
    </w:p>
    <w:p w14:paraId="379E5C13" w14:textId="77777777" w:rsidR="007909D5" w:rsidRDefault="007909D5">
      <w:pPr>
        <w:rPr>
          <w:rFonts w:eastAsia="Times New Roman"/>
          <w:lang w:val="en-US"/>
        </w:rPr>
      </w:pPr>
    </w:p>
    <w:p w14:paraId="379E5C14" w14:textId="77777777" w:rsidR="007909D5" w:rsidRDefault="00CC0D5C">
      <w:r>
        <w:rPr>
          <w:rFonts w:eastAsia="Times New Roman"/>
          <w:b/>
          <w:bCs/>
          <w:u w:val="single"/>
        </w:rPr>
        <w:t>Κώδικας 1</w:t>
      </w:r>
      <w:r>
        <w:rPr>
          <w:rFonts w:eastAsia="Times New Roman"/>
          <w:b/>
          <w:bCs/>
          <w:u w:val="single"/>
          <w:vertAlign w:val="superscript"/>
        </w:rPr>
        <w:t>ου</w:t>
      </w:r>
      <w:r>
        <w:rPr>
          <w:rFonts w:eastAsia="Times New Roman"/>
          <w:b/>
          <w:bCs/>
          <w:u w:val="single"/>
        </w:rPr>
        <w:t xml:space="preserve"> Ερωτήματος</w:t>
      </w:r>
    </w:p>
    <w:p w14:paraId="379E5C15" w14:textId="77777777" w:rsidR="007909D5" w:rsidRDefault="00CC0D5C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io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&gt;</w:t>
      </w:r>
    </w:p>
    <w:p w14:paraId="379E5C16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interrupt.h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&gt;</w:t>
      </w:r>
    </w:p>
    <w:p w14:paraId="379E5C17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18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19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z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 ADC Interrupt Flag</w:t>
      </w:r>
    </w:p>
    <w:p w14:paraId="379E5C1A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water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 var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if  watering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 </w:t>
      </w:r>
    </w:p>
    <w:p w14:paraId="379E5C1B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air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//var if ventilation</w:t>
      </w:r>
    </w:p>
    <w:p w14:paraId="379E5C1C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1D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1E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1F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20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</w:p>
    <w:p w14:paraId="379E5C21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//PIN is output</w:t>
      </w:r>
    </w:p>
    <w:p w14:paraId="379E5C22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//PIN is output</w:t>
      </w:r>
    </w:p>
    <w:p w14:paraId="379E5C23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79E5C24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25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1){</w:t>
      </w:r>
    </w:p>
    <w:p w14:paraId="379E5C26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27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//initialize the ADC for Free-Running mode</w:t>
      </w:r>
    </w:p>
    <w:p w14:paraId="379E5C28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ADC_RESSEL_10BIT_gc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//10-bit resolution</w:t>
      </w:r>
    </w:p>
    <w:p w14:paraId="379E5C29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ADC_FREERUN_bm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//Free-Running mode enabled</w:t>
      </w:r>
    </w:p>
    <w:p w14:paraId="379E5C2A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ADC</w:t>
      </w:r>
    </w:p>
    <w:p w14:paraId="379E5C2B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MUXPOS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ADC_MUXPOS_AIN7_gc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//The bit</w:t>
      </w:r>
    </w:p>
    <w:p w14:paraId="379E5C2C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DBGCTRL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ADC_DBGRUN_bm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Debug Mode</w:t>
      </w:r>
    </w:p>
    <w:p w14:paraId="379E5C2D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//Window Comparator Mode</w:t>
      </w:r>
    </w:p>
    <w:p w14:paraId="379E5C2E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WINLT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4;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//Set threshold //OTAN DIABASEI MIKROTERES APO AFTH PREPEI NA POTISTEI</w:t>
      </w:r>
    </w:p>
    <w:p w14:paraId="379E5C2F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WINHT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8;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//PREPEI NA AERISTEI AN TO PERASEI</w:t>
      </w:r>
    </w:p>
    <w:p w14:paraId="379E5C30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ADC_WCMP_bm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Interrupts for WCM</w:t>
      </w:r>
    </w:p>
    <w:p w14:paraId="379E5C31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0x4;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//Interrupt when RESULT &lt; WINLT or RESULT &gt;WINHT</w:t>
      </w:r>
    </w:p>
    <w:p w14:paraId="379E5C32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33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ADC_STCONV_bm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//Start Conversion</w:t>
      </w:r>
    </w:p>
    <w:p w14:paraId="379E5C34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35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36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interrupts</w:t>
      </w:r>
    </w:p>
    <w:p w14:paraId="379E5C37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==0)</w:t>
      </w:r>
    </w:p>
    <w:p w14:paraId="379E5C38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C39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3A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3B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3C" w14:textId="77777777" w:rsidR="007909D5" w:rsidRDefault="00CC0D5C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3D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3E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ADC0_WCOMP_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  <w:proofErr w:type="gramEnd"/>
    </w:p>
    <w:p w14:paraId="379E5C3F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40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41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42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res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ADC0_RES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//var for register RES in ADC </w:t>
      </w:r>
    </w:p>
    <w:p w14:paraId="379E5C43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44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res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WINLT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14:paraId="379E5C45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C46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C47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C48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water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1;</w:t>
      </w:r>
      <w:proofErr w:type="gramEnd"/>
    </w:p>
    <w:p w14:paraId="379E5C49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C4A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4B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4C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res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&gt;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WINHT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14:paraId="379E5C4D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C4E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4F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C50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C51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air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1;</w:t>
      </w:r>
      <w:proofErr w:type="gramEnd"/>
    </w:p>
    <w:p w14:paraId="379E5C52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C53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54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C55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C56" w14:textId="77777777" w:rsidR="007909D5" w:rsidRPr="006C4E79" w:rsidRDefault="00CC0D5C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//clear ADC</w:t>
      </w:r>
    </w:p>
    <w:p w14:paraId="379E5C57" w14:textId="77777777" w:rsidR="007909D5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58" w14:textId="77777777" w:rsidR="007909D5" w:rsidRDefault="00CC0D5C">
      <w:pPr>
        <w:autoSpaceDE w:val="0"/>
        <w:spacing w:after="0" w:line="240" w:lineRule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=1;</w:t>
      </w:r>
    </w:p>
    <w:p w14:paraId="379E5C59" w14:textId="77777777" w:rsidR="007909D5" w:rsidRDefault="00CC0D5C"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14:paraId="379E5C5A" w14:textId="77777777" w:rsidR="007909D5" w:rsidRDefault="007909D5"/>
    <w:p w14:paraId="379E5C5B" w14:textId="77777777" w:rsidR="007909D5" w:rsidRDefault="00CC0D5C">
      <w:r>
        <w:rPr>
          <w:b/>
          <w:bCs/>
          <w:u w:val="single"/>
        </w:rPr>
        <w:t>Εξήγηση Κώδικα 1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Ερωτήματος</w:t>
      </w:r>
    </w:p>
    <w:p w14:paraId="379E5C5C" w14:textId="77777777" w:rsidR="007909D5" w:rsidRDefault="00CC0D5C">
      <w:r>
        <w:t xml:space="preserve">Στην αρχή του κώδικα, ορίζονται οι μεταβλητές </w:t>
      </w:r>
      <w:r>
        <w:rPr>
          <w:lang w:val="en-US"/>
        </w:rPr>
        <w:t>water</w:t>
      </w:r>
      <w:r>
        <w:t xml:space="preserve"> , </w:t>
      </w:r>
      <w:r>
        <w:rPr>
          <w:lang w:val="en-US"/>
        </w:rPr>
        <w:t>air</w:t>
      </w:r>
      <w:r>
        <w:t xml:space="preserve"> και η </w:t>
      </w:r>
      <w:r>
        <w:t xml:space="preserve">σημαία </w:t>
      </w:r>
      <w:r>
        <w:rPr>
          <w:lang w:val="en-US"/>
        </w:rPr>
        <w:t>z</w:t>
      </w:r>
      <w:r>
        <w:t xml:space="preserve">. Η λειτουργία που έχουν οι μεταβλητές </w:t>
      </w:r>
      <w:r>
        <w:rPr>
          <w:lang w:val="en-US"/>
        </w:rPr>
        <w:t>water</w:t>
      </w:r>
      <w:r>
        <w:t xml:space="preserve"> και </w:t>
      </w:r>
      <w:r>
        <w:rPr>
          <w:lang w:val="en-US"/>
        </w:rPr>
        <w:t>air</w:t>
      </w:r>
      <w:r>
        <w:t xml:space="preserve"> σε αυτό το ερώτημα είναι για να μας εμφανίζει ποια ενέργεια απαιτείται στο θερμοκήπιο. </w:t>
      </w:r>
      <w:r>
        <w:rPr>
          <w:lang w:val="en-US"/>
        </w:rPr>
        <w:t>H</w:t>
      </w:r>
      <w:r>
        <w:t xml:space="preserve"> μεταβλητή </w:t>
      </w:r>
      <w:r>
        <w:rPr>
          <w:lang w:val="en-US"/>
        </w:rPr>
        <w:t>z</w:t>
      </w:r>
      <w:r>
        <w:t xml:space="preserve"> είναι ένα </w:t>
      </w:r>
      <w:r>
        <w:rPr>
          <w:lang w:val="en-US"/>
        </w:rPr>
        <w:t>Flag</w:t>
      </w:r>
      <w:r>
        <w:t xml:space="preserve"> για το </w:t>
      </w:r>
      <w:r>
        <w:rPr>
          <w:lang w:val="en-US"/>
        </w:rPr>
        <w:t>ADC</w:t>
      </w:r>
      <w:r>
        <w:t xml:space="preserve">. Στη συνέχεια ορίζονται οι έξοδοι </w:t>
      </w:r>
      <w:r>
        <w:rPr>
          <w:lang w:val="en-US"/>
        </w:rPr>
        <w:t>PIN</w:t>
      </w:r>
      <w:r>
        <w:t xml:space="preserve">0 και </w:t>
      </w:r>
      <w:r>
        <w:rPr>
          <w:lang w:val="en-US"/>
        </w:rPr>
        <w:t>PIN</w:t>
      </w:r>
      <w:r>
        <w:t xml:space="preserve">1 , οι οποίοι θα </w:t>
      </w:r>
      <w:r>
        <w:t xml:space="preserve">αντιστοιχούν σε κάθε ενέργεια ( </w:t>
      </w:r>
      <w:r>
        <w:rPr>
          <w:lang w:val="en-US"/>
        </w:rPr>
        <w:t>PIN</w:t>
      </w:r>
      <w:r>
        <w:t xml:space="preserve">0 -  πότισμα και ΡΙΝ1 – σύστημα αερισμού). Έπειτα, έχουμε την κύρια λούπα του προγράμματος στην οποία </w:t>
      </w:r>
      <w:proofErr w:type="spellStart"/>
      <w:r>
        <w:t>αρχικοποιούμε</w:t>
      </w:r>
      <w:proofErr w:type="spellEnd"/>
      <w:r>
        <w:t xml:space="preserve"> τον </w:t>
      </w:r>
      <w:r>
        <w:rPr>
          <w:lang w:val="en-US"/>
        </w:rPr>
        <w:t>ADC</w:t>
      </w:r>
      <w:r>
        <w:t xml:space="preserve"> , θέτουμε τα δύο </w:t>
      </w:r>
      <w:r>
        <w:rPr>
          <w:lang w:val="en-US"/>
        </w:rPr>
        <w:t>Threshold</w:t>
      </w:r>
      <w:r>
        <w:t xml:space="preserve"> </w:t>
      </w:r>
      <w:r>
        <w:rPr>
          <w:lang w:val="en-US"/>
        </w:rPr>
        <w:t>WINLT</w:t>
      </w:r>
      <w:r>
        <w:t xml:space="preserve"> και </w:t>
      </w:r>
      <w:r>
        <w:rPr>
          <w:lang w:val="en-US"/>
        </w:rPr>
        <w:t>WINHT</w:t>
      </w:r>
      <w:r>
        <w:t xml:space="preserve"> 4 και 8 αντίστοιχα , ενεργοποιούμε τις διακοπές και θέτουμε στον καταχωρητή </w:t>
      </w:r>
      <w:r>
        <w:rPr>
          <w:lang w:val="en-US"/>
        </w:rPr>
        <w:t>CTRLE</w:t>
      </w:r>
      <w:r>
        <w:t xml:space="preserve"> την τιμή 0</w:t>
      </w:r>
      <w:r>
        <w:rPr>
          <w:lang w:val="en-US"/>
        </w:rPr>
        <w:t>x</w:t>
      </w:r>
      <w:r>
        <w:t xml:space="preserve">4 η οποία επιτρέπει τις διακοπές όταν ισχύουν οι εξής σχέσεις: </w:t>
      </w:r>
      <w:r>
        <w:rPr>
          <w:lang w:val="en-US"/>
        </w:rPr>
        <w:t>RES</w:t>
      </w:r>
      <w:r>
        <w:t xml:space="preserve"> &lt; </w:t>
      </w:r>
      <w:r>
        <w:rPr>
          <w:lang w:val="en-US"/>
        </w:rPr>
        <w:t>WINLT</w:t>
      </w:r>
      <w:r>
        <w:t xml:space="preserve"> και </w:t>
      </w:r>
      <w:r>
        <w:rPr>
          <w:lang w:val="en-US"/>
        </w:rPr>
        <w:t>RES</w:t>
      </w:r>
      <w:r>
        <w:t xml:space="preserve"> &gt; </w:t>
      </w:r>
      <w:r>
        <w:rPr>
          <w:lang w:val="en-US"/>
        </w:rPr>
        <w:t>WINHT</w:t>
      </w:r>
      <w:r>
        <w:t>. Όταν ικανοποιούνται οι προηγούμενες σχέσεις πραγματοποιείται η διακοπή (</w:t>
      </w:r>
      <w:r>
        <w:rPr>
          <w:lang w:val="en-US"/>
        </w:rPr>
        <w:t>ADC</w:t>
      </w:r>
      <w:r>
        <w:t>_</w:t>
      </w:r>
      <w:r>
        <w:rPr>
          <w:lang w:val="en-US"/>
        </w:rPr>
        <w:t>WC</w:t>
      </w:r>
      <w:r>
        <w:t>0</w:t>
      </w:r>
      <w:r>
        <w:rPr>
          <w:lang w:val="en-US"/>
        </w:rPr>
        <w:t>MP</w:t>
      </w:r>
      <w:r>
        <w:t>_</w:t>
      </w:r>
      <w:proofErr w:type="spellStart"/>
      <w:r>
        <w:rPr>
          <w:lang w:val="en-US"/>
        </w:rPr>
        <w:t>vect</w:t>
      </w:r>
      <w:proofErr w:type="spellEnd"/>
      <w:r>
        <w:t>) στην οποία αρχικά ορίζουμε την μεταβλ</w:t>
      </w:r>
      <w:r>
        <w:t xml:space="preserve">ητή </w:t>
      </w:r>
      <w:r>
        <w:rPr>
          <w:lang w:val="en-US"/>
        </w:rPr>
        <w:t>res</w:t>
      </w:r>
      <w:r>
        <w:t xml:space="preserve"> για τις τιμές που θα έχει ο </w:t>
      </w:r>
      <w:proofErr w:type="spellStart"/>
      <w:r>
        <w:t>καταχωρητής</w:t>
      </w:r>
      <w:proofErr w:type="spellEnd"/>
      <w:r>
        <w:t xml:space="preserve"> </w:t>
      </w:r>
      <w:r>
        <w:rPr>
          <w:lang w:val="en-US"/>
        </w:rPr>
        <w:t>RES</w:t>
      </w:r>
      <w:r>
        <w:t xml:space="preserve"> του Α</w:t>
      </w:r>
      <w:r>
        <w:rPr>
          <w:lang w:val="en-US"/>
        </w:rPr>
        <w:t>DC</w:t>
      </w:r>
      <w:r>
        <w:t xml:space="preserve">. Έπειτα πραγματοποιείται έλεγχος έτσι ώστε να καταλάβουμε ποια από τις δύο σχέσεις έχει προκαλέσει την διακοπή. Ελέγχουμε δηλαδή αν η τιμή που έλαβε ο </w:t>
      </w:r>
      <w:r>
        <w:rPr>
          <w:lang w:val="en-US"/>
        </w:rPr>
        <w:t>ADC</w:t>
      </w:r>
      <w:r>
        <w:t xml:space="preserve"> είναι μεγαλύτερη από το μεγαλύτερο κατώφλι ή μικρότερη από το μικρότερο κατώφλι. Αν ισχύει η σχέση </w:t>
      </w:r>
      <w:r>
        <w:rPr>
          <w:lang w:val="en-US"/>
        </w:rPr>
        <w:t>RES</w:t>
      </w:r>
      <w:r>
        <w:t xml:space="preserve"> &lt; </w:t>
      </w:r>
      <w:r>
        <w:rPr>
          <w:lang w:val="en-US"/>
        </w:rPr>
        <w:t>WINLT</w:t>
      </w:r>
      <w:r>
        <w:t xml:space="preserve"> δηλαδή ικανοποιείται η συνθήκη </w:t>
      </w:r>
      <w:r>
        <w:rPr>
          <w:lang w:val="en-US"/>
        </w:rPr>
        <w:t>res</w:t>
      </w:r>
      <w:r>
        <w:t xml:space="preserve"> &lt; </w:t>
      </w:r>
      <w:r>
        <w:rPr>
          <w:lang w:val="en-US"/>
        </w:rPr>
        <w:t>ADC</w:t>
      </w:r>
      <w:r>
        <w:t>0.</w:t>
      </w:r>
      <w:r>
        <w:rPr>
          <w:lang w:val="en-US"/>
        </w:rPr>
        <w:t>WINLT</w:t>
      </w:r>
      <w:r>
        <w:t xml:space="preserve"> τότε ανάβει το </w:t>
      </w:r>
      <w:r>
        <w:rPr>
          <w:lang w:val="en-US"/>
        </w:rPr>
        <w:t>LED</w:t>
      </w:r>
      <w:r>
        <w:t xml:space="preserve"> του </w:t>
      </w:r>
      <w:r>
        <w:rPr>
          <w:lang w:val="en-US"/>
        </w:rPr>
        <w:t>PIN</w:t>
      </w:r>
      <w:r>
        <w:t xml:space="preserve">0 και η μεταβλητή </w:t>
      </w:r>
      <w:r>
        <w:rPr>
          <w:lang w:val="en-US"/>
        </w:rPr>
        <w:t>water</w:t>
      </w:r>
      <w:r>
        <w:t xml:space="preserve"> θα πάρει την τιμή 1. Αντίστοιχα, αν ισχύει η σχέση </w:t>
      </w:r>
      <w:r>
        <w:rPr>
          <w:lang w:val="en-US"/>
        </w:rPr>
        <w:t>RES</w:t>
      </w:r>
      <w:r>
        <w:t xml:space="preserve"> &gt; </w:t>
      </w:r>
      <w:r>
        <w:rPr>
          <w:lang w:val="en-US"/>
        </w:rPr>
        <w:t>WINHT</w:t>
      </w:r>
      <w:r>
        <w:t xml:space="preserve"> δηλαδή ικανοποιείται η συ</w:t>
      </w:r>
      <w:r>
        <w:t xml:space="preserve">νθήκη </w:t>
      </w:r>
      <w:r>
        <w:rPr>
          <w:lang w:val="en-US"/>
        </w:rPr>
        <w:t>res</w:t>
      </w:r>
      <w:r>
        <w:t xml:space="preserve"> &gt; </w:t>
      </w:r>
      <w:r>
        <w:rPr>
          <w:lang w:val="en-US"/>
        </w:rPr>
        <w:t>ADC</w:t>
      </w:r>
      <w:r>
        <w:t>0.</w:t>
      </w:r>
      <w:r>
        <w:rPr>
          <w:lang w:val="en-US"/>
        </w:rPr>
        <w:t>WINHT</w:t>
      </w:r>
      <w:r>
        <w:t xml:space="preserve"> τότε ανάβει το </w:t>
      </w:r>
      <w:r>
        <w:rPr>
          <w:lang w:val="en-US"/>
        </w:rPr>
        <w:t>LED</w:t>
      </w:r>
      <w:r>
        <w:t xml:space="preserve"> του </w:t>
      </w:r>
      <w:r>
        <w:rPr>
          <w:lang w:val="en-US"/>
        </w:rPr>
        <w:t>PIN</w:t>
      </w:r>
      <w:r>
        <w:t xml:space="preserve">1 και η μεταβλητή </w:t>
      </w:r>
      <w:r>
        <w:rPr>
          <w:lang w:val="en-US"/>
        </w:rPr>
        <w:t>air</w:t>
      </w:r>
      <w:r>
        <w:t xml:space="preserve"> θα πάρει την τιμή 1. Τέλος, καθαρίζουμε τα </w:t>
      </w:r>
      <w:proofErr w:type="spellStart"/>
      <w:r>
        <w:rPr>
          <w:lang w:val="en-US"/>
        </w:rPr>
        <w:t>intflags</w:t>
      </w:r>
      <w:proofErr w:type="spellEnd"/>
      <w:r>
        <w:t xml:space="preserve">, μηδενίζουμε τον </w:t>
      </w:r>
      <w:r>
        <w:rPr>
          <w:lang w:val="en-US"/>
        </w:rPr>
        <w:t>ADC</w:t>
      </w:r>
      <w:r>
        <w:t xml:space="preserve"> και θέτουμε το </w:t>
      </w:r>
      <w:r>
        <w:rPr>
          <w:lang w:val="en-US"/>
        </w:rPr>
        <w:t>z</w:t>
      </w:r>
      <w:r>
        <w:t xml:space="preserve"> ίσο με 1 για να βγούμε από τη λούπα.</w:t>
      </w:r>
    </w:p>
    <w:p w14:paraId="379E5C5D" w14:textId="77777777" w:rsidR="007909D5" w:rsidRDefault="007909D5"/>
    <w:p w14:paraId="379E5C5E" w14:textId="77777777" w:rsidR="007909D5" w:rsidRPr="006C4E79" w:rsidRDefault="007909D5">
      <w:pPr>
        <w:rPr>
          <w:b/>
          <w:bCs/>
          <w:u w:val="single"/>
        </w:rPr>
      </w:pPr>
    </w:p>
    <w:p w14:paraId="379E5C5F" w14:textId="77777777" w:rsidR="007909D5" w:rsidRPr="006C4E79" w:rsidRDefault="007909D5">
      <w:pPr>
        <w:rPr>
          <w:b/>
          <w:bCs/>
          <w:u w:val="single"/>
        </w:rPr>
      </w:pPr>
    </w:p>
    <w:p w14:paraId="379E5C60" w14:textId="77777777" w:rsidR="007909D5" w:rsidRPr="006C4E79" w:rsidRDefault="007909D5">
      <w:pPr>
        <w:rPr>
          <w:b/>
          <w:bCs/>
          <w:u w:val="single"/>
        </w:rPr>
      </w:pPr>
    </w:p>
    <w:p w14:paraId="379E5C61" w14:textId="77777777" w:rsidR="007909D5" w:rsidRPr="006C4E79" w:rsidRDefault="007909D5">
      <w:pPr>
        <w:rPr>
          <w:b/>
          <w:bCs/>
          <w:u w:val="single"/>
        </w:rPr>
      </w:pPr>
    </w:p>
    <w:p w14:paraId="379E5C62" w14:textId="77777777" w:rsidR="007909D5" w:rsidRDefault="007909D5">
      <w:pPr>
        <w:rPr>
          <w:b/>
          <w:bCs/>
          <w:u w:val="single"/>
          <w:lang w:val="en-US"/>
        </w:rPr>
      </w:pPr>
    </w:p>
    <w:p w14:paraId="02200C0E" w14:textId="77777777" w:rsidR="00896642" w:rsidRPr="00896642" w:rsidRDefault="00896642">
      <w:pPr>
        <w:rPr>
          <w:b/>
          <w:bCs/>
          <w:u w:val="single"/>
          <w:lang w:val="en-US"/>
        </w:rPr>
      </w:pPr>
    </w:p>
    <w:p w14:paraId="379E5C63" w14:textId="77777777" w:rsidR="007909D5" w:rsidRDefault="00CC0D5C">
      <w:r>
        <w:rPr>
          <w:b/>
          <w:bCs/>
          <w:u w:val="single"/>
        </w:rPr>
        <w:lastRenderedPageBreak/>
        <w:t>Διάγραμμα Ροής 1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Ερωτήματος</w:t>
      </w:r>
    </w:p>
    <w:p w14:paraId="379E5C64" w14:textId="77777777" w:rsidR="007909D5" w:rsidRDefault="00CC0D5C">
      <w:r>
        <w:rPr>
          <w:b/>
          <w:bCs/>
          <w:noProof/>
          <w:u w:val="single"/>
        </w:rPr>
        <w:drawing>
          <wp:inline distT="0" distB="0" distL="0" distR="0" wp14:anchorId="379E5C00" wp14:editId="379E5C01">
            <wp:extent cx="5274314" cy="5051429"/>
            <wp:effectExtent l="0" t="0" r="2536" b="0"/>
            <wp:docPr id="1055829040" name="Εικόνα 1" descr="Εικόνα που περιέχει κείμενο, στιγμιότυπο οθόνης, σχεδίαση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50514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9E5C65" w14:textId="77777777" w:rsidR="007909D5" w:rsidRDefault="007909D5">
      <w:pPr>
        <w:rPr>
          <w:b/>
          <w:bCs/>
          <w:u w:val="single"/>
        </w:rPr>
      </w:pPr>
    </w:p>
    <w:p w14:paraId="379E5C66" w14:textId="77777777" w:rsidR="007909D5" w:rsidRDefault="007909D5">
      <w:pPr>
        <w:rPr>
          <w:b/>
          <w:bCs/>
          <w:u w:val="single"/>
        </w:rPr>
      </w:pPr>
    </w:p>
    <w:p w14:paraId="379E5C67" w14:textId="77777777" w:rsidR="007909D5" w:rsidRDefault="007909D5">
      <w:pPr>
        <w:rPr>
          <w:b/>
          <w:bCs/>
          <w:u w:val="single"/>
        </w:rPr>
      </w:pPr>
    </w:p>
    <w:p w14:paraId="379E5C68" w14:textId="77777777" w:rsidR="007909D5" w:rsidRDefault="007909D5">
      <w:pPr>
        <w:rPr>
          <w:b/>
          <w:bCs/>
          <w:u w:val="single"/>
        </w:rPr>
      </w:pPr>
    </w:p>
    <w:p w14:paraId="379E5C69" w14:textId="77777777" w:rsidR="007909D5" w:rsidRDefault="007909D5">
      <w:pPr>
        <w:rPr>
          <w:b/>
          <w:bCs/>
          <w:u w:val="single"/>
          <w:lang w:val="en-US"/>
        </w:rPr>
      </w:pPr>
    </w:p>
    <w:p w14:paraId="379E5C6A" w14:textId="77777777" w:rsidR="007909D5" w:rsidRDefault="007909D5">
      <w:pPr>
        <w:rPr>
          <w:b/>
          <w:bCs/>
          <w:u w:val="single"/>
          <w:lang w:val="en-US"/>
        </w:rPr>
      </w:pPr>
    </w:p>
    <w:p w14:paraId="379E5C6B" w14:textId="77777777" w:rsidR="007909D5" w:rsidRDefault="007909D5">
      <w:pPr>
        <w:rPr>
          <w:b/>
          <w:bCs/>
          <w:u w:val="single"/>
          <w:lang w:val="en-US"/>
        </w:rPr>
      </w:pPr>
    </w:p>
    <w:p w14:paraId="379E5C6C" w14:textId="77777777" w:rsidR="007909D5" w:rsidRDefault="007909D5">
      <w:pPr>
        <w:rPr>
          <w:b/>
          <w:bCs/>
          <w:u w:val="single"/>
          <w:lang w:val="en-US"/>
        </w:rPr>
      </w:pPr>
    </w:p>
    <w:p w14:paraId="379E5C6D" w14:textId="77777777" w:rsidR="007909D5" w:rsidRDefault="007909D5">
      <w:pPr>
        <w:rPr>
          <w:b/>
          <w:bCs/>
          <w:u w:val="single"/>
          <w:lang w:val="en-US"/>
        </w:rPr>
      </w:pPr>
    </w:p>
    <w:p w14:paraId="379E5C6E" w14:textId="77777777" w:rsidR="007909D5" w:rsidRDefault="007909D5">
      <w:pPr>
        <w:rPr>
          <w:b/>
          <w:bCs/>
          <w:u w:val="single"/>
          <w:lang w:val="en-US"/>
        </w:rPr>
      </w:pPr>
    </w:p>
    <w:p w14:paraId="50E1D39C" w14:textId="77777777" w:rsidR="00896642" w:rsidRDefault="00896642">
      <w:pPr>
        <w:rPr>
          <w:b/>
          <w:bCs/>
          <w:u w:val="single"/>
          <w:lang w:val="en-US"/>
        </w:rPr>
      </w:pPr>
    </w:p>
    <w:p w14:paraId="379E5C6F" w14:textId="77777777" w:rsidR="007909D5" w:rsidRDefault="007909D5">
      <w:pPr>
        <w:rPr>
          <w:b/>
          <w:bCs/>
          <w:u w:val="single"/>
          <w:lang w:val="en-US"/>
        </w:rPr>
      </w:pPr>
    </w:p>
    <w:p w14:paraId="379E5C70" w14:textId="77777777" w:rsidR="007909D5" w:rsidRDefault="007909D5">
      <w:pPr>
        <w:rPr>
          <w:b/>
          <w:bCs/>
          <w:u w:val="single"/>
          <w:lang w:val="en-US"/>
        </w:rPr>
      </w:pPr>
    </w:p>
    <w:p w14:paraId="379E5C71" w14:textId="77777777" w:rsidR="007909D5" w:rsidRDefault="00CC0D5C">
      <w:r>
        <w:rPr>
          <w:b/>
          <w:bCs/>
          <w:u w:val="single"/>
        </w:rPr>
        <w:t>Κώδικας 2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και 3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Ερωτήματος</w:t>
      </w:r>
    </w:p>
    <w:p w14:paraId="379E5C72" w14:textId="77777777" w:rsidR="007909D5" w:rsidRPr="006C4E79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379E5C73" w14:textId="77777777" w:rsidR="007909D5" w:rsidRDefault="00CC0D5C">
      <w:pPr>
        <w:suppressAutoHyphens w:val="0"/>
        <w:autoSpaceDE w:val="0"/>
        <w:spacing w:after="0" w:line="240" w:lineRule="auto"/>
      </w:pPr>
      <w:r w:rsidRPr="006C4E79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include</w:t>
      </w:r>
      <w:r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avr</w:t>
      </w:r>
      <w:proofErr w:type="spellEnd"/>
      <w:r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io</w:t>
      </w:r>
      <w:r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h</w:t>
      </w:r>
      <w:r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&gt;</w:t>
      </w:r>
    </w:p>
    <w:p w14:paraId="379E5C74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interrupt.h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&gt;</w:t>
      </w:r>
    </w:p>
    <w:p w14:paraId="379E5C75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76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77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z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 ADC Interrupt Flag</w:t>
      </w:r>
    </w:p>
    <w:p w14:paraId="379E5C78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water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 var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if  watering</w:t>
      </w:r>
      <w:proofErr w:type="gramEnd"/>
    </w:p>
    <w:p w14:paraId="379E5C79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air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//var if ventilation</w:t>
      </w:r>
    </w:p>
    <w:p w14:paraId="379E5C7A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7B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akmh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//var for count rising edges</w:t>
      </w:r>
    </w:p>
    <w:p w14:paraId="379E5C7C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7D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7E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7F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80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81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</w:p>
    <w:p w14:paraId="379E5C82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//PIN is output</w:t>
      </w:r>
    </w:p>
    <w:p w14:paraId="379E5C83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//PIN is output</w:t>
      </w:r>
    </w:p>
    <w:p w14:paraId="379E5C84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//PIN is output</w:t>
      </w:r>
    </w:p>
    <w:p w14:paraId="379E5C85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86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87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PIN5CTRL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PORT_PULLUPEN_bm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PORT_ISC_BOTHEDGES_gc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//Set PIN5 PORTF for Switch</w:t>
      </w:r>
    </w:p>
    <w:p w14:paraId="379E5C88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PIN6CTRL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PORT_PULLUPEN_bm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PORT_ISC_BOTHEDGES_gc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//Set PIN6 PORTF for Switch</w:t>
      </w:r>
    </w:p>
    <w:p w14:paraId="379E5C89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8A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8B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1){</w:t>
      </w:r>
    </w:p>
    <w:p w14:paraId="379E5C8C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8D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//initialize the ADC for Free-Running mode</w:t>
      </w:r>
    </w:p>
    <w:p w14:paraId="379E5C8E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ADC_RESSEL_10BIT_gc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//10-bit resolution</w:t>
      </w:r>
    </w:p>
    <w:p w14:paraId="379E5C8F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ADC_FREERUN_bm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//Free-Running mode enabled</w:t>
      </w:r>
    </w:p>
    <w:p w14:paraId="379E5C90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ADC</w:t>
      </w:r>
    </w:p>
    <w:p w14:paraId="379E5C91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MUXPOS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ADC_MUXPOS_AIN7_gc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//The bit</w:t>
      </w:r>
    </w:p>
    <w:p w14:paraId="379E5C92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DBGCTRL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ADC_DBGRUN_bm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Debug Mode</w:t>
      </w:r>
    </w:p>
    <w:p w14:paraId="379E5C93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//Window Comparator Mode</w:t>
      </w:r>
    </w:p>
    <w:p w14:paraId="379E5C94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WINLT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4;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//Set threshold //OTAN DIABASEI MIKROTERES APO AFTH PREPEI NA POTISTEI</w:t>
      </w:r>
    </w:p>
    <w:p w14:paraId="379E5C95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WINHT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8;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//PREPEI NA AERISTEI AN TO PERASEI</w:t>
      </w:r>
    </w:p>
    <w:p w14:paraId="379E5C96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ADC_WCMP_bm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Interrupts for WCM</w:t>
      </w:r>
    </w:p>
    <w:p w14:paraId="379E5C97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0x4;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//Interrupt when RESULT &lt; WINLT or RESULT &gt;WINHT</w:t>
      </w:r>
    </w:p>
    <w:p w14:paraId="379E5C98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99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ADC_STCONV_bm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//Start Conversion</w:t>
      </w:r>
    </w:p>
    <w:p w14:paraId="379E5C9A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9B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9C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//enable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interrupts</w:t>
      </w:r>
    </w:p>
    <w:p w14:paraId="379E5C9D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==0)</w:t>
      </w:r>
    </w:p>
    <w:p w14:paraId="379E5C9E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C9F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A0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A1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A2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A3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water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==2)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CA4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proofErr w:type="gramEnd"/>
    </w:p>
    <w:p w14:paraId="379E5CA5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//Clear Counter</w:t>
      </w:r>
    </w:p>
    <w:p w14:paraId="379E5CA6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CTRLB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//Normal Mode</w:t>
      </w:r>
    </w:p>
    <w:p w14:paraId="379E5CA7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CMP0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WINLT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ADC0_RES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//When CMP0 reaches this value -&gt; interrupt</w:t>
      </w:r>
    </w:p>
    <w:p w14:paraId="379E5CA8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TCA_SINGLE_CLKSEL_DIV1024_gc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A9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1;</w:t>
      </w:r>
    </w:p>
    <w:p w14:paraId="379E5CAA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</w:t>
      </w:r>
    </w:p>
    <w:p w14:paraId="379E5CAB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INTCTRL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TCA_SINGLE_CMP0_bm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//Interrupt Enable (=0x10)</w:t>
      </w:r>
    </w:p>
    <w:p w14:paraId="379E5CAC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CAD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//Begin Accepting Interrupt Signals</w:t>
      </w:r>
    </w:p>
    <w:p w14:paraId="379E5CAE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water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==2)</w:t>
      </w:r>
    </w:p>
    <w:p w14:paraId="379E5CAF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CB0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B1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B2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79E5CB3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B4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B5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air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==2)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CB6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TCA_SINGLE_CLKSEL_DIV1024_gc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B7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PER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20;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//Select the resolution</w:t>
      </w:r>
    </w:p>
    <w:p w14:paraId="379E5CB8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CMP0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//Select the duty cycle</w:t>
      </w:r>
    </w:p>
    <w:p w14:paraId="379E5CB9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//Select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Single_Slope_PWM</w:t>
      </w:r>
      <w:proofErr w:type="spellEnd"/>
    </w:p>
    <w:p w14:paraId="379E5CBA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CTRLB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TCA_SINGLE_WGMODE_SINGLESLOPE_gc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BB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interrupt Overflow</w:t>
      </w:r>
    </w:p>
    <w:p w14:paraId="379E5CBC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INTCTRL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TCA_SINGLE_OVF_bm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BD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interrupt COMP0</w:t>
      </w:r>
    </w:p>
    <w:p w14:paraId="379E5CBE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INTCTRL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TCA_SINGLE_CMP0_bm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BF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TCA_SINGLE_ENABLE_bm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</w:t>
      </w:r>
    </w:p>
    <w:p w14:paraId="379E5CC0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CC1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akmh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&lt;4)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CC2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C3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C4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C5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79E5CC6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C7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C8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CC9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//LED is off</w:t>
      </w:r>
    </w:p>
    <w:p w14:paraId="379E5CCA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//LED is off</w:t>
      </w:r>
    </w:p>
    <w:p w14:paraId="379E5CCB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//LED is off</w:t>
      </w:r>
    </w:p>
    <w:p w14:paraId="379E5CCC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CD" w14:textId="77777777" w:rsidR="007909D5" w:rsidRDefault="00CC0D5C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CE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CF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D0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PORTF_PORT_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vect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  <w:proofErr w:type="gramEnd"/>
    </w:p>
    <w:p w14:paraId="379E5CD1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CD2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D3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0x20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water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==1)</w:t>
      </w:r>
    </w:p>
    <w:p w14:paraId="379E5CD4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CD5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79E5CD6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water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+;</w:t>
      </w:r>
      <w:proofErr w:type="gramEnd"/>
    </w:p>
    <w:p w14:paraId="379E5CD7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79E5CD8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D9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DA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0x40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air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1)</w:t>
      </w:r>
    </w:p>
    <w:p w14:paraId="379E5CDB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CDC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79E5CDD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air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+;</w:t>
      </w:r>
      <w:proofErr w:type="gramEnd"/>
    </w:p>
    <w:p w14:paraId="379E5CDE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79E5CDF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79E5CE0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E1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CE2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E3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CE4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CE5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PIN2_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CE6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E7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E8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y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CE9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CEA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CEB" w14:textId="77777777" w:rsidR="007909D5" w:rsidRDefault="00CC0D5C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EC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ED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EE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EF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TCA0_CMP0_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  <w:proofErr w:type="gramEnd"/>
    </w:p>
    <w:p w14:paraId="379E5CF0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CF1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water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==2)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CF2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</w:p>
    <w:p w14:paraId="379E5CF3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F4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F5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water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epistrefei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sthn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arxikh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thesh</w:t>
      </w:r>
      <w:proofErr w:type="spellEnd"/>
    </w:p>
    <w:p w14:paraId="379E5CF6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 timer clear</w:t>
      </w:r>
    </w:p>
    <w:p w14:paraId="379E5CF7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//led0 off</w:t>
      </w:r>
    </w:p>
    <w:p w14:paraId="379E5CF8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CF9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CFA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/when it's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going down</w:t>
      </w:r>
    </w:p>
    <w:p w14:paraId="379E5CFB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//clear the interrupt flag</w:t>
      </w:r>
    </w:p>
    <w:p w14:paraId="379E5CFC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FD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CFE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//LED is off</w:t>
      </w:r>
    </w:p>
    <w:p w14:paraId="379E5CFF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D00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D01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D02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D03" w14:textId="77777777" w:rsidR="007909D5" w:rsidRDefault="00CC0D5C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D04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D05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//when it's going up</w:t>
      </w:r>
    </w:p>
    <w:p w14:paraId="379E5D06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TCA0_OVF_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  <w:proofErr w:type="gramEnd"/>
    </w:p>
    <w:p w14:paraId="379E5D07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D08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//clear the interrupt flag</w:t>
      </w:r>
    </w:p>
    <w:p w14:paraId="379E5D09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D0A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79E5D0B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//LED is on</w:t>
      </w:r>
    </w:p>
    <w:p w14:paraId="379E5D0C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akmh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+;</w:t>
      </w:r>
      <w:proofErr w:type="gramEnd"/>
    </w:p>
    <w:p w14:paraId="379E5D0D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D0E" w14:textId="77777777" w:rsidR="007909D5" w:rsidRDefault="00CC0D5C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D0F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D10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ADC0_WCOMP_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  <w:proofErr w:type="gramEnd"/>
    </w:p>
    <w:p w14:paraId="379E5D11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D12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D13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D14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res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D15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D16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res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WINLT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14:paraId="379E5D17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D18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D19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D1A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water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1;</w:t>
      </w:r>
      <w:proofErr w:type="gramEnd"/>
    </w:p>
    <w:p w14:paraId="379E5D1B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D1C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D1D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D1E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res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&gt;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WINHT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14:paraId="379E5D1F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379E5D20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D21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D22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D23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air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1;</w:t>
      </w:r>
      <w:proofErr w:type="gramEnd"/>
    </w:p>
    <w:p w14:paraId="379E5D24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);</w:t>
      </w:r>
    </w:p>
    <w:p w14:paraId="379E5D25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79E5D26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D27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D28" w14:textId="77777777" w:rsidR="007909D5" w:rsidRPr="006C4E79" w:rsidRDefault="00CC0D5C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proofErr w:type="gramEnd"/>
    </w:p>
    <w:p w14:paraId="379E5D29" w14:textId="77777777" w:rsidR="007909D5" w:rsidRDefault="007909D5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9E5D2A" w14:textId="77777777" w:rsidR="007909D5" w:rsidRDefault="00CC0D5C">
      <w:pPr>
        <w:suppressAutoHyphens w:val="0"/>
        <w:autoSpaceDE w:val="0"/>
        <w:spacing w:after="0" w:line="240" w:lineRule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=1;</w:t>
      </w:r>
    </w:p>
    <w:p w14:paraId="379E5D2B" w14:textId="77777777" w:rsidR="007909D5" w:rsidRDefault="00CC0D5C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14:paraId="379E5D2C" w14:textId="77777777" w:rsidR="007909D5" w:rsidRPr="006C4E79" w:rsidRDefault="007909D5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379E5D2D" w14:textId="77777777" w:rsidR="007909D5" w:rsidRDefault="007909D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9E5D2E" w14:textId="77777777" w:rsidR="007909D5" w:rsidRDefault="007909D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9E5D2F" w14:textId="77777777" w:rsidR="007909D5" w:rsidRDefault="00CC0D5C">
      <w:r>
        <w:rPr>
          <w:b/>
          <w:bCs/>
          <w:u w:val="single"/>
        </w:rPr>
        <w:t>Εξήγηση Κώδικα 2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και 3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Ερωτήματος </w:t>
      </w:r>
    </w:p>
    <w:p w14:paraId="379E5D30" w14:textId="52045E42" w:rsidR="007909D5" w:rsidRPr="001A3C1F" w:rsidRDefault="00CC0D5C" w:rsidP="006C4E79">
      <w:pPr>
        <w:suppressAutoHyphens w:val="0"/>
        <w:autoSpaceDE w:val="0"/>
        <w:spacing w:after="0" w:line="240" w:lineRule="auto"/>
      </w:pPr>
      <w:r>
        <w:t xml:space="preserve">Για </w:t>
      </w:r>
      <w:r>
        <w:t xml:space="preserve">την πραγματοποίηση των ερωτημάτων 2 και 3 ενεργοποιήσαμε αρχικά τους δύο διακόπτες </w:t>
      </w:r>
      <w:r>
        <w:rPr>
          <w:lang w:val="en-US"/>
        </w:rPr>
        <w:t>PIN</w:t>
      </w:r>
      <w:r>
        <w:t xml:space="preserve">5 και </w:t>
      </w:r>
      <w:r>
        <w:rPr>
          <w:lang w:val="en-US"/>
        </w:rPr>
        <w:t>PIN</w:t>
      </w:r>
      <w:r>
        <w:t xml:space="preserve">6 του </w:t>
      </w:r>
      <w:r>
        <w:rPr>
          <w:lang w:val="en-US"/>
        </w:rPr>
        <w:t>PORTF</w:t>
      </w:r>
      <w:r>
        <w:t>. Όταν καλεστεί η αντίστοιχη διακοπή (ISR(</w:t>
      </w:r>
      <w:proofErr w:type="spellStart"/>
      <w:r>
        <w:t>PORTF_PORT_vect</w:t>
      </w:r>
      <w:proofErr w:type="spellEnd"/>
      <w:r>
        <w:t xml:space="preserve">)) , θα πραγματοποιηθεί έλεγχος με </w:t>
      </w:r>
      <w:r>
        <w:rPr>
          <w:lang w:val="en-US"/>
        </w:rPr>
        <w:t>bit</w:t>
      </w:r>
      <w:r>
        <w:t xml:space="preserve"> </w:t>
      </w:r>
      <w:r>
        <w:rPr>
          <w:lang w:val="en-US"/>
        </w:rPr>
        <w:t>masking</w:t>
      </w:r>
      <w:r>
        <w:t xml:space="preserve">  για να ελέγξουμε ποιος διακόπτης πατήθηκε </w:t>
      </w:r>
      <w:r w:rsidR="006C4E79">
        <w:t>.</w:t>
      </w:r>
      <w:r>
        <w:t xml:space="preserve"> </w:t>
      </w:r>
      <w:r w:rsidR="006C4E79">
        <w:t xml:space="preserve">Ανάλογα με το ποιος διακόπτης έχει πατηθεί, έχουμε έναν έλεγχο που ελέγχει αν έχει πατηθεί την σωστή στιγμή </w:t>
      </w:r>
      <w:r w:rsidR="006C4E79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 w:rsidR="006C4E79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6C4E79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="006C4E79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6C4E79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 w:rsidR="006C4E79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</w:t>
      </w:r>
      <w:r w:rsidR="006C4E79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 w:rsidR="006C4E79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6C4E79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&amp;</w:t>
      </w:r>
      <w:r w:rsidR="006C4E79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6C4E79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0</w:t>
      </w:r>
      <w:r w:rsid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x</w:t>
      </w:r>
      <w:r w:rsidR="006C4E79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20</w:t>
      </w:r>
      <w:r w:rsidR="006C4E79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6C4E79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&amp;&amp;</w:t>
      </w:r>
      <w:r w:rsidR="006C4E79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6C4E79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water</w:t>
      </w:r>
      <w:r w:rsidR="006C4E79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==1)</w:t>
      </w:r>
      <w:r w:rsidR="006C4E79">
        <w:t xml:space="preserve">. </w:t>
      </w:r>
      <w:r>
        <w:t xml:space="preserve">Στην συγκεκριμένη περίπτωση , αν η τιμή είναι </w:t>
      </w:r>
      <w:r>
        <w:rPr>
          <w:lang w:val="en-US"/>
        </w:rPr>
        <w:t>water</w:t>
      </w:r>
      <w:r>
        <w:t xml:space="preserve">==1 δηλαδή αν θέλει πότισμα τότε αυξάνουμε κατά 1 την τιμή της μεταβλητής </w:t>
      </w:r>
      <w:r>
        <w:rPr>
          <w:lang w:val="en-US"/>
        </w:rPr>
        <w:t>water</w:t>
      </w:r>
      <w:r>
        <w:t xml:space="preserve">. Αλλιώς αν η τιμή </w:t>
      </w:r>
      <w:r>
        <w:rPr>
          <w:lang w:val="en-US"/>
        </w:rPr>
        <w:t>water</w:t>
      </w:r>
      <w:r>
        <w:t xml:space="preserve"> δεν </w:t>
      </w:r>
      <w:r>
        <w:t xml:space="preserve">είναι 1 σημαίνει ότι έχουμε πατήσει το λάθος κουμπί και ενεργοποιείται η λειτουργία που ειδοποιεί τον χρήστη για λάθος εισαγωγή κουμπιού ( ανάβουν όλα τα </w:t>
      </w:r>
      <w:r>
        <w:rPr>
          <w:lang w:val="en-US"/>
        </w:rPr>
        <w:t>led</w:t>
      </w:r>
      <w:r>
        <w:t xml:space="preserve">) . Αντίστοιχα έχουμε τον ίδιο έλεγχο για το αν έχει πατηθεί το </w:t>
      </w:r>
      <w:r>
        <w:rPr>
          <w:lang w:val="en-US"/>
        </w:rPr>
        <w:t>PIN</w:t>
      </w:r>
      <w:r>
        <w:t xml:space="preserve">6 </w:t>
      </w:r>
      <w:r w:rsidR="001A3C1F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 w:rsidR="001A3C1F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1A3C1F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="001A3C1F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 w:rsidR="001A3C1F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</w:t>
      </w:r>
      <w:r w:rsidR="001A3C1F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 w:rsidR="001A3C1F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1A3C1F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&amp;</w:t>
      </w:r>
      <w:r w:rsidR="001A3C1F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1A3C1F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0</w:t>
      </w:r>
      <w:r w:rsidR="001A3C1F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x</w:t>
      </w:r>
      <w:r w:rsidR="001A3C1F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40</w:t>
      </w:r>
      <w:r w:rsidR="001A3C1F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1A3C1F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&amp;&amp;</w:t>
      </w:r>
      <w:r w:rsidR="001A3C1F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1A3C1F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air</w:t>
      </w:r>
      <w:r w:rsidR="001A3C1F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1A3C1F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==</w:t>
      </w:r>
      <w:r w:rsidR="001A3C1F" w:rsidRPr="006C4E79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1A3C1F" w:rsidRPr="006C4E79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1)</w:t>
      </w:r>
      <w:r>
        <w:t xml:space="preserve">, όπου ελέγχει και εδώ αν είναι σωστή η χρήση αυτού του διακόπτη εξετάζοντας την τιμή της μεταβλητής </w:t>
      </w:r>
      <w:r>
        <w:rPr>
          <w:lang w:val="en-US"/>
        </w:rPr>
        <w:t>air</w:t>
      </w:r>
      <w:r>
        <w:t xml:space="preserve">. Αν είναι σωστή τότε αυξάνουμε την τιμή κατά 1 . Αν όχι , τότε έχουμε την αντίστοιχη λειτουργία λάθους. Όταν βγούμε από την διακοπή , έχουμε προσθέσει δύο ελέγχους την κύρια λούπα του προγράμματός μας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air</w:t>
      </w:r>
      <w:proofErr w:type="spellEnd"/>
      <w:r>
        <w:t xml:space="preserve">==2) και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water</w:t>
      </w:r>
      <w:proofErr w:type="spellEnd"/>
      <w:r>
        <w:t xml:space="preserve">==2) για την διαδικασία του αερισμού και ποτίσματος αντίστοιχα. Στην διαδικασία του ποτίσματος  έχουμε </w:t>
      </w:r>
      <w:proofErr w:type="spellStart"/>
      <w:r>
        <w:t>αρχικοποιήσει</w:t>
      </w:r>
      <w:proofErr w:type="spellEnd"/>
      <w:r>
        <w:t xml:space="preserve"> έναν </w:t>
      </w:r>
      <w:r>
        <w:rPr>
          <w:lang w:val="en-US"/>
        </w:rPr>
        <w:t>Timer</w:t>
      </w:r>
      <w:r>
        <w:t xml:space="preserve"> ο οποίος θα μετράει για ADC0.WINLT - ADC0_RES χρόνο </w:t>
      </w:r>
      <w:r>
        <w:t xml:space="preserve">και θα τρέχει καθώς </w:t>
      </w:r>
      <w:r>
        <w:rPr>
          <w:lang w:val="en-US"/>
        </w:rPr>
        <w:t>water</w:t>
      </w:r>
      <w:r>
        <w:t xml:space="preserve">==2. Όταν παρέλθει αυτός ο χρόνος τότε θα προκαλέσει μια διακοπή ISR(TCA0_CMP0_vect) στην οποία αφού ελέγξουμε ότι είμαστε στην διαδικασία ποτίσματος τότε θα καθαρίσουμε τις τιμές από τα </w:t>
      </w:r>
      <w:r>
        <w:rPr>
          <w:lang w:val="en-US"/>
        </w:rPr>
        <w:t>flags</w:t>
      </w:r>
      <w:r>
        <w:t xml:space="preserve"> και τον </w:t>
      </w:r>
      <w:r>
        <w:rPr>
          <w:lang w:val="en-US"/>
        </w:rPr>
        <w:t>timer</w:t>
      </w:r>
      <w:r>
        <w:t xml:space="preserve"> καθώς και την τιμή της μεταβλητής </w:t>
      </w:r>
      <w:r>
        <w:rPr>
          <w:lang w:val="en-US"/>
        </w:rPr>
        <w:t>water</w:t>
      </w:r>
      <w:r>
        <w:t xml:space="preserve"> την οποία θα θέσουμε με 0 έτσι ώστε να είναι έτοιμο το σύστημα μας να δεχτεί την επόμενη τιμή από τον </w:t>
      </w:r>
      <w:r>
        <w:rPr>
          <w:lang w:val="en-US"/>
        </w:rPr>
        <w:t>ADC</w:t>
      </w:r>
      <w:r>
        <w:t xml:space="preserve">. Ο επόμενος έλεγχος που υλοποιήθηκε είναι αυτός για την διαδικασία του αερισμού. Αρχικά </w:t>
      </w:r>
      <w:proofErr w:type="spellStart"/>
      <w:r>
        <w:t>αρχικοποιούμε</w:t>
      </w:r>
      <w:proofErr w:type="spellEnd"/>
      <w:r>
        <w:t xml:space="preserve"> έναν PWM παλμό, ο οποίος θα οδηγ</w:t>
      </w:r>
      <w:r>
        <w:t xml:space="preserve">εί το LED2 του PORTD με περίοδο Τ1 = 1 </w:t>
      </w:r>
      <w:proofErr w:type="spellStart"/>
      <w:r>
        <w:t>ms</w:t>
      </w:r>
      <w:proofErr w:type="spellEnd"/>
      <w:r>
        <w:t xml:space="preserve"> και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 50% . Όταν είμαστε στην ανερχόμενη ακμή θα πραγματοποιείται η διακοπή ISR(TCA0_OVF_vect) στην οποία αυξάνουμε την μεταβλητή </w:t>
      </w:r>
      <w:proofErr w:type="spellStart"/>
      <w:r>
        <w:rPr>
          <w:lang w:val="en-US"/>
        </w:rPr>
        <w:t>akmh</w:t>
      </w:r>
      <w:proofErr w:type="spellEnd"/>
      <w:r>
        <w:t xml:space="preserve"> κατά 1 και θα ανάβει το </w:t>
      </w:r>
      <w:r>
        <w:rPr>
          <w:lang w:val="en-US"/>
        </w:rPr>
        <w:t>PIN</w:t>
      </w:r>
      <w:r>
        <w:t xml:space="preserve">2. Στην κατερχόμενη ακμή θα ενεργοποιείται η διακοπή του ISR(TCA0_CMP0_vect) , αφού γίνει έλεγχος ότι δεν είμαστε στο κομμάτι του ποτίσματος  θα ισχύουν οι εντολές του </w:t>
      </w:r>
      <w:r>
        <w:rPr>
          <w:lang w:val="en-US"/>
        </w:rPr>
        <w:t>else</w:t>
      </w:r>
      <w:r>
        <w:t xml:space="preserve"> , άρα θα καθαριστούν τα </w:t>
      </w:r>
      <w:r>
        <w:rPr>
          <w:lang w:val="en-US"/>
        </w:rPr>
        <w:t>flags</w:t>
      </w:r>
      <w:r>
        <w:t xml:space="preserve"> και θα σβήσει το </w:t>
      </w:r>
      <w:r>
        <w:rPr>
          <w:lang w:val="en-US"/>
        </w:rPr>
        <w:t>PIN</w:t>
      </w:r>
      <w:r>
        <w:t>2 . Αυτό θα γίνεται μέχρι να παρέλθουν τέσσερις ανερχόμενες ακμές (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</w:t>
      </w:r>
      <w:r>
        <w:t>dges</w:t>
      </w:r>
      <w:proofErr w:type="spellEnd"/>
      <w:r>
        <w:t xml:space="preserve">) του παλμού (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akmh</w:t>
      </w:r>
      <w:proofErr w:type="spellEnd"/>
      <w:r>
        <w:t xml:space="preserve">&lt;4) {;} ) , και μετά θα σβήσουν όλα τα </w:t>
      </w:r>
      <w:r>
        <w:rPr>
          <w:lang w:val="en-US"/>
        </w:rPr>
        <w:t>led</w:t>
      </w:r>
      <w:r>
        <w:t xml:space="preserve"> και το σύστημα θα είναι έτοιμο να δεχτεί την επόμενη τιμή από τον </w:t>
      </w:r>
      <w:r>
        <w:rPr>
          <w:lang w:val="en-US"/>
        </w:rPr>
        <w:t>ADC</w:t>
      </w:r>
      <w:r>
        <w:t>.</w:t>
      </w:r>
    </w:p>
    <w:p w14:paraId="379E5D31" w14:textId="77777777" w:rsidR="007909D5" w:rsidRPr="006C4E79" w:rsidRDefault="007909D5">
      <w:pPr>
        <w:rPr>
          <w:b/>
          <w:bCs/>
          <w:u w:val="single"/>
        </w:rPr>
      </w:pPr>
    </w:p>
    <w:p w14:paraId="379E5D32" w14:textId="77777777" w:rsidR="007909D5" w:rsidRPr="006C4E79" w:rsidRDefault="007909D5">
      <w:pPr>
        <w:rPr>
          <w:b/>
          <w:bCs/>
          <w:u w:val="single"/>
        </w:rPr>
      </w:pPr>
    </w:p>
    <w:p w14:paraId="379E5D33" w14:textId="77777777" w:rsidR="007909D5" w:rsidRPr="006C4E79" w:rsidRDefault="007909D5">
      <w:pPr>
        <w:rPr>
          <w:b/>
          <w:bCs/>
          <w:u w:val="single"/>
        </w:rPr>
      </w:pPr>
    </w:p>
    <w:p w14:paraId="379E5D34" w14:textId="77777777" w:rsidR="007909D5" w:rsidRDefault="007909D5">
      <w:pPr>
        <w:rPr>
          <w:b/>
          <w:bCs/>
          <w:u w:val="single"/>
          <w:lang w:val="en-US"/>
        </w:rPr>
      </w:pPr>
    </w:p>
    <w:p w14:paraId="1F4AACD6" w14:textId="77777777" w:rsidR="00896642" w:rsidRDefault="00896642">
      <w:pPr>
        <w:rPr>
          <w:b/>
          <w:bCs/>
          <w:u w:val="single"/>
          <w:lang w:val="en-US"/>
        </w:rPr>
      </w:pPr>
    </w:p>
    <w:p w14:paraId="2ABD1EC5" w14:textId="77777777" w:rsidR="00896642" w:rsidRPr="00896642" w:rsidRDefault="00896642">
      <w:pPr>
        <w:rPr>
          <w:b/>
          <w:bCs/>
          <w:u w:val="single"/>
          <w:lang w:val="en-US"/>
        </w:rPr>
      </w:pPr>
    </w:p>
    <w:p w14:paraId="379E5D35" w14:textId="77777777" w:rsidR="007909D5" w:rsidRDefault="00CC0D5C">
      <w:r>
        <w:rPr>
          <w:b/>
          <w:bCs/>
          <w:u w:val="single"/>
        </w:rPr>
        <w:t>Διάγραμμα Ροής 2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και 3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Ερωτήματος </w:t>
      </w:r>
    </w:p>
    <w:p w14:paraId="379E5D36" w14:textId="77777777" w:rsidR="007909D5" w:rsidRDefault="00CC0D5C">
      <w:r>
        <w:rPr>
          <w:noProof/>
          <w:lang w:val="en-US"/>
        </w:rPr>
        <w:lastRenderedPageBreak/>
        <w:drawing>
          <wp:inline distT="0" distB="0" distL="0" distR="0" wp14:anchorId="379E5C02" wp14:editId="379E5C03">
            <wp:extent cx="5274314" cy="7798432"/>
            <wp:effectExtent l="0" t="0" r="2536" b="0"/>
            <wp:docPr id="1883809152" name="Εικόνα 2" descr="Εικόνα που περιέχει στιγμιότυπο οθόνης, μαύρο, ασπρόμαυρο, σχεδίαση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77984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7909D5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5C08" w14:textId="77777777" w:rsidR="00CC0D5C" w:rsidRDefault="00CC0D5C">
      <w:pPr>
        <w:spacing w:after="0" w:line="240" w:lineRule="auto"/>
      </w:pPr>
      <w:r>
        <w:separator/>
      </w:r>
    </w:p>
  </w:endnote>
  <w:endnote w:type="continuationSeparator" w:id="0">
    <w:p w14:paraId="379E5C0A" w14:textId="77777777" w:rsidR="00CC0D5C" w:rsidRDefault="00CC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Small Semibold">
    <w:panose1 w:val="00000000000000000000"/>
    <w:charset w:val="A1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E5C04" w14:textId="77777777" w:rsidR="00CC0D5C" w:rsidRDefault="00CC0D5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79E5C06" w14:textId="77777777" w:rsidR="00CC0D5C" w:rsidRDefault="00CC0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909D5"/>
    <w:rsid w:val="001A3C1F"/>
    <w:rsid w:val="006C4E79"/>
    <w:rsid w:val="007909D5"/>
    <w:rsid w:val="00896642"/>
    <w:rsid w:val="00CC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5BFE"/>
  <w15:docId w15:val="{124DD088-5DCE-41B6-9885-96219D71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Times New Roman"/>
        <w:kern w:val="3"/>
        <w:sz w:val="22"/>
        <w:szCs w:val="22"/>
        <w:lang w:val="el-GR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7">
    <w:name w:val="heading 7"/>
    <w:basedOn w:val="a"/>
    <w:next w:val="a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8">
    <w:name w:val="heading 8"/>
    <w:basedOn w:val="a"/>
    <w:next w:val="a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9">
    <w:name w:val="heading 9"/>
    <w:basedOn w:val="a"/>
    <w:next w:val="a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2Char">
    <w:name w:val="Επικεφαλίδα 2 Char"/>
    <w:basedOn w:val="a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3Char">
    <w:name w:val="Επικεφαλίδα 3 Char"/>
    <w:basedOn w:val="a0"/>
    <w:rPr>
      <w:rFonts w:eastAsia="Times New Roman" w:cs="Times New Roman"/>
      <w:color w:val="0F4761"/>
      <w:sz w:val="28"/>
      <w:szCs w:val="28"/>
    </w:rPr>
  </w:style>
  <w:style w:type="character" w:customStyle="1" w:styleId="4Char">
    <w:name w:val="Επικεφαλίδα 4 Char"/>
    <w:basedOn w:val="a0"/>
    <w:rPr>
      <w:rFonts w:eastAsia="Times New Roman" w:cs="Times New Roman"/>
      <w:i/>
      <w:iCs/>
      <w:color w:val="0F4761"/>
    </w:rPr>
  </w:style>
  <w:style w:type="character" w:customStyle="1" w:styleId="5Char">
    <w:name w:val="Επικεφαλίδα 5 Char"/>
    <w:basedOn w:val="a0"/>
    <w:rPr>
      <w:rFonts w:eastAsia="Times New Roman" w:cs="Times New Roman"/>
      <w:color w:val="0F4761"/>
    </w:rPr>
  </w:style>
  <w:style w:type="character" w:customStyle="1" w:styleId="6Char">
    <w:name w:val="Επικεφαλίδα 6 Char"/>
    <w:basedOn w:val="a0"/>
    <w:rPr>
      <w:rFonts w:eastAsia="Times New Roman" w:cs="Times New Roman"/>
      <w:i/>
      <w:iCs/>
      <w:color w:val="595959"/>
    </w:rPr>
  </w:style>
  <w:style w:type="character" w:customStyle="1" w:styleId="7Char">
    <w:name w:val="Επικεφαλίδα 7 Char"/>
    <w:basedOn w:val="a0"/>
    <w:rPr>
      <w:rFonts w:eastAsia="Times New Roman" w:cs="Times New Roman"/>
      <w:color w:val="595959"/>
    </w:rPr>
  </w:style>
  <w:style w:type="character" w:customStyle="1" w:styleId="8Char">
    <w:name w:val="Επικεφαλίδα 8 Char"/>
    <w:basedOn w:val="a0"/>
    <w:rPr>
      <w:rFonts w:eastAsia="Times New Roman" w:cs="Times New Roman"/>
      <w:i/>
      <w:iCs/>
      <w:color w:val="272727"/>
    </w:rPr>
  </w:style>
  <w:style w:type="character" w:customStyle="1" w:styleId="9Char">
    <w:name w:val="Επικεφαλίδα 9 Char"/>
    <w:basedOn w:val="a0"/>
    <w:rPr>
      <w:rFonts w:eastAsia="Times New Roman" w:cs="Times New Roman"/>
      <w:color w:val="272727"/>
    </w:rPr>
  </w:style>
  <w:style w:type="paragraph" w:styleId="a3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Char">
    <w:name w:val="Τίτλος Char"/>
    <w:basedOn w:val="a0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a4">
    <w:name w:val="Subtitle"/>
    <w:basedOn w:val="a"/>
    <w:next w:val="a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Char0">
    <w:name w:val="Υπότιτλος Char"/>
    <w:basedOn w:val="a0"/>
    <w:rPr>
      <w:rFonts w:eastAsia="Times New Roman" w:cs="Times New Roman"/>
      <w:color w:val="595959"/>
      <w:spacing w:val="15"/>
      <w:sz w:val="28"/>
      <w:szCs w:val="28"/>
    </w:rPr>
  </w:style>
  <w:style w:type="paragraph" w:styleId="a5">
    <w:name w:val="Quote"/>
    <w:basedOn w:val="a"/>
    <w:next w:val="a"/>
    <w:pPr>
      <w:spacing w:before="160"/>
      <w:jc w:val="center"/>
    </w:pPr>
    <w:rPr>
      <w:i/>
      <w:iCs/>
      <w:color w:val="404040"/>
    </w:rPr>
  </w:style>
  <w:style w:type="character" w:customStyle="1" w:styleId="Char1">
    <w:name w:val="Απόσπασμα Char"/>
    <w:basedOn w:val="a0"/>
    <w:rPr>
      <w:i/>
      <w:iCs/>
      <w:color w:val="404040"/>
    </w:rPr>
  </w:style>
  <w:style w:type="paragraph" w:styleId="a6">
    <w:name w:val="List Paragraph"/>
    <w:basedOn w:val="a"/>
    <w:pPr>
      <w:ind w:left="720"/>
      <w:contextualSpacing/>
    </w:pPr>
  </w:style>
  <w:style w:type="character" w:styleId="a7">
    <w:name w:val="Intense Emphasis"/>
    <w:basedOn w:val="a0"/>
    <w:rPr>
      <w:i/>
      <w:iCs/>
      <w:color w:val="0F4761"/>
    </w:rPr>
  </w:style>
  <w:style w:type="paragraph" w:styleId="a8">
    <w:name w:val="Intense Quote"/>
    <w:basedOn w:val="a"/>
    <w:next w:val="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har2">
    <w:name w:val="Έντονο απόσπ. Char"/>
    <w:basedOn w:val="a0"/>
    <w:rPr>
      <w:i/>
      <w:iCs/>
      <w:color w:val="0F4761"/>
    </w:rPr>
  </w:style>
  <w:style w:type="character" w:styleId="a9">
    <w:name w:val="Intense Reference"/>
    <w:basedOn w:val="a0"/>
    <w:rPr>
      <w:b/>
      <w:bCs/>
      <w:smallCaps/>
      <w:color w:val="0F4761"/>
      <w:spacing w:val="5"/>
    </w:rPr>
  </w:style>
  <w:style w:type="character" w:styleId="aa">
    <w:name w:val="Placeholder Text"/>
    <w:basedOn w:val="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1526</Words>
  <Characters>8246</Characters>
  <Application>Microsoft Office Word</Application>
  <DocSecurity>0</DocSecurity>
  <Lines>68</Lines>
  <Paragraphs>19</Paragraphs>
  <ScaleCrop>false</ScaleCrop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Ιωάννης Μπαλάσης</dc:creator>
  <dc:description/>
  <cp:lastModifiedBy>Ιωάννης Μπαλάσης</cp:lastModifiedBy>
  <cp:revision>2</cp:revision>
  <dcterms:created xsi:type="dcterms:W3CDTF">2024-04-16T14:10:00Z</dcterms:created>
  <dcterms:modified xsi:type="dcterms:W3CDTF">2024-04-16T14:10:00Z</dcterms:modified>
</cp:coreProperties>
</file>