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B17924" w14:textId="413015D7" w:rsidR="00DC366A" w:rsidRPr="00DB3C64" w:rsidRDefault="00DC366A">
      <w:pPr>
        <w:rPr>
          <w:rFonts w:ascii="Times New Roman" w:hAnsi="Times New Roman" w:cs="Times New Roman"/>
          <w:b/>
        </w:rPr>
      </w:pPr>
      <w:r w:rsidRPr="00DB3C64">
        <w:rPr>
          <w:rFonts w:ascii="Times New Roman" w:hAnsi="Times New Roman" w:cs="Times New Roman"/>
          <w:b/>
        </w:rPr>
        <w:t xml:space="preserve">Research on how the design of visual geometric patterns can influence mood / </w:t>
      </w:r>
      <w:r w:rsidR="00E62EC6" w:rsidRPr="00DB3C64">
        <w:rPr>
          <w:rFonts w:ascii="Times New Roman" w:hAnsi="Times New Roman" w:cs="Times New Roman"/>
          <w:b/>
        </w:rPr>
        <w:t xml:space="preserve">emotions / </w:t>
      </w:r>
      <w:r w:rsidRPr="00DB3C64">
        <w:rPr>
          <w:rFonts w:ascii="Times New Roman" w:hAnsi="Times New Roman" w:cs="Times New Roman"/>
          <w:b/>
        </w:rPr>
        <w:t xml:space="preserve">calmness </w:t>
      </w:r>
      <w:r w:rsidR="00E62EC6" w:rsidRPr="00DB3C64">
        <w:rPr>
          <w:rFonts w:ascii="Times New Roman" w:hAnsi="Times New Roman" w:cs="Times New Roman"/>
          <w:b/>
        </w:rPr>
        <w:t>(to solve anxiety issues or other illnesses)</w:t>
      </w:r>
    </w:p>
    <w:p w14:paraId="1FA6D990" w14:textId="41CC1091" w:rsidR="00046A19" w:rsidRPr="00046A19" w:rsidRDefault="00046A19" w:rsidP="00E62EC6">
      <w:pPr>
        <w:pStyle w:val="a3"/>
        <w:numPr>
          <w:ilvl w:val="0"/>
          <w:numId w:val="5"/>
        </w:numPr>
        <w:rPr>
          <w:rFonts w:ascii="Times New Roman" w:hAnsi="Times New Roman" w:cs="Times New Roman"/>
        </w:rPr>
      </w:pPr>
      <w:r>
        <w:rPr>
          <w:rFonts w:ascii="Times New Roman" w:hAnsi="Times New Roman" w:cs="Times New Roman"/>
        </w:rPr>
        <w:t>Visualization / guided imagery that mentally conjures soothing scenes that help people to relax and calm down has been shown to help with coping anxiety (</w:t>
      </w:r>
      <w:hyperlink r:id="rId7" w:history="1">
        <w:r w:rsidRPr="007F0159">
          <w:rPr>
            <w:rStyle w:val="a4"/>
            <w:rFonts w:ascii="Times New Roman" w:hAnsi="Times New Roman" w:cs="Times New Roman"/>
          </w:rPr>
          <w:t>https://www.health.harvard.edu/mind-and-mood/staying-calm-in-turbulent-times</w:t>
        </w:r>
      </w:hyperlink>
      <w:r>
        <w:rPr>
          <w:rFonts w:ascii="Times New Roman" w:hAnsi="Times New Roman" w:cs="Times New Roman"/>
        </w:rPr>
        <w:t>)</w:t>
      </w:r>
    </w:p>
    <w:p w14:paraId="6EC1CD30" w14:textId="0C2F159F" w:rsidR="00DC366A" w:rsidRPr="00DB3C64" w:rsidRDefault="00DC366A" w:rsidP="00E62EC6">
      <w:pPr>
        <w:rPr>
          <w:rFonts w:ascii="Times New Roman" w:hAnsi="Times New Roman" w:cs="Times New Roman"/>
          <w:i/>
          <w:iCs/>
        </w:rPr>
      </w:pPr>
      <w:r w:rsidRPr="00DB3C64">
        <w:rPr>
          <w:rFonts w:ascii="Times New Roman" w:hAnsi="Times New Roman" w:cs="Times New Roman"/>
          <w:i/>
          <w:iCs/>
        </w:rPr>
        <w:t>Common characteristics</w:t>
      </w:r>
      <w:r w:rsidR="00343056" w:rsidRPr="00DB3C64">
        <w:rPr>
          <w:rFonts w:ascii="Times New Roman" w:hAnsi="Times New Roman" w:cs="Times New Roman"/>
          <w:i/>
          <w:iCs/>
        </w:rPr>
        <w:t xml:space="preserve"> that define patterns</w:t>
      </w:r>
      <w:r w:rsidR="00ED5869">
        <w:rPr>
          <w:rFonts w:ascii="Times New Roman" w:hAnsi="Times New Roman" w:cs="Times New Roman"/>
          <w:i/>
          <w:iCs/>
        </w:rPr>
        <w:t xml:space="preserve"> (for improving mood?)</w:t>
      </w:r>
      <w:r w:rsidRPr="00DB3C64">
        <w:rPr>
          <w:rFonts w:ascii="Times New Roman" w:hAnsi="Times New Roman" w:cs="Times New Roman"/>
          <w:i/>
          <w:iCs/>
        </w:rPr>
        <w:t>:</w:t>
      </w:r>
    </w:p>
    <w:p w14:paraId="03DCAC7B" w14:textId="1441BECD" w:rsidR="00DC366A" w:rsidRDefault="00A77F7C" w:rsidP="00DC366A">
      <w:pPr>
        <w:pStyle w:val="a3"/>
        <w:numPr>
          <w:ilvl w:val="0"/>
          <w:numId w:val="4"/>
        </w:numPr>
        <w:rPr>
          <w:rFonts w:ascii="Times New Roman" w:hAnsi="Times New Roman" w:cs="Times New Roman"/>
        </w:rPr>
      </w:pPr>
      <w:r>
        <w:rPr>
          <w:rFonts w:ascii="Times New Roman" w:hAnsi="Times New Roman" w:cs="Times New Roman"/>
        </w:rPr>
        <w:t>Symmetry</w:t>
      </w:r>
    </w:p>
    <w:p w14:paraId="1D7597B2" w14:textId="20F46F98" w:rsidR="00A77F7C" w:rsidRDefault="00A77F7C" w:rsidP="00DC366A">
      <w:pPr>
        <w:pStyle w:val="a3"/>
        <w:numPr>
          <w:ilvl w:val="0"/>
          <w:numId w:val="4"/>
        </w:numPr>
        <w:rPr>
          <w:rFonts w:ascii="Times New Roman" w:hAnsi="Times New Roman" w:cs="Times New Roman"/>
        </w:rPr>
      </w:pPr>
      <w:r>
        <w:rPr>
          <w:rFonts w:ascii="Times New Roman" w:hAnsi="Times New Roman" w:cs="Times New Roman"/>
        </w:rPr>
        <w:t>Visual Complexity</w:t>
      </w:r>
    </w:p>
    <w:p w14:paraId="633B695E" w14:textId="69459092" w:rsidR="00A77F7C" w:rsidRDefault="00A77F7C" w:rsidP="00DC366A">
      <w:pPr>
        <w:pStyle w:val="a3"/>
        <w:numPr>
          <w:ilvl w:val="0"/>
          <w:numId w:val="4"/>
        </w:numPr>
        <w:rPr>
          <w:rFonts w:ascii="Times New Roman" w:hAnsi="Times New Roman" w:cs="Times New Roman"/>
        </w:rPr>
      </w:pPr>
      <w:r>
        <w:rPr>
          <w:rFonts w:ascii="Times New Roman" w:hAnsi="Times New Roman" w:cs="Times New Roman"/>
        </w:rPr>
        <w:t>Composition of Lines and Shapes</w:t>
      </w:r>
    </w:p>
    <w:p w14:paraId="14B7647C" w14:textId="1DDAF214" w:rsidR="00A77F7C" w:rsidRDefault="00A77F7C" w:rsidP="00DC366A">
      <w:pPr>
        <w:pStyle w:val="a3"/>
        <w:numPr>
          <w:ilvl w:val="0"/>
          <w:numId w:val="4"/>
        </w:numPr>
        <w:rPr>
          <w:rFonts w:ascii="Times New Roman" w:hAnsi="Times New Roman" w:cs="Times New Roman"/>
        </w:rPr>
      </w:pPr>
      <w:r>
        <w:rPr>
          <w:rFonts w:ascii="Times New Roman" w:hAnsi="Times New Roman" w:cs="Times New Roman"/>
        </w:rPr>
        <w:t>Fractal Patterns</w:t>
      </w:r>
    </w:p>
    <w:p w14:paraId="6B7B6CEC" w14:textId="33AB9F4B" w:rsidR="00A77F7C" w:rsidRDefault="00A77F7C" w:rsidP="00DC366A">
      <w:pPr>
        <w:pStyle w:val="a3"/>
        <w:numPr>
          <w:ilvl w:val="0"/>
          <w:numId w:val="4"/>
        </w:numPr>
        <w:rPr>
          <w:rFonts w:ascii="Times New Roman" w:hAnsi="Times New Roman" w:cs="Times New Roman"/>
        </w:rPr>
      </w:pPr>
      <w:r>
        <w:rPr>
          <w:rFonts w:ascii="Times New Roman" w:hAnsi="Times New Roman" w:cs="Times New Roman"/>
        </w:rPr>
        <w:t>Biophilic design</w:t>
      </w:r>
    </w:p>
    <w:p w14:paraId="5CEBB6F5" w14:textId="01AF1906" w:rsidR="00463D7E" w:rsidRPr="00A77F7C" w:rsidRDefault="00A77F7C" w:rsidP="00A77F7C">
      <w:pPr>
        <w:pStyle w:val="a3"/>
        <w:numPr>
          <w:ilvl w:val="0"/>
          <w:numId w:val="4"/>
        </w:numPr>
        <w:rPr>
          <w:rFonts w:ascii="Times New Roman" w:hAnsi="Times New Roman" w:cs="Times New Roman"/>
        </w:rPr>
      </w:pPr>
      <w:r>
        <w:rPr>
          <w:rFonts w:ascii="Times New Roman" w:hAnsi="Times New Roman" w:cs="Times New Roman"/>
        </w:rPr>
        <w:t>Randomness (related to asymmetry)</w:t>
      </w:r>
    </w:p>
    <w:p w14:paraId="5A152EEE" w14:textId="67099DF7" w:rsidR="00DC366A" w:rsidRPr="00DB3C64" w:rsidRDefault="00DC366A">
      <w:pPr>
        <w:rPr>
          <w:rFonts w:ascii="Times New Roman" w:hAnsi="Times New Roman" w:cs="Times New Roman"/>
          <w:b/>
        </w:rPr>
      </w:pPr>
      <w:r w:rsidRPr="00DB3C64">
        <w:rPr>
          <w:rFonts w:ascii="Times New Roman" w:hAnsi="Times New Roman" w:cs="Times New Roman"/>
          <w:b/>
        </w:rPr>
        <w:t>Characteristic 1: Symmetry</w:t>
      </w:r>
    </w:p>
    <w:p w14:paraId="79B64396" w14:textId="11F8B070" w:rsidR="00DC366A" w:rsidRPr="00DB3C64" w:rsidRDefault="00DC366A" w:rsidP="00DC366A">
      <w:pPr>
        <w:pStyle w:val="a3"/>
        <w:numPr>
          <w:ilvl w:val="0"/>
          <w:numId w:val="1"/>
        </w:numPr>
        <w:rPr>
          <w:rFonts w:ascii="Times New Roman" w:hAnsi="Times New Roman" w:cs="Times New Roman"/>
        </w:rPr>
      </w:pPr>
      <w:r w:rsidRPr="00DB3C64">
        <w:rPr>
          <w:rFonts w:ascii="Times New Roman" w:hAnsi="Times New Roman" w:cs="Times New Roman"/>
        </w:rPr>
        <w:t>Lindell and Mueller (2011) detail that symmetrical patterns are viewed as more aesthetically pleasing</w:t>
      </w:r>
    </w:p>
    <w:p w14:paraId="604BDD9B" w14:textId="10B5D5D2" w:rsidR="00DC366A" w:rsidRPr="00012796" w:rsidRDefault="00DC366A" w:rsidP="00DC366A">
      <w:pPr>
        <w:pStyle w:val="a3"/>
        <w:numPr>
          <w:ilvl w:val="0"/>
          <w:numId w:val="1"/>
        </w:numPr>
        <w:rPr>
          <w:rFonts w:ascii="Times New Roman" w:hAnsi="Times New Roman" w:cs="Times New Roman"/>
          <w:highlight w:val="yellow"/>
        </w:rPr>
      </w:pPr>
      <w:r w:rsidRPr="00DB3C64">
        <w:rPr>
          <w:rFonts w:ascii="Times New Roman" w:hAnsi="Times New Roman" w:cs="Times New Roman"/>
        </w:rPr>
        <w:t xml:space="preserve">Friedenberg (2018) manipulated images of polygons to discover that beauty ratings were </w:t>
      </w:r>
      <w:r w:rsidRPr="00012796">
        <w:rPr>
          <w:rFonts w:ascii="Times New Roman" w:hAnsi="Times New Roman" w:cs="Times New Roman"/>
          <w:highlight w:val="yellow"/>
        </w:rPr>
        <w:t>highest for reflective symmetry, second best for rotational symmetry, last for translational symmetry</w:t>
      </w:r>
    </w:p>
    <w:p w14:paraId="56BC1FFD" w14:textId="6F338D41" w:rsidR="00DC366A" w:rsidRDefault="00DC366A" w:rsidP="00DC366A">
      <w:pPr>
        <w:pStyle w:val="a3"/>
        <w:numPr>
          <w:ilvl w:val="0"/>
          <w:numId w:val="1"/>
        </w:numPr>
        <w:rPr>
          <w:rFonts w:ascii="Times New Roman" w:hAnsi="Times New Roman" w:cs="Times New Roman"/>
        </w:rPr>
      </w:pPr>
      <w:r w:rsidRPr="00DB3C64">
        <w:rPr>
          <w:rFonts w:ascii="Times New Roman" w:hAnsi="Times New Roman" w:cs="Times New Roman"/>
        </w:rPr>
        <w:t xml:space="preserve">Pecchinenda, Bertamini, Makin, and Ruta, 2014) studied the relationship between symmetry and mood, </w:t>
      </w:r>
      <w:r w:rsidR="00E62EC6" w:rsidRPr="00DB3C64">
        <w:rPr>
          <w:rFonts w:ascii="Times New Roman" w:hAnsi="Times New Roman" w:cs="Times New Roman"/>
        </w:rPr>
        <w:t>and found that visual symmetry induces positive moods</w:t>
      </w:r>
    </w:p>
    <w:p w14:paraId="6F14FCFE" w14:textId="60B594C7" w:rsidR="006F6F6A" w:rsidRDefault="006F6F6A" w:rsidP="00DC366A">
      <w:pPr>
        <w:pStyle w:val="a3"/>
        <w:numPr>
          <w:ilvl w:val="0"/>
          <w:numId w:val="1"/>
        </w:numPr>
        <w:rPr>
          <w:rFonts w:ascii="Times New Roman" w:hAnsi="Times New Roman" w:cs="Times New Roman"/>
        </w:rPr>
      </w:pPr>
      <w:r>
        <w:rPr>
          <w:rFonts w:ascii="Times New Roman" w:hAnsi="Times New Roman" w:cs="Times New Roman"/>
        </w:rPr>
        <w:t>Gestalt Principle of Visual Perception:</w:t>
      </w:r>
    </w:p>
    <w:p w14:paraId="3D2DFDA1" w14:textId="2A8A36A8" w:rsidR="006F6F6A" w:rsidRDefault="006F6F6A" w:rsidP="00DC366A">
      <w:pPr>
        <w:pStyle w:val="a3"/>
        <w:numPr>
          <w:ilvl w:val="0"/>
          <w:numId w:val="1"/>
        </w:numPr>
        <w:rPr>
          <w:rFonts w:ascii="Times New Roman" w:hAnsi="Times New Roman" w:cs="Times New Roman"/>
        </w:rPr>
      </w:pPr>
      <w:r>
        <w:rPr>
          <w:rFonts w:ascii="Times New Roman" w:hAnsi="Times New Roman" w:cs="Times New Roman"/>
        </w:rPr>
        <w:t>Closure: humans prefer complete shapes, which is why users appreciate it when “whole shapes” are made from cleverly elements like dots or lines</w:t>
      </w:r>
    </w:p>
    <w:p w14:paraId="3E43D0DE" w14:textId="6560648C" w:rsidR="006F6F6A" w:rsidRDefault="006F6F6A" w:rsidP="00DC366A">
      <w:pPr>
        <w:pStyle w:val="a3"/>
        <w:numPr>
          <w:ilvl w:val="0"/>
          <w:numId w:val="1"/>
        </w:numPr>
        <w:rPr>
          <w:rFonts w:ascii="Times New Roman" w:hAnsi="Times New Roman" w:cs="Times New Roman"/>
        </w:rPr>
      </w:pPr>
      <w:r>
        <w:rPr>
          <w:rFonts w:ascii="Times New Roman" w:hAnsi="Times New Roman" w:cs="Times New Roman"/>
        </w:rPr>
        <w:t>Continuity: humans group elements that seem to follow a continuous path in a particular direction, they tend to follow the path even if there is an obstacle that breaks the flow via interlinking or bisecting visual elements</w:t>
      </w:r>
    </w:p>
    <w:p w14:paraId="1756F24A" w14:textId="167F2173" w:rsidR="006F6F6A" w:rsidRDefault="00985774" w:rsidP="00DC366A">
      <w:pPr>
        <w:pStyle w:val="a3"/>
        <w:numPr>
          <w:ilvl w:val="0"/>
          <w:numId w:val="1"/>
        </w:numPr>
        <w:rPr>
          <w:rFonts w:ascii="Times New Roman" w:hAnsi="Times New Roman" w:cs="Times New Roman"/>
        </w:rPr>
      </w:pPr>
      <w:hyperlink r:id="rId8" w:history="1">
        <w:r w:rsidR="006F6F6A" w:rsidRPr="007F0159">
          <w:rPr>
            <w:rStyle w:val="a4"/>
            <w:rFonts w:ascii="Times New Roman" w:hAnsi="Times New Roman" w:cs="Times New Roman"/>
          </w:rPr>
          <w:t>https://www.interaction-design.org/literature/topics/gestalt-principles</w:t>
        </w:r>
      </w:hyperlink>
      <w:r w:rsidR="006F6F6A">
        <w:rPr>
          <w:rFonts w:ascii="Times New Roman" w:hAnsi="Times New Roman" w:cs="Times New Roman"/>
        </w:rPr>
        <w:t xml:space="preserve">  </w:t>
      </w:r>
    </w:p>
    <w:p w14:paraId="1CAADE62" w14:textId="31A7026E" w:rsidR="00463D7E" w:rsidRDefault="00A43A6E" w:rsidP="00DC366A">
      <w:pPr>
        <w:pStyle w:val="a3"/>
        <w:numPr>
          <w:ilvl w:val="0"/>
          <w:numId w:val="1"/>
        </w:numPr>
        <w:rPr>
          <w:rFonts w:ascii="Times New Roman" w:hAnsi="Times New Roman" w:cs="Times New Roman"/>
        </w:rPr>
      </w:pPr>
      <w:r>
        <w:rPr>
          <w:rFonts w:ascii="Times New Roman" w:hAnsi="Times New Roman" w:cs="Times New Roman"/>
        </w:rPr>
        <w:t xml:space="preserve">Symmetrical shapes are perceived to have less visual complexity </w:t>
      </w:r>
    </w:p>
    <w:p w14:paraId="746948A5" w14:textId="76FE0BA8" w:rsidR="00B81A9F" w:rsidRDefault="00B81A9F" w:rsidP="00DC366A">
      <w:pPr>
        <w:pStyle w:val="a3"/>
        <w:numPr>
          <w:ilvl w:val="0"/>
          <w:numId w:val="1"/>
        </w:numPr>
        <w:rPr>
          <w:rFonts w:ascii="Times New Roman" w:hAnsi="Times New Roman" w:cs="Times New Roman"/>
        </w:rPr>
      </w:pPr>
      <w:r w:rsidRPr="00B81A9F">
        <w:rPr>
          <w:noProof/>
        </w:rPr>
        <w:drawing>
          <wp:anchor distT="0" distB="0" distL="114300" distR="114300" simplePos="0" relativeHeight="251660288" behindDoc="0" locked="0" layoutInCell="1" allowOverlap="1" wp14:anchorId="7EE8FA50" wp14:editId="75922B46">
            <wp:simplePos x="0" y="0"/>
            <wp:positionH relativeFrom="column">
              <wp:posOffset>2442983</wp:posOffset>
            </wp:positionH>
            <wp:positionV relativeFrom="paragraph">
              <wp:posOffset>440166</wp:posOffset>
            </wp:positionV>
            <wp:extent cx="1130935" cy="1156335"/>
            <wp:effectExtent l="0" t="0" r="0" b="5715"/>
            <wp:wrapSquare wrapText="bothSides"/>
            <wp:docPr id="1525944841" name="Picture 1" descr="A red and blue triangl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44841" name="Picture 1" descr="A red and blue triangle patter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30935" cy="11563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Asymmetrical patterns: irregularly spaced, varying sizes of elements, lack of radial symmetry (no central focal point, pattern radiates outward evenly, randomness, mimic randomness of nature patterns)</w:t>
      </w:r>
    </w:p>
    <w:p w14:paraId="0F1CEDC6" w14:textId="39F975DB" w:rsidR="00B81A9F" w:rsidRDefault="00B81A9F" w:rsidP="00B81A9F">
      <w:pPr>
        <w:ind w:left="360"/>
        <w:rPr>
          <w:rFonts w:ascii="Times New Roman" w:hAnsi="Times New Roman" w:cs="Times New Roman"/>
        </w:rPr>
      </w:pPr>
    </w:p>
    <w:p w14:paraId="1C4D3C18" w14:textId="77777777" w:rsidR="00B81A9F" w:rsidRDefault="00B81A9F" w:rsidP="00B81A9F">
      <w:pPr>
        <w:ind w:left="360"/>
        <w:rPr>
          <w:rFonts w:ascii="Times New Roman" w:hAnsi="Times New Roman" w:cs="Times New Roman"/>
        </w:rPr>
      </w:pPr>
    </w:p>
    <w:p w14:paraId="5DB68225" w14:textId="77777777" w:rsidR="00B81A9F" w:rsidRDefault="00B81A9F" w:rsidP="00B81A9F">
      <w:pPr>
        <w:ind w:left="360"/>
        <w:rPr>
          <w:rFonts w:ascii="Times New Roman" w:hAnsi="Times New Roman" w:cs="Times New Roman"/>
        </w:rPr>
      </w:pPr>
    </w:p>
    <w:p w14:paraId="7D8B8D7F" w14:textId="77777777" w:rsidR="00B81A9F" w:rsidRPr="00B81A9F" w:rsidRDefault="00B81A9F" w:rsidP="00B81A9F">
      <w:pPr>
        <w:ind w:left="360"/>
        <w:rPr>
          <w:rFonts w:ascii="Times New Roman" w:hAnsi="Times New Roman" w:cs="Times New Roman"/>
        </w:rPr>
      </w:pPr>
    </w:p>
    <w:p w14:paraId="4F213BF9" w14:textId="30AD0963" w:rsidR="003D4107" w:rsidRDefault="003D4107" w:rsidP="00DC366A">
      <w:pPr>
        <w:pStyle w:val="a3"/>
        <w:numPr>
          <w:ilvl w:val="0"/>
          <w:numId w:val="1"/>
        </w:numPr>
        <w:rPr>
          <w:rFonts w:ascii="Times New Roman" w:hAnsi="Times New Roman" w:cs="Times New Roman"/>
        </w:rPr>
      </w:pPr>
      <w:r>
        <w:rPr>
          <w:rFonts w:ascii="Times New Roman" w:hAnsi="Times New Roman" w:cs="Times New Roman"/>
        </w:rPr>
        <w:t>Human emotions are divided into two factors: arousal (how calming or exciting) and valence (how positive or negative)</w:t>
      </w:r>
    </w:p>
    <w:p w14:paraId="3CAD52CC" w14:textId="278D7C73" w:rsidR="008F1333" w:rsidRDefault="008F1333" w:rsidP="00DC366A">
      <w:pPr>
        <w:pStyle w:val="a3"/>
        <w:numPr>
          <w:ilvl w:val="0"/>
          <w:numId w:val="1"/>
        </w:numPr>
        <w:rPr>
          <w:rFonts w:ascii="Times New Roman" w:hAnsi="Times New Roman" w:cs="Times New Roman"/>
        </w:rPr>
      </w:pPr>
      <w:r>
        <w:rPr>
          <w:rFonts w:ascii="Times New Roman" w:hAnsi="Times New Roman" w:cs="Times New Roman"/>
        </w:rPr>
        <w:t xml:space="preserve">Findings of a study (link below) show </w:t>
      </w:r>
      <w:r w:rsidR="00732FD6">
        <w:rPr>
          <w:rFonts w:ascii="Times New Roman" w:hAnsi="Times New Roman" w:cs="Times New Roman"/>
          <w:bCs/>
        </w:rPr>
        <w:t>Asymmetry prevents patterns from feeling too rigid and “ordered”</w:t>
      </w:r>
    </w:p>
    <w:p w14:paraId="3BE0F519" w14:textId="4EEF53D1" w:rsidR="003D4107" w:rsidRDefault="00985774" w:rsidP="00DC366A">
      <w:pPr>
        <w:pStyle w:val="a3"/>
        <w:numPr>
          <w:ilvl w:val="0"/>
          <w:numId w:val="1"/>
        </w:numPr>
        <w:rPr>
          <w:rFonts w:ascii="Times New Roman" w:hAnsi="Times New Roman" w:cs="Times New Roman"/>
        </w:rPr>
      </w:pPr>
      <w:hyperlink r:id="rId10" w:history="1">
        <w:r w:rsidR="00A84FAD" w:rsidRPr="007F0159">
          <w:rPr>
            <w:rStyle w:val="a4"/>
            <w:rFonts w:ascii="Times New Roman" w:hAnsi="Times New Roman" w:cs="Times New Roman"/>
          </w:rPr>
          <w:t>https://www.mdpi.com/2073-8994/12/9/1403</w:t>
        </w:r>
      </w:hyperlink>
      <w:r w:rsidR="00A84FAD">
        <w:rPr>
          <w:rFonts w:ascii="Times New Roman" w:hAnsi="Times New Roman" w:cs="Times New Roman"/>
        </w:rPr>
        <w:t xml:space="preserve"> </w:t>
      </w:r>
    </w:p>
    <w:p w14:paraId="57068EF4" w14:textId="13295F91" w:rsidR="006F6F6A" w:rsidRPr="00931631" w:rsidRDefault="00931631" w:rsidP="00931631">
      <w:pPr>
        <w:pStyle w:val="a3"/>
        <w:numPr>
          <w:ilvl w:val="0"/>
          <w:numId w:val="1"/>
        </w:numPr>
        <w:rPr>
          <w:rFonts w:ascii="Times New Roman" w:hAnsi="Times New Roman" w:cs="Times New Roman"/>
          <w:bCs/>
        </w:rPr>
      </w:pPr>
      <w:r>
        <w:rPr>
          <w:rFonts w:ascii="Times New Roman" w:hAnsi="Times New Roman" w:cs="Times New Roman"/>
          <w:bCs/>
        </w:rPr>
        <w:t>Asymmetry prevents patterns from feeling too rigid and “ordered”</w:t>
      </w:r>
    </w:p>
    <w:p w14:paraId="23578319" w14:textId="77777777" w:rsidR="00DC366A" w:rsidRPr="00DB3C64" w:rsidRDefault="00DC366A">
      <w:pPr>
        <w:rPr>
          <w:rFonts w:ascii="Times New Roman" w:hAnsi="Times New Roman" w:cs="Times New Roman"/>
          <w:b/>
        </w:rPr>
      </w:pPr>
      <w:r w:rsidRPr="00DB3C64">
        <w:rPr>
          <w:rFonts w:ascii="Times New Roman" w:hAnsi="Times New Roman" w:cs="Times New Roman"/>
          <w:b/>
        </w:rPr>
        <w:lastRenderedPageBreak/>
        <w:t>Characteristic 2: Visual Complexity</w:t>
      </w:r>
    </w:p>
    <w:p w14:paraId="02F56A99" w14:textId="477DE460" w:rsidR="00E556D2" w:rsidRDefault="00E556D2" w:rsidP="00F320FA">
      <w:pPr>
        <w:pStyle w:val="a3"/>
        <w:numPr>
          <w:ilvl w:val="0"/>
          <w:numId w:val="1"/>
        </w:numPr>
        <w:rPr>
          <w:rFonts w:ascii="Times New Roman" w:hAnsi="Times New Roman" w:cs="Times New Roman"/>
          <w:bCs/>
        </w:rPr>
      </w:pPr>
      <w:r w:rsidRPr="00DB3C64">
        <w:rPr>
          <w:rFonts w:ascii="Times New Roman" w:hAnsi="Times New Roman" w:cs="Times New Roman"/>
          <w:bCs/>
        </w:rPr>
        <w:t>VC is determined by number of different elements present, and their organization and symmetry</w:t>
      </w:r>
      <w:r w:rsidR="00F320FA">
        <w:rPr>
          <w:rFonts w:ascii="Times New Roman" w:hAnsi="Times New Roman" w:cs="Times New Roman"/>
          <w:bCs/>
        </w:rPr>
        <w:t xml:space="preserve">; </w:t>
      </w:r>
      <w:r w:rsidRPr="00F320FA">
        <w:rPr>
          <w:rFonts w:ascii="Times New Roman" w:hAnsi="Times New Roman" w:cs="Times New Roman"/>
          <w:bCs/>
        </w:rPr>
        <w:t>Scenes with more colors and clutter are generally seen as more complex, whereas more open scenes are less complex</w:t>
      </w:r>
    </w:p>
    <w:p w14:paraId="019E1388" w14:textId="508E8CF9" w:rsidR="004A4810" w:rsidRDefault="004A4810" w:rsidP="00F320FA">
      <w:pPr>
        <w:pStyle w:val="a3"/>
        <w:numPr>
          <w:ilvl w:val="0"/>
          <w:numId w:val="1"/>
        </w:numPr>
        <w:rPr>
          <w:rFonts w:ascii="Times New Roman" w:hAnsi="Times New Roman" w:cs="Times New Roman"/>
          <w:bCs/>
        </w:rPr>
      </w:pPr>
      <w:r>
        <w:rPr>
          <w:rFonts w:ascii="Times New Roman" w:hAnsi="Times New Roman" w:cs="Times New Roman"/>
          <w:bCs/>
        </w:rPr>
        <w:t>Complexity is influenced by the heterogeneity (single repeated shape or multiple distinct shapes), arrangement of elements, regularity (simple shapes or abstract shapes)</w:t>
      </w:r>
    </w:p>
    <w:p w14:paraId="50ED1A5B" w14:textId="2434C841" w:rsidR="00A70994" w:rsidRDefault="00A70994" w:rsidP="00F320FA">
      <w:pPr>
        <w:pStyle w:val="a3"/>
        <w:numPr>
          <w:ilvl w:val="0"/>
          <w:numId w:val="1"/>
        </w:numPr>
        <w:rPr>
          <w:rFonts w:ascii="Times New Roman" w:hAnsi="Times New Roman" w:cs="Times New Roman"/>
          <w:bCs/>
        </w:rPr>
      </w:pPr>
      <w:r>
        <w:rPr>
          <w:rFonts w:ascii="Times New Roman" w:hAnsi="Times New Roman" w:cs="Times New Roman"/>
          <w:bCs/>
        </w:rPr>
        <w:t xml:space="preserve">Consistent evidence that shows arousal, more than valence, is related to higher ratings of visual complexity </w:t>
      </w:r>
    </w:p>
    <w:p w14:paraId="4D61A72F" w14:textId="50D9FF1D" w:rsidR="00C85276" w:rsidRPr="00F320FA" w:rsidRDefault="00985774" w:rsidP="00F320FA">
      <w:pPr>
        <w:pStyle w:val="a3"/>
        <w:numPr>
          <w:ilvl w:val="0"/>
          <w:numId w:val="1"/>
        </w:numPr>
        <w:rPr>
          <w:rFonts w:ascii="Times New Roman" w:hAnsi="Times New Roman" w:cs="Times New Roman"/>
          <w:bCs/>
        </w:rPr>
      </w:pPr>
      <w:hyperlink r:id="rId11" w:history="1">
        <w:r w:rsidR="00C85276" w:rsidRPr="007F0159">
          <w:rPr>
            <w:rStyle w:val="a4"/>
            <w:rFonts w:ascii="Times New Roman" w:hAnsi="Times New Roman" w:cs="Times New Roman"/>
            <w:bCs/>
          </w:rPr>
          <w:t>https://www.ncbi.nlm.nih.gov/pmc/articles/PMC5778470/</w:t>
        </w:r>
      </w:hyperlink>
      <w:r w:rsidR="00C85276">
        <w:rPr>
          <w:rFonts w:ascii="Times New Roman" w:hAnsi="Times New Roman" w:cs="Times New Roman"/>
          <w:bCs/>
        </w:rPr>
        <w:t xml:space="preserve"> </w:t>
      </w:r>
    </w:p>
    <w:p w14:paraId="702323B6" w14:textId="0621FC58" w:rsidR="00E556D2" w:rsidRDefault="00E556D2" w:rsidP="00E556D2">
      <w:pPr>
        <w:pStyle w:val="a3"/>
        <w:numPr>
          <w:ilvl w:val="0"/>
          <w:numId w:val="1"/>
        </w:numPr>
        <w:rPr>
          <w:rFonts w:ascii="Times New Roman" w:hAnsi="Times New Roman" w:cs="Times New Roman"/>
          <w:bCs/>
        </w:rPr>
      </w:pPr>
      <w:r w:rsidRPr="00DB3C64">
        <w:rPr>
          <w:rFonts w:ascii="Times New Roman" w:hAnsi="Times New Roman" w:cs="Times New Roman"/>
          <w:bCs/>
        </w:rPr>
        <w:t>More complex patterns increase energy levels of viewers than medium patterns (Mahnke, 1996)</w:t>
      </w:r>
    </w:p>
    <w:p w14:paraId="7CF2A70D" w14:textId="7063B1C7" w:rsidR="00F320FA" w:rsidRDefault="00F320FA" w:rsidP="00E556D2">
      <w:pPr>
        <w:pStyle w:val="a3"/>
        <w:numPr>
          <w:ilvl w:val="0"/>
          <w:numId w:val="1"/>
        </w:numPr>
        <w:rPr>
          <w:rFonts w:ascii="Times New Roman" w:hAnsi="Times New Roman" w:cs="Times New Roman"/>
          <w:bCs/>
        </w:rPr>
      </w:pPr>
      <w:r>
        <w:rPr>
          <w:rFonts w:ascii="Times New Roman" w:hAnsi="Times New Roman" w:cs="Times New Roman"/>
          <w:bCs/>
        </w:rPr>
        <w:t xml:space="preserve">Early studies found that the visual complexity of patterns is positively correlated with viewers’ arousal and bring higher pleasantness because </w:t>
      </w:r>
      <w:r w:rsidR="008F1333">
        <w:rPr>
          <w:rFonts w:ascii="Times New Roman" w:hAnsi="Times New Roman" w:cs="Times New Roman"/>
          <w:bCs/>
        </w:rPr>
        <w:t>emotionally aroused</w:t>
      </w:r>
      <w:r>
        <w:rPr>
          <w:rFonts w:ascii="Times New Roman" w:hAnsi="Times New Roman" w:cs="Times New Roman"/>
          <w:bCs/>
        </w:rPr>
        <w:t xml:space="preserve"> stimulation attracts attention and therefore makes feelings more vivid</w:t>
      </w:r>
    </w:p>
    <w:p w14:paraId="2CDB2421" w14:textId="68E4E169" w:rsidR="0020706E" w:rsidRDefault="0020706E" w:rsidP="00E556D2">
      <w:pPr>
        <w:pStyle w:val="a3"/>
        <w:numPr>
          <w:ilvl w:val="0"/>
          <w:numId w:val="1"/>
        </w:numPr>
        <w:rPr>
          <w:rFonts w:ascii="Times New Roman" w:hAnsi="Times New Roman" w:cs="Times New Roman"/>
          <w:bCs/>
        </w:rPr>
      </w:pPr>
      <w:r>
        <w:rPr>
          <w:rFonts w:ascii="Times New Roman" w:hAnsi="Times New Roman" w:cs="Times New Roman"/>
          <w:bCs/>
        </w:rPr>
        <w:t xml:space="preserve">However, the study showed that visual complexity is </w:t>
      </w:r>
      <w:r w:rsidR="0073497D">
        <w:rPr>
          <w:rFonts w:ascii="Times New Roman" w:hAnsi="Times New Roman" w:cs="Times New Roman"/>
          <w:bCs/>
        </w:rPr>
        <w:t>negatively</w:t>
      </w:r>
      <w:r>
        <w:rPr>
          <w:rFonts w:ascii="Times New Roman" w:hAnsi="Times New Roman" w:cs="Times New Roman"/>
          <w:bCs/>
        </w:rPr>
        <w:t xml:space="preserve"> correlated with valence (meaning that the more complex, the less positive it was viewed)</w:t>
      </w:r>
    </w:p>
    <w:p w14:paraId="3F942CD6" w14:textId="4AC9EFE7" w:rsidR="00A07477" w:rsidRDefault="00985774" w:rsidP="00E556D2">
      <w:pPr>
        <w:pStyle w:val="a3"/>
        <w:numPr>
          <w:ilvl w:val="0"/>
          <w:numId w:val="1"/>
        </w:numPr>
        <w:rPr>
          <w:rFonts w:ascii="Times New Roman" w:hAnsi="Times New Roman" w:cs="Times New Roman"/>
          <w:bCs/>
        </w:rPr>
      </w:pPr>
      <w:hyperlink r:id="rId12" w:history="1">
        <w:r w:rsidR="00A07477" w:rsidRPr="007F0159">
          <w:rPr>
            <w:rStyle w:val="a4"/>
            <w:rFonts w:ascii="Times New Roman" w:hAnsi="Times New Roman" w:cs="Times New Roman"/>
            <w:bCs/>
          </w:rPr>
          <w:t>https://www.mdpi.com/2073-8994/12/9/1403</w:t>
        </w:r>
      </w:hyperlink>
      <w:r w:rsidR="00A07477">
        <w:rPr>
          <w:rFonts w:ascii="Times New Roman" w:hAnsi="Times New Roman" w:cs="Times New Roman"/>
          <w:bCs/>
        </w:rPr>
        <w:t xml:space="preserve"> </w:t>
      </w:r>
    </w:p>
    <w:p w14:paraId="3D6A16C0" w14:textId="21BB7CC7" w:rsidR="00A70994" w:rsidRDefault="00985774" w:rsidP="00683630">
      <w:pPr>
        <w:pStyle w:val="a3"/>
        <w:numPr>
          <w:ilvl w:val="0"/>
          <w:numId w:val="1"/>
        </w:numPr>
        <w:rPr>
          <w:rFonts w:ascii="Times New Roman" w:hAnsi="Times New Roman" w:cs="Times New Roman"/>
          <w:bCs/>
        </w:rPr>
      </w:pPr>
      <w:hyperlink r:id="rId13" w:history="1">
        <w:r w:rsidR="00A70994" w:rsidRPr="007F0159">
          <w:rPr>
            <w:rStyle w:val="a4"/>
            <w:rFonts w:ascii="Times New Roman" w:hAnsi="Times New Roman" w:cs="Times New Roman"/>
            <w:bCs/>
          </w:rPr>
          <w:t>https://www.ijdesign.org/index.php/IJDesign/article/viewFile/2934/812</w:t>
        </w:r>
      </w:hyperlink>
    </w:p>
    <w:p w14:paraId="6492CDA7" w14:textId="69B51821" w:rsidR="00683630" w:rsidRPr="00683630" w:rsidRDefault="00683630" w:rsidP="00683630">
      <w:pPr>
        <w:pStyle w:val="a3"/>
        <w:numPr>
          <w:ilvl w:val="0"/>
          <w:numId w:val="1"/>
        </w:numPr>
        <w:rPr>
          <w:rFonts w:ascii="Times New Roman" w:hAnsi="Times New Roman" w:cs="Times New Roman"/>
          <w:bCs/>
        </w:rPr>
      </w:pPr>
      <w:r>
        <w:rPr>
          <w:noProof/>
        </w:rPr>
        <w:drawing>
          <wp:anchor distT="0" distB="0" distL="114300" distR="114300" simplePos="0" relativeHeight="251662336" behindDoc="0" locked="0" layoutInCell="1" allowOverlap="1" wp14:anchorId="4CD55D3A" wp14:editId="739A3724">
            <wp:simplePos x="0" y="0"/>
            <wp:positionH relativeFrom="margin">
              <wp:posOffset>1673749</wp:posOffset>
            </wp:positionH>
            <wp:positionV relativeFrom="paragraph">
              <wp:posOffset>101296</wp:posOffset>
            </wp:positionV>
            <wp:extent cx="2261870" cy="1072515"/>
            <wp:effectExtent l="0" t="0" r="5080" b="0"/>
            <wp:wrapSquare wrapText="bothSides"/>
            <wp:docPr id="1214520858"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20858" name="Picture 1" descr="A diagram of a curv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1870" cy="1072515"/>
                    </a:xfrm>
                    <a:prstGeom prst="rect">
                      <a:avLst/>
                    </a:prstGeom>
                  </pic:spPr>
                </pic:pic>
              </a:graphicData>
            </a:graphic>
            <wp14:sizeRelH relativeFrom="page">
              <wp14:pctWidth>0</wp14:pctWidth>
            </wp14:sizeRelH>
            <wp14:sizeRelV relativeFrom="page">
              <wp14:pctHeight>0</wp14:pctHeight>
            </wp14:sizeRelV>
          </wp:anchor>
        </w:drawing>
      </w:r>
    </w:p>
    <w:p w14:paraId="79C500FF" w14:textId="68B10260" w:rsidR="00DC366A" w:rsidRPr="00DB3C64" w:rsidRDefault="00DC366A">
      <w:pPr>
        <w:rPr>
          <w:rFonts w:ascii="Times New Roman" w:hAnsi="Times New Roman" w:cs="Times New Roman"/>
          <w:b/>
        </w:rPr>
      </w:pPr>
    </w:p>
    <w:p w14:paraId="7D5B0773" w14:textId="77777777" w:rsidR="00E556D2" w:rsidRPr="00DB3C64" w:rsidRDefault="00E556D2">
      <w:pPr>
        <w:rPr>
          <w:rFonts w:ascii="Times New Roman" w:hAnsi="Times New Roman" w:cs="Times New Roman"/>
          <w:b/>
        </w:rPr>
      </w:pPr>
    </w:p>
    <w:p w14:paraId="23D6B71A" w14:textId="77777777" w:rsidR="00683630" w:rsidRDefault="00683630">
      <w:pPr>
        <w:rPr>
          <w:rFonts w:ascii="Times New Roman" w:hAnsi="Times New Roman" w:cs="Times New Roman"/>
          <w:b/>
        </w:rPr>
      </w:pPr>
    </w:p>
    <w:p w14:paraId="59B43E75" w14:textId="77777777" w:rsidR="00683630" w:rsidRDefault="00683630">
      <w:pPr>
        <w:rPr>
          <w:rFonts w:ascii="Times New Roman" w:hAnsi="Times New Roman" w:cs="Times New Roman"/>
          <w:b/>
        </w:rPr>
      </w:pPr>
    </w:p>
    <w:p w14:paraId="1AB6FC8B" w14:textId="1A15CD01" w:rsidR="00683630" w:rsidRDefault="00683630" w:rsidP="00683630">
      <w:pPr>
        <w:pStyle w:val="a3"/>
        <w:numPr>
          <w:ilvl w:val="0"/>
          <w:numId w:val="1"/>
        </w:numPr>
        <w:rPr>
          <w:rFonts w:ascii="Times New Roman" w:hAnsi="Times New Roman" w:cs="Times New Roman"/>
          <w:bCs/>
        </w:rPr>
      </w:pPr>
      <w:r w:rsidRPr="00683630">
        <w:rPr>
          <w:rFonts w:ascii="Times New Roman" w:hAnsi="Times New Roman" w:cs="Times New Roman"/>
          <w:bCs/>
        </w:rPr>
        <w:t>Berlyne (1971) argued that</w:t>
      </w:r>
      <w:r>
        <w:rPr>
          <w:rFonts w:ascii="Times New Roman" w:hAnsi="Times New Roman" w:cs="Times New Roman"/>
          <w:bCs/>
        </w:rPr>
        <w:t xml:space="preserve"> </w:t>
      </w:r>
      <w:r w:rsidRPr="00683630">
        <w:rPr>
          <w:rFonts w:ascii="Times New Roman" w:hAnsi="Times New Roman" w:cs="Times New Roman"/>
          <w:bCs/>
        </w:rPr>
        <w:t>preference and interest increase linearly with visual complexity until an optimum level</w:t>
      </w:r>
      <w:r>
        <w:rPr>
          <w:rFonts w:ascii="Times New Roman" w:hAnsi="Times New Roman" w:cs="Times New Roman"/>
          <w:bCs/>
        </w:rPr>
        <w:t xml:space="preserve"> </w:t>
      </w:r>
      <w:r w:rsidRPr="00683630">
        <w:rPr>
          <w:rFonts w:ascii="Times New Roman" w:hAnsi="Times New Roman" w:cs="Times New Roman"/>
          <w:bCs/>
        </w:rPr>
        <w:t>of arousal is reached. At this point, further increases in complexity would elicit a downturn in arousal and preference would decrease (Figure 1)</w:t>
      </w:r>
    </w:p>
    <w:p w14:paraId="11C5FD7C" w14:textId="23781DEE" w:rsidR="00683630" w:rsidRPr="00683630" w:rsidRDefault="00985774" w:rsidP="00683630">
      <w:pPr>
        <w:pStyle w:val="a3"/>
        <w:numPr>
          <w:ilvl w:val="0"/>
          <w:numId w:val="1"/>
        </w:numPr>
        <w:rPr>
          <w:rFonts w:ascii="Times New Roman" w:hAnsi="Times New Roman" w:cs="Times New Roman"/>
          <w:bCs/>
        </w:rPr>
      </w:pPr>
      <w:hyperlink r:id="rId15" w:history="1">
        <w:r w:rsidR="00AC04DD" w:rsidRPr="007F0159">
          <w:rPr>
            <w:rStyle w:val="a4"/>
            <w:rFonts w:ascii="Times New Roman" w:hAnsi="Times New Roman" w:cs="Times New Roman"/>
            <w:bCs/>
          </w:rPr>
          <w:t>https://pure.aber.ac.uk/ws/portalfiles/portal/157994/Fractals+and+beauty.pdf</w:t>
        </w:r>
      </w:hyperlink>
      <w:r w:rsidR="00AC04DD">
        <w:rPr>
          <w:rFonts w:ascii="Times New Roman" w:hAnsi="Times New Roman" w:cs="Times New Roman"/>
          <w:bCs/>
        </w:rPr>
        <w:t xml:space="preserve"> </w:t>
      </w:r>
    </w:p>
    <w:p w14:paraId="090D6782" w14:textId="77777777" w:rsidR="00683630" w:rsidRDefault="00683630">
      <w:pPr>
        <w:rPr>
          <w:rFonts w:ascii="Times New Roman" w:hAnsi="Times New Roman" w:cs="Times New Roman"/>
          <w:b/>
        </w:rPr>
      </w:pPr>
      <w:bookmarkStart w:id="0" w:name="_GoBack"/>
      <w:bookmarkEnd w:id="0"/>
    </w:p>
    <w:p w14:paraId="15C4363E" w14:textId="14685BB5" w:rsidR="00DC366A" w:rsidRPr="00DB3C64" w:rsidRDefault="00DC366A">
      <w:pPr>
        <w:rPr>
          <w:rFonts w:ascii="Times New Roman" w:hAnsi="Times New Roman" w:cs="Times New Roman"/>
          <w:b/>
        </w:rPr>
      </w:pPr>
      <w:r w:rsidRPr="00DB3C64">
        <w:rPr>
          <w:rFonts w:ascii="Times New Roman" w:hAnsi="Times New Roman" w:cs="Times New Roman"/>
          <w:b/>
        </w:rPr>
        <w:t>Characteristic 3: Composition of Lines and Shapes</w:t>
      </w:r>
    </w:p>
    <w:p w14:paraId="2361A8E4" w14:textId="1A75C7CC" w:rsidR="00DC366A" w:rsidRPr="00DB3C64" w:rsidRDefault="00E556D2" w:rsidP="00E556D2">
      <w:pPr>
        <w:pStyle w:val="a3"/>
        <w:numPr>
          <w:ilvl w:val="0"/>
          <w:numId w:val="1"/>
        </w:numPr>
        <w:rPr>
          <w:rFonts w:ascii="Times New Roman" w:hAnsi="Times New Roman" w:cs="Times New Roman"/>
          <w:bCs/>
        </w:rPr>
      </w:pPr>
      <w:r w:rsidRPr="00DB3C64">
        <w:rPr>
          <w:rFonts w:ascii="Times New Roman" w:hAnsi="Times New Roman" w:cs="Times New Roman"/>
          <w:bCs/>
        </w:rPr>
        <w:t>Horizontal and vertical lines are more positively received than diagonal lines because it is easier for our visual system to process (Lindell and Mueller, 2011)</w:t>
      </w:r>
    </w:p>
    <w:p w14:paraId="19FC167A" w14:textId="5F367C6D" w:rsidR="00E556D2" w:rsidRPr="00DB3C64" w:rsidRDefault="00657C1A" w:rsidP="00E556D2">
      <w:pPr>
        <w:pStyle w:val="a3"/>
        <w:numPr>
          <w:ilvl w:val="0"/>
          <w:numId w:val="1"/>
        </w:numPr>
        <w:rPr>
          <w:rFonts w:ascii="Times New Roman" w:hAnsi="Times New Roman" w:cs="Times New Roman"/>
          <w:bCs/>
        </w:rPr>
      </w:pPr>
      <w:r w:rsidRPr="00DB3C64">
        <w:rPr>
          <w:rFonts w:ascii="Times New Roman" w:hAnsi="Times New Roman" w:cs="Times New Roman"/>
          <w:bCs/>
        </w:rPr>
        <w:t>Upward diagonals, those lower on the left and raising to the upper right, are associated with higher activity levels than descending diagonals, those that are higher to the left and lower to the right, which are linked in viewers’ minds to lower activity levels (Schlosser and Rikhi, 2012).  Descending diagonals are associated with relaxation.</w:t>
      </w:r>
    </w:p>
    <w:p w14:paraId="39E49BFF" w14:textId="32696E34" w:rsidR="00DB3C64" w:rsidRDefault="00657C1A" w:rsidP="004E0C46">
      <w:pPr>
        <w:pStyle w:val="a3"/>
        <w:numPr>
          <w:ilvl w:val="0"/>
          <w:numId w:val="1"/>
        </w:numPr>
        <w:rPr>
          <w:rFonts w:ascii="Times New Roman" w:hAnsi="Times New Roman" w:cs="Times New Roman"/>
          <w:bCs/>
        </w:rPr>
      </w:pPr>
      <w:r w:rsidRPr="00DB3C64">
        <w:rPr>
          <w:rFonts w:ascii="Times New Roman" w:hAnsi="Times New Roman" w:cs="Times New Roman"/>
          <w:bCs/>
        </w:rPr>
        <w:t>Watson et. al. (2012) found that some simple visual forms—such as angular lines, acute angles, and V-shapes—are perceived as conveying negative valence."  Negative valence is a psychological term that is used to describe negative emotions.  Elements with negative valence can produce stress.</w:t>
      </w:r>
    </w:p>
    <w:p w14:paraId="6C017AA0" w14:textId="748DD821" w:rsidR="00292FF6" w:rsidRDefault="00292FF6" w:rsidP="004E0C46">
      <w:pPr>
        <w:pStyle w:val="a3"/>
        <w:numPr>
          <w:ilvl w:val="0"/>
          <w:numId w:val="1"/>
        </w:numPr>
        <w:rPr>
          <w:rFonts w:ascii="Times New Roman" w:hAnsi="Times New Roman" w:cs="Times New Roman"/>
          <w:bCs/>
        </w:rPr>
      </w:pPr>
      <w:r>
        <w:rPr>
          <w:rFonts w:ascii="Times New Roman" w:hAnsi="Times New Roman" w:cs="Times New Roman"/>
          <w:bCs/>
        </w:rPr>
        <w:t>Squares convey “</w:t>
      </w:r>
      <w:r w:rsidRPr="00292FF6">
        <w:rPr>
          <w:rFonts w:ascii="Times New Roman" w:hAnsi="Times New Roman" w:cs="Times New Roman"/>
          <w:bCs/>
        </w:rPr>
        <w:t>Stability, order, conformity, security, masculinity, balance</w:t>
      </w:r>
      <w:r>
        <w:rPr>
          <w:rFonts w:ascii="Times New Roman" w:hAnsi="Times New Roman" w:cs="Times New Roman"/>
          <w:bCs/>
        </w:rPr>
        <w:t>”</w:t>
      </w:r>
    </w:p>
    <w:p w14:paraId="7DBAB2C9" w14:textId="5760E485" w:rsidR="00292FF6" w:rsidRDefault="00292FF6" w:rsidP="004E0C46">
      <w:pPr>
        <w:pStyle w:val="a3"/>
        <w:numPr>
          <w:ilvl w:val="0"/>
          <w:numId w:val="1"/>
        </w:numPr>
        <w:rPr>
          <w:rFonts w:ascii="Times New Roman" w:hAnsi="Times New Roman" w:cs="Times New Roman"/>
          <w:bCs/>
        </w:rPr>
      </w:pPr>
      <w:r>
        <w:rPr>
          <w:rFonts w:ascii="Times New Roman" w:hAnsi="Times New Roman" w:cs="Times New Roman"/>
          <w:bCs/>
        </w:rPr>
        <w:t>Triangles convey “</w:t>
      </w:r>
      <w:r w:rsidRPr="00292FF6">
        <w:rPr>
          <w:rFonts w:ascii="Times New Roman" w:hAnsi="Times New Roman" w:cs="Times New Roman"/>
          <w:bCs/>
        </w:rPr>
        <w:t>Action, aggression, energy</w:t>
      </w:r>
      <w:r>
        <w:rPr>
          <w:rFonts w:ascii="Times New Roman" w:hAnsi="Times New Roman" w:cs="Times New Roman"/>
          <w:bCs/>
        </w:rPr>
        <w:t>”</w:t>
      </w:r>
    </w:p>
    <w:p w14:paraId="7B7A1215" w14:textId="42319798" w:rsidR="004E0C46" w:rsidRDefault="00292FF6" w:rsidP="004E0C46">
      <w:pPr>
        <w:pStyle w:val="a3"/>
        <w:numPr>
          <w:ilvl w:val="0"/>
          <w:numId w:val="1"/>
        </w:numPr>
        <w:rPr>
          <w:rFonts w:ascii="Times New Roman" w:hAnsi="Times New Roman" w:cs="Times New Roman"/>
          <w:bCs/>
        </w:rPr>
      </w:pPr>
      <w:r w:rsidRPr="00292FF6">
        <w:rPr>
          <w:rFonts w:ascii="Times New Roman" w:hAnsi="Times New Roman" w:cs="Times New Roman"/>
          <w:bCs/>
        </w:rPr>
        <w:t>Circles convey “Completeness, playfulness, comforting, unity, protection</w:t>
      </w:r>
      <w:r>
        <w:rPr>
          <w:rFonts w:ascii="Times New Roman" w:hAnsi="Times New Roman" w:cs="Times New Roman"/>
          <w:bCs/>
        </w:rPr>
        <w:t>”</w:t>
      </w:r>
    </w:p>
    <w:p w14:paraId="7CA4FBE6" w14:textId="579AC861" w:rsidR="00292FF6" w:rsidRDefault="00292FF6" w:rsidP="004E0C46">
      <w:pPr>
        <w:pStyle w:val="a3"/>
        <w:numPr>
          <w:ilvl w:val="0"/>
          <w:numId w:val="1"/>
        </w:numPr>
        <w:rPr>
          <w:rFonts w:ascii="Times New Roman" w:hAnsi="Times New Roman" w:cs="Times New Roman"/>
          <w:bCs/>
        </w:rPr>
      </w:pPr>
      <w:r>
        <w:rPr>
          <w:rFonts w:ascii="Times New Roman" w:hAnsi="Times New Roman" w:cs="Times New Roman"/>
          <w:bCs/>
        </w:rPr>
        <w:lastRenderedPageBreak/>
        <w:t xml:space="preserve">Lines can express different emotions and moods based on their composition, such as the collection of </w:t>
      </w:r>
      <w:r w:rsidR="00CD0FBF">
        <w:rPr>
          <w:rFonts w:ascii="Times New Roman" w:hAnsi="Times New Roman" w:cs="Times New Roman"/>
          <w:bCs/>
        </w:rPr>
        <w:t>mood lines</w:t>
      </w:r>
      <w:r>
        <w:rPr>
          <w:rFonts w:ascii="Times New Roman" w:hAnsi="Times New Roman" w:cs="Times New Roman"/>
          <w:bCs/>
        </w:rPr>
        <w:t xml:space="preserve"> from Landscape Architecture by John Ormsbee Simonds:</w:t>
      </w:r>
    </w:p>
    <w:p w14:paraId="26147C6D" w14:textId="0E273A1C" w:rsidR="00292FF6" w:rsidRDefault="00292FF6" w:rsidP="00292FF6">
      <w:pPr>
        <w:rPr>
          <w:rFonts w:ascii="Times New Roman" w:hAnsi="Times New Roman" w:cs="Times New Roman"/>
          <w:bCs/>
        </w:rPr>
      </w:pPr>
      <w:r w:rsidRPr="00292FF6">
        <w:rPr>
          <w:noProof/>
        </w:rPr>
        <w:drawing>
          <wp:anchor distT="0" distB="0" distL="114300" distR="114300" simplePos="0" relativeHeight="251658240" behindDoc="0" locked="0" layoutInCell="1" allowOverlap="1" wp14:anchorId="7CEC9204" wp14:editId="40CBA9E2">
            <wp:simplePos x="0" y="0"/>
            <wp:positionH relativeFrom="margin">
              <wp:posOffset>878619</wp:posOffset>
            </wp:positionH>
            <wp:positionV relativeFrom="paragraph">
              <wp:posOffset>-1905</wp:posOffset>
            </wp:positionV>
            <wp:extent cx="3860165" cy="2604135"/>
            <wp:effectExtent l="0" t="0" r="6985" b="5715"/>
            <wp:wrapSquare wrapText="bothSides"/>
            <wp:docPr id="1586080994" name="Picture 1" descr="A collection of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80994" name="Picture 1" descr="A collection of black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0165" cy="2604135"/>
                    </a:xfrm>
                    <a:prstGeom prst="rect">
                      <a:avLst/>
                    </a:prstGeom>
                  </pic:spPr>
                </pic:pic>
              </a:graphicData>
            </a:graphic>
            <wp14:sizeRelH relativeFrom="page">
              <wp14:pctWidth>0</wp14:pctWidth>
            </wp14:sizeRelH>
            <wp14:sizeRelV relativeFrom="page">
              <wp14:pctHeight>0</wp14:pctHeight>
            </wp14:sizeRelV>
          </wp:anchor>
        </w:drawing>
      </w:r>
    </w:p>
    <w:p w14:paraId="0D151881" w14:textId="77777777" w:rsidR="00292FF6" w:rsidRDefault="00292FF6" w:rsidP="00292FF6">
      <w:pPr>
        <w:rPr>
          <w:rFonts w:ascii="Times New Roman" w:hAnsi="Times New Roman" w:cs="Times New Roman"/>
          <w:bCs/>
        </w:rPr>
      </w:pPr>
    </w:p>
    <w:p w14:paraId="765A251A" w14:textId="77777777" w:rsidR="00292FF6" w:rsidRDefault="00292FF6" w:rsidP="00292FF6">
      <w:pPr>
        <w:rPr>
          <w:rFonts w:ascii="Times New Roman" w:hAnsi="Times New Roman" w:cs="Times New Roman"/>
          <w:bCs/>
        </w:rPr>
      </w:pPr>
    </w:p>
    <w:p w14:paraId="0844E5B6" w14:textId="77777777" w:rsidR="00292FF6" w:rsidRDefault="00292FF6" w:rsidP="00292FF6">
      <w:pPr>
        <w:rPr>
          <w:rFonts w:ascii="Times New Roman" w:hAnsi="Times New Roman" w:cs="Times New Roman"/>
          <w:bCs/>
        </w:rPr>
      </w:pPr>
    </w:p>
    <w:p w14:paraId="1B5AF6D4" w14:textId="77777777" w:rsidR="00292FF6" w:rsidRDefault="00292FF6" w:rsidP="00292FF6">
      <w:pPr>
        <w:rPr>
          <w:rFonts w:ascii="Times New Roman" w:hAnsi="Times New Roman" w:cs="Times New Roman"/>
          <w:bCs/>
        </w:rPr>
      </w:pPr>
    </w:p>
    <w:p w14:paraId="413A24C6" w14:textId="77777777" w:rsidR="00292FF6" w:rsidRDefault="00292FF6" w:rsidP="00292FF6">
      <w:pPr>
        <w:rPr>
          <w:rFonts w:ascii="Times New Roman" w:hAnsi="Times New Roman" w:cs="Times New Roman"/>
          <w:bCs/>
        </w:rPr>
      </w:pPr>
    </w:p>
    <w:p w14:paraId="457B8FEF" w14:textId="77777777" w:rsidR="00292FF6" w:rsidRDefault="00292FF6" w:rsidP="00292FF6">
      <w:pPr>
        <w:rPr>
          <w:rFonts w:ascii="Times New Roman" w:hAnsi="Times New Roman" w:cs="Times New Roman"/>
          <w:bCs/>
        </w:rPr>
      </w:pPr>
    </w:p>
    <w:p w14:paraId="2A956C3A" w14:textId="77777777" w:rsidR="00292FF6" w:rsidRDefault="00292FF6" w:rsidP="00292FF6">
      <w:pPr>
        <w:rPr>
          <w:rFonts w:ascii="Times New Roman" w:hAnsi="Times New Roman" w:cs="Times New Roman"/>
          <w:bCs/>
        </w:rPr>
      </w:pPr>
    </w:p>
    <w:p w14:paraId="77227A9C" w14:textId="77777777" w:rsidR="00292FF6" w:rsidRDefault="00292FF6" w:rsidP="00292FF6">
      <w:pPr>
        <w:rPr>
          <w:rFonts w:ascii="Times New Roman" w:hAnsi="Times New Roman" w:cs="Times New Roman"/>
          <w:bCs/>
        </w:rPr>
      </w:pPr>
    </w:p>
    <w:p w14:paraId="5F0BACAD" w14:textId="77777777" w:rsidR="00292FF6" w:rsidRDefault="00292FF6" w:rsidP="00292FF6">
      <w:pPr>
        <w:rPr>
          <w:rFonts w:ascii="Times New Roman" w:hAnsi="Times New Roman" w:cs="Times New Roman"/>
          <w:bCs/>
        </w:rPr>
      </w:pPr>
    </w:p>
    <w:p w14:paraId="18209037" w14:textId="1ED0DD99" w:rsidR="00292FF6" w:rsidRDefault="00CD0FBF" w:rsidP="00292FF6">
      <w:pPr>
        <w:pStyle w:val="a3"/>
        <w:numPr>
          <w:ilvl w:val="0"/>
          <w:numId w:val="1"/>
        </w:numPr>
        <w:rPr>
          <w:rFonts w:ascii="Times New Roman" w:hAnsi="Times New Roman" w:cs="Times New Roman"/>
          <w:bCs/>
        </w:rPr>
      </w:pPr>
      <w:r>
        <w:rPr>
          <w:rFonts w:ascii="Times New Roman" w:hAnsi="Times New Roman" w:cs="Times New Roman"/>
          <w:bCs/>
        </w:rPr>
        <w:t xml:space="preserve">In Trautman (2021)’s study on patterns and emotions, 6 patterns were created with 3 subsequent arrangements or transformations for each pattern </w:t>
      </w:r>
    </w:p>
    <w:p w14:paraId="0CCD27EE" w14:textId="72641A58" w:rsidR="00CD0FBF" w:rsidRDefault="00CD0FBF" w:rsidP="00CD0FBF">
      <w:pPr>
        <w:rPr>
          <w:rFonts w:ascii="Times New Roman" w:hAnsi="Times New Roman" w:cs="Times New Roman"/>
          <w:bCs/>
        </w:rPr>
      </w:pPr>
      <w:r w:rsidRPr="00CD0FBF">
        <w:rPr>
          <w:noProof/>
        </w:rPr>
        <w:drawing>
          <wp:anchor distT="0" distB="0" distL="114300" distR="114300" simplePos="0" relativeHeight="251659264" behindDoc="0" locked="0" layoutInCell="1" allowOverlap="1" wp14:anchorId="5512F5AB" wp14:editId="452B745A">
            <wp:simplePos x="0" y="0"/>
            <wp:positionH relativeFrom="margin">
              <wp:posOffset>1168400</wp:posOffset>
            </wp:positionH>
            <wp:positionV relativeFrom="paragraph">
              <wp:posOffset>4445</wp:posOffset>
            </wp:positionV>
            <wp:extent cx="3104515" cy="1776730"/>
            <wp:effectExtent l="0" t="0" r="635" b="0"/>
            <wp:wrapSquare wrapText="bothSides"/>
            <wp:docPr id="1432904505" name="Picture 1" descr="A screenshot of a grid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04505" name="Picture 1" descr="A screenshot of a grid of different shap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4515" cy="1776730"/>
                    </a:xfrm>
                    <a:prstGeom prst="rect">
                      <a:avLst/>
                    </a:prstGeom>
                  </pic:spPr>
                </pic:pic>
              </a:graphicData>
            </a:graphic>
            <wp14:sizeRelH relativeFrom="page">
              <wp14:pctWidth>0</wp14:pctWidth>
            </wp14:sizeRelH>
            <wp14:sizeRelV relativeFrom="page">
              <wp14:pctHeight>0</wp14:pctHeight>
            </wp14:sizeRelV>
          </wp:anchor>
        </w:drawing>
      </w:r>
    </w:p>
    <w:p w14:paraId="7889968C" w14:textId="6D1C5134" w:rsidR="00CD0FBF" w:rsidRDefault="00CD0FBF" w:rsidP="00CD0FBF">
      <w:pPr>
        <w:rPr>
          <w:rFonts w:ascii="Times New Roman" w:hAnsi="Times New Roman" w:cs="Times New Roman"/>
          <w:bCs/>
        </w:rPr>
      </w:pPr>
    </w:p>
    <w:p w14:paraId="200453E0" w14:textId="77777777" w:rsidR="00CD0FBF" w:rsidRDefault="00CD0FBF" w:rsidP="00CD0FBF">
      <w:pPr>
        <w:rPr>
          <w:rFonts w:ascii="Times New Roman" w:hAnsi="Times New Roman" w:cs="Times New Roman"/>
          <w:bCs/>
        </w:rPr>
      </w:pPr>
    </w:p>
    <w:p w14:paraId="1F80452A" w14:textId="77777777" w:rsidR="00CD0FBF" w:rsidRDefault="00CD0FBF" w:rsidP="00CD0FBF">
      <w:pPr>
        <w:rPr>
          <w:rFonts w:ascii="Times New Roman" w:hAnsi="Times New Roman" w:cs="Times New Roman"/>
          <w:bCs/>
        </w:rPr>
      </w:pPr>
    </w:p>
    <w:p w14:paraId="2F922CA1" w14:textId="77777777" w:rsidR="00CD0FBF" w:rsidRDefault="00CD0FBF" w:rsidP="00CD0FBF">
      <w:pPr>
        <w:rPr>
          <w:rFonts w:ascii="Times New Roman" w:hAnsi="Times New Roman" w:cs="Times New Roman"/>
          <w:bCs/>
        </w:rPr>
      </w:pPr>
    </w:p>
    <w:p w14:paraId="0BC27341" w14:textId="77777777" w:rsidR="00CD0FBF" w:rsidRDefault="00CD0FBF" w:rsidP="00CD0FBF">
      <w:pPr>
        <w:rPr>
          <w:rFonts w:ascii="Times New Roman" w:hAnsi="Times New Roman" w:cs="Times New Roman"/>
          <w:bCs/>
        </w:rPr>
      </w:pPr>
    </w:p>
    <w:p w14:paraId="5DA206C3" w14:textId="77777777" w:rsidR="00CD0FBF" w:rsidRPr="00CD0FBF" w:rsidRDefault="00CD0FBF" w:rsidP="00CD0FBF">
      <w:pPr>
        <w:rPr>
          <w:rFonts w:ascii="Times New Roman" w:hAnsi="Times New Roman" w:cs="Times New Roman"/>
          <w:bCs/>
        </w:rPr>
      </w:pPr>
    </w:p>
    <w:p w14:paraId="01C365EC" w14:textId="49837BBB" w:rsidR="00292FF6" w:rsidRDefault="002C536A" w:rsidP="00CD0FBF">
      <w:pPr>
        <w:pStyle w:val="a3"/>
        <w:numPr>
          <w:ilvl w:val="0"/>
          <w:numId w:val="1"/>
        </w:numPr>
        <w:rPr>
          <w:rFonts w:ascii="Times New Roman" w:hAnsi="Times New Roman" w:cs="Times New Roman"/>
          <w:bCs/>
        </w:rPr>
      </w:pPr>
      <w:r>
        <w:rPr>
          <w:rFonts w:ascii="Times New Roman" w:hAnsi="Times New Roman" w:cs="Times New Roman"/>
          <w:bCs/>
        </w:rPr>
        <w:t>1</w:t>
      </w:r>
      <w:r w:rsidRPr="002C536A">
        <w:rPr>
          <w:rFonts w:ascii="Times New Roman" w:hAnsi="Times New Roman" w:cs="Times New Roman"/>
          <w:bCs/>
          <w:vertAlign w:val="superscript"/>
        </w:rPr>
        <w:t>st</w:t>
      </w:r>
      <w:r>
        <w:rPr>
          <w:rFonts w:ascii="Times New Roman" w:hAnsi="Times New Roman" w:cs="Times New Roman"/>
          <w:bCs/>
        </w:rPr>
        <w:t xml:space="preserve"> pattern: elliptical base of pattern produced a pleasant and calming effect, members associated this with “water”</w:t>
      </w:r>
    </w:p>
    <w:p w14:paraId="17424976" w14:textId="363BFFF0" w:rsidR="002C536A" w:rsidRDefault="003367CE" w:rsidP="00CD0FBF">
      <w:pPr>
        <w:pStyle w:val="a3"/>
        <w:numPr>
          <w:ilvl w:val="0"/>
          <w:numId w:val="1"/>
        </w:numPr>
        <w:rPr>
          <w:rFonts w:ascii="Times New Roman" w:hAnsi="Times New Roman" w:cs="Times New Roman"/>
          <w:bCs/>
        </w:rPr>
      </w:pPr>
      <w:r>
        <w:rPr>
          <w:rFonts w:ascii="Times New Roman" w:hAnsi="Times New Roman" w:cs="Times New Roman"/>
          <w:bCs/>
        </w:rPr>
        <w:t>3</w:t>
      </w:r>
      <w:r w:rsidRPr="003367CE">
        <w:rPr>
          <w:rFonts w:ascii="Times New Roman" w:hAnsi="Times New Roman" w:cs="Times New Roman"/>
          <w:bCs/>
          <w:vertAlign w:val="superscript"/>
        </w:rPr>
        <w:t>rd</w:t>
      </w:r>
      <w:r>
        <w:rPr>
          <w:rFonts w:ascii="Times New Roman" w:hAnsi="Times New Roman" w:cs="Times New Roman"/>
          <w:bCs/>
        </w:rPr>
        <w:t xml:space="preserve"> </w:t>
      </w:r>
      <w:r w:rsidR="002C536A">
        <w:rPr>
          <w:rFonts w:ascii="Times New Roman" w:hAnsi="Times New Roman" w:cs="Times New Roman"/>
          <w:bCs/>
        </w:rPr>
        <w:t xml:space="preserve">pattern: </w:t>
      </w:r>
      <w:r>
        <w:rPr>
          <w:rFonts w:ascii="Times New Roman" w:hAnsi="Times New Roman" w:cs="Times New Roman"/>
          <w:bCs/>
        </w:rPr>
        <w:t>shape of flower / sun evoked positive feelings like calmness, home</w:t>
      </w:r>
    </w:p>
    <w:p w14:paraId="5D13F7DE" w14:textId="2B66DB98" w:rsidR="003367CE" w:rsidRDefault="003367CE" w:rsidP="00CD0FBF">
      <w:pPr>
        <w:pStyle w:val="a3"/>
        <w:numPr>
          <w:ilvl w:val="0"/>
          <w:numId w:val="1"/>
        </w:numPr>
        <w:rPr>
          <w:rFonts w:ascii="Times New Roman" w:hAnsi="Times New Roman" w:cs="Times New Roman"/>
          <w:bCs/>
        </w:rPr>
      </w:pPr>
      <w:r>
        <w:rPr>
          <w:rFonts w:ascii="Times New Roman" w:hAnsi="Times New Roman" w:cs="Times New Roman"/>
          <w:bCs/>
        </w:rPr>
        <w:t>Optical illusions and asymmetry generated positive feelings in contrast to previous assumptions that people perceive something as beautiful if it has symmetry and proportionality</w:t>
      </w:r>
    </w:p>
    <w:p w14:paraId="2123DF24" w14:textId="07233D8B" w:rsidR="00F34B66" w:rsidRDefault="00985774" w:rsidP="00CD0FBF">
      <w:pPr>
        <w:pStyle w:val="a3"/>
        <w:numPr>
          <w:ilvl w:val="0"/>
          <w:numId w:val="1"/>
        </w:numPr>
        <w:rPr>
          <w:rFonts w:ascii="Times New Roman" w:hAnsi="Times New Roman" w:cs="Times New Roman"/>
          <w:bCs/>
        </w:rPr>
      </w:pPr>
      <w:hyperlink r:id="rId18" w:anchor="B22-J-04-00029" w:history="1">
        <w:r w:rsidR="00F34B66" w:rsidRPr="007F0159">
          <w:rPr>
            <w:rStyle w:val="a4"/>
            <w:rFonts w:ascii="Times New Roman" w:hAnsi="Times New Roman" w:cs="Times New Roman"/>
            <w:bCs/>
          </w:rPr>
          <w:t>https://www.mdpi.com/2571-8800/4/3/29#B22-J-04-00029</w:t>
        </w:r>
      </w:hyperlink>
      <w:r w:rsidR="00F34B66">
        <w:rPr>
          <w:rFonts w:ascii="Times New Roman" w:hAnsi="Times New Roman" w:cs="Times New Roman"/>
          <w:bCs/>
        </w:rPr>
        <w:t xml:space="preserve"> </w:t>
      </w:r>
    </w:p>
    <w:p w14:paraId="5ABF7951" w14:textId="0B11B79A" w:rsidR="002C54A4" w:rsidRDefault="002C54A4" w:rsidP="00CD0FBF">
      <w:pPr>
        <w:pStyle w:val="a3"/>
        <w:numPr>
          <w:ilvl w:val="0"/>
          <w:numId w:val="1"/>
        </w:numPr>
        <w:rPr>
          <w:rFonts w:ascii="Times New Roman" w:hAnsi="Times New Roman" w:cs="Times New Roman"/>
          <w:bCs/>
        </w:rPr>
      </w:pPr>
      <w:r w:rsidRPr="002C54A4">
        <w:rPr>
          <w:rFonts w:ascii="Times New Roman" w:hAnsi="Times New Roman" w:cs="Times New Roman"/>
          <w:bCs/>
        </w:rPr>
        <w:t>Pavlova et al. (2005) found a positive correlation between negative emotions and the perceived instability of geometric shapes such as the triangle and the oval</w:t>
      </w:r>
    </w:p>
    <w:p w14:paraId="13C12562" w14:textId="1B17062F" w:rsidR="002C54A4" w:rsidRDefault="002C54A4" w:rsidP="00CD0FBF">
      <w:pPr>
        <w:pStyle w:val="a3"/>
        <w:numPr>
          <w:ilvl w:val="0"/>
          <w:numId w:val="1"/>
        </w:numPr>
        <w:rPr>
          <w:rFonts w:ascii="Times New Roman" w:hAnsi="Times New Roman" w:cs="Times New Roman"/>
          <w:bCs/>
        </w:rPr>
      </w:pPr>
      <w:r w:rsidRPr="002C54A4">
        <w:rPr>
          <w:rFonts w:ascii="Times New Roman" w:hAnsi="Times New Roman" w:cs="Times New Roman"/>
          <w:bCs/>
        </w:rPr>
        <w:t>sharp-angled shapes conveyed negative meaning, rounded shapes elicited positive attitudes (Aronoff et al., 1992)</w:t>
      </w:r>
    </w:p>
    <w:p w14:paraId="1F066342" w14:textId="0DB33511" w:rsidR="002C54A4" w:rsidRDefault="00985774" w:rsidP="00CD0FBF">
      <w:pPr>
        <w:pStyle w:val="a3"/>
        <w:numPr>
          <w:ilvl w:val="0"/>
          <w:numId w:val="1"/>
        </w:numPr>
        <w:rPr>
          <w:rFonts w:ascii="Times New Roman" w:hAnsi="Times New Roman" w:cs="Times New Roman"/>
          <w:bCs/>
        </w:rPr>
      </w:pPr>
      <w:hyperlink r:id="rId19" w:history="1">
        <w:r w:rsidR="002C54A4" w:rsidRPr="007F0159">
          <w:rPr>
            <w:rStyle w:val="a4"/>
            <w:rFonts w:ascii="Times New Roman" w:hAnsi="Times New Roman" w:cs="Times New Roman"/>
            <w:bCs/>
          </w:rPr>
          <w:t>https://link.springer.com/article/10.1007/s12144-021-02297-z</w:t>
        </w:r>
      </w:hyperlink>
      <w:r w:rsidR="002C54A4">
        <w:rPr>
          <w:rFonts w:ascii="Times New Roman" w:hAnsi="Times New Roman" w:cs="Times New Roman"/>
          <w:bCs/>
        </w:rPr>
        <w:t xml:space="preserve"> </w:t>
      </w:r>
    </w:p>
    <w:p w14:paraId="10D9510F" w14:textId="4D40808A" w:rsidR="00E74FB7" w:rsidRDefault="00E74FB7" w:rsidP="00CD0FBF">
      <w:pPr>
        <w:pStyle w:val="a3"/>
        <w:numPr>
          <w:ilvl w:val="0"/>
          <w:numId w:val="1"/>
        </w:numPr>
        <w:rPr>
          <w:rFonts w:ascii="Times New Roman" w:hAnsi="Times New Roman" w:cs="Times New Roman"/>
          <w:bCs/>
        </w:rPr>
      </w:pPr>
      <w:r w:rsidRPr="00E74FB7">
        <w:rPr>
          <w:rFonts w:ascii="Times New Roman" w:hAnsi="Times New Roman" w:cs="Times New Roman"/>
          <w:bCs/>
        </w:rPr>
        <w:t xml:space="preserve">The contrasting configural pattern associated with angry and happy emotion was most strongly demonstrated in the work of Bassili (1978), who used a point light technique (i.e., luminescent dots placed on the subject’s face in a dark room) to show that the </w:t>
      </w:r>
      <w:r w:rsidRPr="00E74FB7">
        <w:rPr>
          <w:rFonts w:ascii="Times New Roman" w:hAnsi="Times New Roman" w:cs="Times New Roman"/>
          <w:bCs/>
        </w:rPr>
        <w:lastRenderedPageBreak/>
        <w:t>overall pattern of muscle movements in happy faces forms a rounded configuration whereas in angry faces the muscles tend to pull down and into form a V shape.</w:t>
      </w:r>
    </w:p>
    <w:p w14:paraId="39886ADC" w14:textId="4C89EA58" w:rsidR="00E74FB7" w:rsidRDefault="00E74FB7" w:rsidP="00CD0FBF">
      <w:pPr>
        <w:pStyle w:val="a3"/>
        <w:numPr>
          <w:ilvl w:val="0"/>
          <w:numId w:val="1"/>
        </w:numPr>
        <w:rPr>
          <w:rFonts w:ascii="Times New Roman" w:hAnsi="Times New Roman" w:cs="Times New Roman"/>
          <w:bCs/>
        </w:rPr>
      </w:pPr>
      <w:r>
        <w:rPr>
          <w:rFonts w:ascii="Times New Roman" w:hAnsi="Times New Roman" w:cs="Times New Roman"/>
          <w:bCs/>
        </w:rPr>
        <w:t>Processing speeds / response time to different shapes indicates a strong bias for downward V shapes to be associated with unpleasantness, circles as pleasant</w:t>
      </w:r>
    </w:p>
    <w:p w14:paraId="64E16408" w14:textId="612CF5BD" w:rsidR="006163BF" w:rsidRPr="00CD0FBF" w:rsidRDefault="00985774" w:rsidP="00CD0FBF">
      <w:pPr>
        <w:pStyle w:val="a3"/>
        <w:numPr>
          <w:ilvl w:val="0"/>
          <w:numId w:val="1"/>
        </w:numPr>
        <w:rPr>
          <w:rFonts w:ascii="Times New Roman" w:hAnsi="Times New Roman" w:cs="Times New Roman"/>
          <w:bCs/>
        </w:rPr>
      </w:pPr>
      <w:hyperlink r:id="rId20" w:history="1">
        <w:r w:rsidR="006163BF" w:rsidRPr="007F0159">
          <w:rPr>
            <w:rStyle w:val="a4"/>
            <w:rFonts w:ascii="Times New Roman" w:hAnsi="Times New Roman" w:cs="Times New Roman"/>
            <w:bCs/>
          </w:rPr>
          <w:t>https://www.ncbi.nlm.nih.gov/pmc/articles/PMC6097630/</w:t>
        </w:r>
      </w:hyperlink>
      <w:r w:rsidR="006163BF">
        <w:rPr>
          <w:rFonts w:ascii="Times New Roman" w:hAnsi="Times New Roman" w:cs="Times New Roman"/>
          <w:bCs/>
        </w:rPr>
        <w:t xml:space="preserve"> </w:t>
      </w:r>
    </w:p>
    <w:p w14:paraId="6649CE75" w14:textId="77777777" w:rsidR="00230866" w:rsidRDefault="00230866">
      <w:pPr>
        <w:rPr>
          <w:rFonts w:ascii="Times New Roman" w:hAnsi="Times New Roman" w:cs="Times New Roman"/>
          <w:b/>
        </w:rPr>
      </w:pPr>
    </w:p>
    <w:p w14:paraId="6F748E73" w14:textId="566470D7" w:rsidR="00DB3C64" w:rsidRDefault="00DB3C64">
      <w:pPr>
        <w:rPr>
          <w:rFonts w:ascii="Times New Roman" w:hAnsi="Times New Roman" w:cs="Times New Roman"/>
          <w:b/>
        </w:rPr>
      </w:pPr>
      <w:r w:rsidRPr="00DB3C64">
        <w:rPr>
          <w:rFonts w:ascii="Times New Roman" w:hAnsi="Times New Roman" w:cs="Times New Roman"/>
          <w:b/>
        </w:rPr>
        <w:t xml:space="preserve">Characteristic </w:t>
      </w:r>
      <w:r w:rsidR="004E0C46">
        <w:rPr>
          <w:rFonts w:ascii="Times New Roman" w:hAnsi="Times New Roman" w:cs="Times New Roman"/>
          <w:b/>
        </w:rPr>
        <w:t>4</w:t>
      </w:r>
      <w:r>
        <w:rPr>
          <w:rFonts w:ascii="Times New Roman" w:hAnsi="Times New Roman" w:cs="Times New Roman"/>
          <w:b/>
        </w:rPr>
        <w:t>: Fractal Patterns</w:t>
      </w:r>
    </w:p>
    <w:p w14:paraId="3CD2B560" w14:textId="33FF401F" w:rsidR="00DB3C64" w:rsidRDefault="00DB3C64" w:rsidP="00DB3C64">
      <w:pPr>
        <w:pStyle w:val="a3"/>
        <w:numPr>
          <w:ilvl w:val="0"/>
          <w:numId w:val="1"/>
        </w:numPr>
        <w:rPr>
          <w:rFonts w:ascii="Times New Roman" w:hAnsi="Times New Roman" w:cs="Times New Roman"/>
          <w:bCs/>
        </w:rPr>
      </w:pPr>
      <w:r>
        <w:rPr>
          <w:rFonts w:ascii="Times New Roman" w:hAnsi="Times New Roman" w:cs="Times New Roman"/>
          <w:bCs/>
        </w:rPr>
        <w:t>Infinitely complex patterns that exhibit a repeating pattern at every scale (zoom)</w:t>
      </w:r>
    </w:p>
    <w:p w14:paraId="0BCD1E34" w14:textId="197E2FEF" w:rsidR="00DB3C64" w:rsidRDefault="00DB3C64" w:rsidP="00DB3C64">
      <w:pPr>
        <w:pStyle w:val="a3"/>
        <w:numPr>
          <w:ilvl w:val="0"/>
          <w:numId w:val="1"/>
        </w:numPr>
        <w:rPr>
          <w:rFonts w:ascii="Times New Roman" w:hAnsi="Times New Roman" w:cs="Times New Roman"/>
          <w:bCs/>
        </w:rPr>
      </w:pPr>
      <w:r w:rsidRPr="00DB3C64">
        <w:rPr>
          <w:rFonts w:ascii="Times New Roman" w:hAnsi="Times New Roman" w:cs="Times New Roman"/>
          <w:bCs/>
        </w:rPr>
        <w:t>Taylor and Spehar (2016) report that seeing moderately complex fractals, the sorts found in natural environments, reduces stress:</w:t>
      </w:r>
      <w:r>
        <w:rPr>
          <w:rFonts w:ascii="Times New Roman" w:hAnsi="Times New Roman" w:cs="Times New Roman"/>
          <w:bCs/>
        </w:rPr>
        <w:t xml:space="preserve"> </w:t>
      </w:r>
      <w:r w:rsidRPr="00DB3C64">
        <w:rPr>
          <w:rFonts w:ascii="Times New Roman" w:hAnsi="Times New Roman" w:cs="Times New Roman"/>
          <w:bCs/>
        </w:rPr>
        <w:t>we propose that fractals with midrange complexity (D =</w:t>
      </w:r>
      <w:r w:rsidR="00D0039E">
        <w:rPr>
          <w:rFonts w:ascii="Times New Roman" w:hAnsi="Times New Roman" w:cs="Times New Roman"/>
          <w:bCs/>
        </w:rPr>
        <w:t xml:space="preserve"> fractal dimension =</w:t>
      </w:r>
      <w:r w:rsidRPr="00DB3C64">
        <w:rPr>
          <w:rFonts w:ascii="Times New Roman" w:hAnsi="Times New Roman" w:cs="Times New Roman"/>
          <w:bCs/>
        </w:rPr>
        <w:t> 1.3–1.5 measured on a scale between D = 1.1 for low complexity and D = 1.9 for high complexity) play a unique role in our visual experiences because the visual system has adapted to these prevalent natural patterns. . . .</w:t>
      </w:r>
      <w:r w:rsidRPr="00DB3C64">
        <w:t xml:space="preserve"> </w:t>
      </w:r>
      <w:r w:rsidRPr="00DB3C64">
        <w:rPr>
          <w:rFonts w:ascii="Times New Roman" w:hAnsi="Times New Roman" w:cs="Times New Roman"/>
          <w:bCs/>
        </w:rPr>
        <w:t>generates an aesthetic experience accompanied by a reduction in the observer’s physiological stress levels.</w:t>
      </w:r>
    </w:p>
    <w:p w14:paraId="2C40814C" w14:textId="3B9446F5" w:rsidR="003E6234" w:rsidRDefault="003E6234" w:rsidP="00DB3C64">
      <w:pPr>
        <w:pStyle w:val="a3"/>
        <w:numPr>
          <w:ilvl w:val="0"/>
          <w:numId w:val="1"/>
        </w:numPr>
        <w:rPr>
          <w:rFonts w:ascii="Times New Roman" w:hAnsi="Times New Roman" w:cs="Times New Roman"/>
          <w:bCs/>
        </w:rPr>
      </w:pPr>
      <w:r>
        <w:rPr>
          <w:rFonts w:ascii="Times New Roman" w:hAnsi="Times New Roman" w:cs="Times New Roman"/>
          <w:bCs/>
        </w:rPr>
        <w:t xml:space="preserve">Previous studies show that fractal patterns have stress recovery benefits </w:t>
      </w:r>
    </w:p>
    <w:p w14:paraId="30E967B5" w14:textId="207BDC6C" w:rsidR="003E6234" w:rsidRPr="003E6234" w:rsidRDefault="00063DA4" w:rsidP="003E6234">
      <w:pPr>
        <w:pStyle w:val="a3"/>
        <w:numPr>
          <w:ilvl w:val="0"/>
          <w:numId w:val="1"/>
        </w:numPr>
        <w:rPr>
          <w:rFonts w:ascii="Times New Roman" w:hAnsi="Times New Roman" w:cs="Times New Roman"/>
          <w:bCs/>
        </w:rPr>
      </w:pPr>
      <w:r w:rsidRPr="003E6234">
        <w:rPr>
          <w:noProof/>
        </w:rPr>
        <w:drawing>
          <wp:anchor distT="0" distB="0" distL="114300" distR="114300" simplePos="0" relativeHeight="251661312" behindDoc="0" locked="0" layoutInCell="1" allowOverlap="1" wp14:anchorId="50550E4D" wp14:editId="4C6FB6CC">
            <wp:simplePos x="0" y="0"/>
            <wp:positionH relativeFrom="margin">
              <wp:posOffset>2679700</wp:posOffset>
            </wp:positionH>
            <wp:positionV relativeFrom="paragraph">
              <wp:posOffset>1677670</wp:posOffset>
            </wp:positionV>
            <wp:extent cx="946150" cy="1049655"/>
            <wp:effectExtent l="0" t="0" r="6350" b="0"/>
            <wp:wrapSquare wrapText="bothSides"/>
            <wp:docPr id="1587988884" name="Picture 1" descr="A set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88884" name="Picture 1" descr="A set of different shapes&#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l="51566" t="30297" r="24498" b="37183"/>
                    <a:stretch/>
                  </pic:blipFill>
                  <pic:spPr bwMode="auto">
                    <a:xfrm>
                      <a:off x="0" y="0"/>
                      <a:ext cx="946150" cy="1049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6234" w:rsidRPr="003E6234">
        <w:rPr>
          <w:rFonts w:ascii="Times New Roman" w:hAnsi="Times New Roman" w:cs="Times New Roman"/>
          <w:bCs/>
        </w:rPr>
        <w:t>Taylor (1998) found that 95% of participants preferred</w:t>
      </w:r>
      <w:r w:rsidR="003E6234">
        <w:rPr>
          <w:rFonts w:ascii="Times New Roman" w:hAnsi="Times New Roman" w:cs="Times New Roman"/>
          <w:bCs/>
        </w:rPr>
        <w:t xml:space="preserve"> </w:t>
      </w:r>
      <w:r w:rsidR="003E6234" w:rsidRPr="003E6234">
        <w:rPr>
          <w:rFonts w:ascii="Times New Roman" w:hAnsi="Times New Roman" w:cs="Times New Roman"/>
          <w:bCs/>
        </w:rPr>
        <w:t>fractal over non-fractal patterns of art works.</w:t>
      </w:r>
    </w:p>
    <w:p w14:paraId="33F78481" w14:textId="34A7B29C" w:rsidR="00F37C37" w:rsidRDefault="00985774" w:rsidP="00DB3C64">
      <w:pPr>
        <w:pStyle w:val="a3"/>
        <w:numPr>
          <w:ilvl w:val="0"/>
          <w:numId w:val="1"/>
        </w:numPr>
        <w:rPr>
          <w:rFonts w:ascii="Times New Roman" w:hAnsi="Times New Roman" w:cs="Times New Roman"/>
          <w:bCs/>
        </w:rPr>
      </w:pPr>
      <w:hyperlink r:id="rId22" w:history="1">
        <w:r w:rsidR="00F37C37" w:rsidRPr="007F0159">
          <w:rPr>
            <w:rStyle w:val="a4"/>
            <w:rFonts w:ascii="Times New Roman" w:hAnsi="Times New Roman" w:cs="Times New Roman"/>
            <w:bCs/>
          </w:rPr>
          <w:t>https://www.sciencedirect.com/science/article/abs/pii/S0272494418302974</w:t>
        </w:r>
      </w:hyperlink>
      <w:r w:rsidR="00F37C37">
        <w:rPr>
          <w:rFonts w:ascii="Times New Roman" w:hAnsi="Times New Roman" w:cs="Times New Roman"/>
          <w:bCs/>
        </w:rPr>
        <w:t xml:space="preserve"> </w:t>
      </w:r>
    </w:p>
    <w:p w14:paraId="07FABA9B" w14:textId="075176B7" w:rsidR="00F37C37" w:rsidRDefault="00F37C37" w:rsidP="003E6234">
      <w:pPr>
        <w:rPr>
          <w:rFonts w:ascii="Times New Roman" w:hAnsi="Times New Roman" w:cs="Times New Roman"/>
          <w:bCs/>
        </w:rPr>
      </w:pPr>
    </w:p>
    <w:p w14:paraId="270F0010" w14:textId="1976A924" w:rsidR="003E6234" w:rsidRDefault="003E6234" w:rsidP="003E6234">
      <w:pPr>
        <w:rPr>
          <w:rFonts w:ascii="Times New Roman" w:hAnsi="Times New Roman" w:cs="Times New Roman"/>
          <w:bCs/>
        </w:rPr>
      </w:pPr>
    </w:p>
    <w:p w14:paraId="6DB19F4A" w14:textId="77777777" w:rsidR="003E6234" w:rsidRDefault="003E6234" w:rsidP="003E6234">
      <w:pPr>
        <w:rPr>
          <w:rFonts w:ascii="Times New Roman" w:hAnsi="Times New Roman" w:cs="Times New Roman"/>
          <w:bCs/>
        </w:rPr>
      </w:pPr>
    </w:p>
    <w:p w14:paraId="6938D991" w14:textId="5D4AF5BB" w:rsidR="003E6234" w:rsidRDefault="003E6234" w:rsidP="003E6234">
      <w:pPr>
        <w:rPr>
          <w:rFonts w:ascii="Times New Roman" w:hAnsi="Times New Roman" w:cs="Times New Roman"/>
          <w:bCs/>
        </w:rPr>
      </w:pPr>
    </w:p>
    <w:p w14:paraId="176B4883" w14:textId="77777777" w:rsidR="003E6234" w:rsidRDefault="003E6234" w:rsidP="003E6234">
      <w:pPr>
        <w:rPr>
          <w:rFonts w:ascii="Times New Roman" w:hAnsi="Times New Roman" w:cs="Times New Roman"/>
          <w:bCs/>
        </w:rPr>
      </w:pPr>
    </w:p>
    <w:p w14:paraId="155EFDDB" w14:textId="77777777" w:rsidR="003E6234" w:rsidRDefault="003E6234" w:rsidP="003E6234">
      <w:pPr>
        <w:rPr>
          <w:rFonts w:ascii="Times New Roman" w:hAnsi="Times New Roman" w:cs="Times New Roman"/>
          <w:bCs/>
        </w:rPr>
      </w:pPr>
    </w:p>
    <w:p w14:paraId="67544535" w14:textId="77777777" w:rsidR="003E6234" w:rsidRDefault="003E6234" w:rsidP="003E6234">
      <w:pPr>
        <w:rPr>
          <w:rFonts w:ascii="Times New Roman" w:hAnsi="Times New Roman" w:cs="Times New Roman"/>
          <w:bCs/>
        </w:rPr>
      </w:pPr>
    </w:p>
    <w:p w14:paraId="5DEEF2F4" w14:textId="77777777" w:rsidR="003E6234" w:rsidRDefault="003E6234" w:rsidP="003E6234">
      <w:pPr>
        <w:rPr>
          <w:rFonts w:ascii="Times New Roman" w:hAnsi="Times New Roman" w:cs="Times New Roman"/>
          <w:bCs/>
        </w:rPr>
      </w:pPr>
    </w:p>
    <w:p w14:paraId="0C451FA1" w14:textId="77777777" w:rsidR="003E6234" w:rsidRPr="003E6234" w:rsidRDefault="003E6234" w:rsidP="003E6234">
      <w:pPr>
        <w:rPr>
          <w:rFonts w:ascii="Times New Roman" w:hAnsi="Times New Roman" w:cs="Times New Roman"/>
          <w:bCs/>
        </w:rPr>
      </w:pPr>
    </w:p>
    <w:p w14:paraId="36ED5021" w14:textId="77777777" w:rsidR="003E6234" w:rsidRDefault="003E6234" w:rsidP="002C741D">
      <w:pPr>
        <w:rPr>
          <w:rFonts w:ascii="Times New Roman" w:hAnsi="Times New Roman" w:cs="Times New Roman"/>
          <w:b/>
        </w:rPr>
      </w:pPr>
    </w:p>
    <w:p w14:paraId="195CE35D" w14:textId="77777777" w:rsidR="003E6234" w:rsidRDefault="003E6234" w:rsidP="002C741D">
      <w:pPr>
        <w:rPr>
          <w:rFonts w:ascii="Times New Roman" w:hAnsi="Times New Roman" w:cs="Times New Roman"/>
          <w:b/>
        </w:rPr>
      </w:pPr>
    </w:p>
    <w:p w14:paraId="42CBCA64" w14:textId="77777777" w:rsidR="003E6234" w:rsidRDefault="003E6234" w:rsidP="002C741D">
      <w:pPr>
        <w:rPr>
          <w:rFonts w:ascii="Times New Roman" w:hAnsi="Times New Roman" w:cs="Times New Roman"/>
          <w:b/>
        </w:rPr>
      </w:pPr>
    </w:p>
    <w:p w14:paraId="31FADC96" w14:textId="65DA477D" w:rsidR="003E6234" w:rsidRPr="00683630" w:rsidRDefault="003E6234" w:rsidP="00683630">
      <w:pPr>
        <w:pStyle w:val="a3"/>
        <w:numPr>
          <w:ilvl w:val="0"/>
          <w:numId w:val="1"/>
        </w:numPr>
        <w:rPr>
          <w:rFonts w:ascii="Times New Roman" w:hAnsi="Times New Roman" w:cs="Times New Roman"/>
          <w:bCs/>
        </w:rPr>
      </w:pPr>
    </w:p>
    <w:p w14:paraId="37739DB3" w14:textId="77777777" w:rsidR="00683630" w:rsidRDefault="00683630" w:rsidP="002C741D">
      <w:pPr>
        <w:rPr>
          <w:rFonts w:ascii="Times New Roman" w:hAnsi="Times New Roman" w:cs="Times New Roman"/>
          <w:b/>
        </w:rPr>
      </w:pPr>
    </w:p>
    <w:p w14:paraId="7A1D23C4" w14:textId="77777777" w:rsidR="00AC04DD" w:rsidRDefault="00AC04DD" w:rsidP="002C741D">
      <w:pPr>
        <w:rPr>
          <w:rFonts w:ascii="Times New Roman" w:hAnsi="Times New Roman" w:cs="Times New Roman"/>
          <w:b/>
        </w:rPr>
      </w:pPr>
    </w:p>
    <w:p w14:paraId="409530AB" w14:textId="77777777" w:rsidR="00AC04DD" w:rsidRDefault="00AC04DD" w:rsidP="002C741D">
      <w:pPr>
        <w:rPr>
          <w:rFonts w:ascii="Times New Roman" w:hAnsi="Times New Roman" w:cs="Times New Roman"/>
          <w:b/>
        </w:rPr>
      </w:pPr>
    </w:p>
    <w:p w14:paraId="5C8C8851" w14:textId="1EF61C41" w:rsidR="009C1CC2" w:rsidRDefault="009C1CC2" w:rsidP="002C741D">
      <w:pPr>
        <w:rPr>
          <w:rFonts w:ascii="Times New Roman" w:hAnsi="Times New Roman" w:cs="Times New Roman"/>
          <w:b/>
        </w:rPr>
      </w:pPr>
      <w:r>
        <w:rPr>
          <w:noProof/>
        </w:rPr>
        <w:lastRenderedPageBreak/>
        <w:drawing>
          <wp:anchor distT="0" distB="0" distL="114300" distR="114300" simplePos="0" relativeHeight="251663360" behindDoc="0" locked="0" layoutInCell="1" allowOverlap="1" wp14:anchorId="6D668CB6" wp14:editId="0816BB8E">
            <wp:simplePos x="0" y="0"/>
            <wp:positionH relativeFrom="margin">
              <wp:align>right</wp:align>
            </wp:positionH>
            <wp:positionV relativeFrom="paragraph">
              <wp:posOffset>635</wp:posOffset>
            </wp:positionV>
            <wp:extent cx="5486400" cy="2626995"/>
            <wp:effectExtent l="0" t="0" r="0" b="1905"/>
            <wp:wrapSquare wrapText="bothSides"/>
            <wp:docPr id="85150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0237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626995"/>
                    </a:xfrm>
                    <a:prstGeom prst="rect">
                      <a:avLst/>
                    </a:prstGeom>
                  </pic:spPr>
                </pic:pic>
              </a:graphicData>
            </a:graphic>
            <wp14:sizeRelH relativeFrom="page">
              <wp14:pctWidth>0</wp14:pctWidth>
            </wp14:sizeRelH>
            <wp14:sizeRelV relativeFrom="page">
              <wp14:pctHeight>0</wp14:pctHeight>
            </wp14:sizeRelV>
          </wp:anchor>
        </w:drawing>
      </w:r>
    </w:p>
    <w:p w14:paraId="58696BE4" w14:textId="689ED640" w:rsidR="00AC04DD" w:rsidRPr="005101FD" w:rsidRDefault="00931631" w:rsidP="009C1CC2">
      <w:pPr>
        <w:pStyle w:val="a3"/>
        <w:numPr>
          <w:ilvl w:val="0"/>
          <w:numId w:val="1"/>
        </w:numPr>
        <w:rPr>
          <w:rFonts w:ascii="Times New Roman" w:hAnsi="Times New Roman" w:cs="Times New Roman"/>
          <w:b/>
        </w:rPr>
      </w:pPr>
      <w:r>
        <w:rPr>
          <w:rFonts w:ascii="Times New Roman" w:hAnsi="Times New Roman" w:cs="Times New Roman"/>
          <w:bCs/>
        </w:rPr>
        <w:t>Studies on fractal tree</w:t>
      </w:r>
      <w:r w:rsidR="00950103">
        <w:rPr>
          <w:rFonts w:ascii="Times New Roman" w:hAnsi="Times New Roman" w:cs="Times New Roman"/>
          <w:bCs/>
        </w:rPr>
        <w:t xml:space="preserve"> designs showed that </w:t>
      </w:r>
      <w:r w:rsidR="00950103" w:rsidRPr="00950103">
        <w:rPr>
          <w:rFonts w:ascii="Times New Roman" w:hAnsi="Times New Roman" w:cs="Times New Roman"/>
          <w:bCs/>
        </w:rPr>
        <w:t>ratings of pattern complexity, engagement, and preference increase with fractal complexity or D-value</w:t>
      </w:r>
      <w:r w:rsidR="00950103">
        <w:rPr>
          <w:rFonts w:ascii="Times New Roman" w:hAnsi="Times New Roman" w:cs="Times New Roman"/>
          <w:bCs/>
        </w:rPr>
        <w:t xml:space="preserve"> </w:t>
      </w:r>
    </w:p>
    <w:p w14:paraId="4836BF9E" w14:textId="01234A2D" w:rsidR="005101FD" w:rsidRDefault="005101FD" w:rsidP="009C1CC2">
      <w:pPr>
        <w:pStyle w:val="a3"/>
        <w:numPr>
          <w:ilvl w:val="0"/>
          <w:numId w:val="1"/>
        </w:numPr>
        <w:rPr>
          <w:rFonts w:ascii="Times New Roman" w:hAnsi="Times New Roman" w:cs="Times New Roman"/>
          <w:bCs/>
        </w:rPr>
      </w:pPr>
      <w:r w:rsidRPr="005101FD">
        <w:rPr>
          <w:rFonts w:ascii="Times New Roman" w:hAnsi="Times New Roman" w:cs="Times New Roman"/>
          <w:bCs/>
        </w:rPr>
        <w:t>if the goal is to optimize the engagement, preference, refreshment, and relaxation qualities of the fractal design across participants, then a pattern with mid-high D-value would provide this optimal balance</w:t>
      </w:r>
    </w:p>
    <w:p w14:paraId="23742327" w14:textId="54263001" w:rsidR="005101FD" w:rsidRDefault="00081DDF" w:rsidP="009C1CC2">
      <w:pPr>
        <w:pStyle w:val="a3"/>
        <w:numPr>
          <w:ilvl w:val="0"/>
          <w:numId w:val="1"/>
        </w:numPr>
        <w:rPr>
          <w:rFonts w:ascii="Times New Roman" w:hAnsi="Times New Roman" w:cs="Times New Roman"/>
          <w:bCs/>
        </w:rPr>
      </w:pPr>
      <w:r w:rsidRPr="00081DDF">
        <w:rPr>
          <w:rFonts w:ascii="Times New Roman" w:hAnsi="Times New Roman" w:cs="Times New Roman"/>
          <w:bCs/>
        </w:rPr>
        <w:t>Relaxation and refreshment coincide with lower levels of arousal whereas engagement requires elevated levels of arousal.</w:t>
      </w:r>
    </w:p>
    <w:bookmarkStart w:id="1" w:name="OLE_LINK1"/>
    <w:bookmarkStart w:id="2" w:name="OLE_LINK2"/>
    <w:p w14:paraId="0F0E8B3E" w14:textId="278AEE17" w:rsidR="00501766" w:rsidRPr="005101FD" w:rsidRDefault="00985774" w:rsidP="009C1CC2">
      <w:pPr>
        <w:pStyle w:val="a3"/>
        <w:numPr>
          <w:ilvl w:val="0"/>
          <w:numId w:val="1"/>
        </w:numPr>
        <w:rPr>
          <w:rFonts w:ascii="Times New Roman" w:hAnsi="Times New Roman" w:cs="Times New Roman"/>
          <w:bCs/>
        </w:rPr>
      </w:pPr>
      <w:r>
        <w:rPr>
          <w:rStyle w:val="a4"/>
          <w:rFonts w:ascii="Times New Roman" w:hAnsi="Times New Roman" w:cs="Times New Roman"/>
          <w:bCs/>
        </w:rPr>
        <w:fldChar w:fldCharType="begin"/>
      </w:r>
      <w:r>
        <w:rPr>
          <w:rStyle w:val="a4"/>
          <w:rFonts w:ascii="Times New Roman" w:hAnsi="Times New Roman" w:cs="Times New Roman"/>
          <w:bCs/>
        </w:rPr>
        <w:instrText xml:space="preserve"> HYPERLINK "https://www.ncbi.nlm.nih.gov/pmc/articles/PMC8416160/" </w:instrText>
      </w:r>
      <w:r>
        <w:rPr>
          <w:rStyle w:val="a4"/>
          <w:rFonts w:ascii="Times New Roman" w:hAnsi="Times New Roman" w:cs="Times New Roman"/>
          <w:bCs/>
        </w:rPr>
        <w:fldChar w:fldCharType="separate"/>
      </w:r>
      <w:r w:rsidR="00501766" w:rsidRPr="007F0159">
        <w:rPr>
          <w:rStyle w:val="a4"/>
          <w:rFonts w:ascii="Times New Roman" w:hAnsi="Times New Roman" w:cs="Times New Roman"/>
          <w:bCs/>
        </w:rPr>
        <w:t>https://www.ncbi.nlm.nih.gov/pmc/articles/PMC8416160/</w:t>
      </w:r>
      <w:r>
        <w:rPr>
          <w:rStyle w:val="a4"/>
          <w:rFonts w:ascii="Times New Roman" w:hAnsi="Times New Roman" w:cs="Times New Roman"/>
          <w:bCs/>
        </w:rPr>
        <w:fldChar w:fldCharType="end"/>
      </w:r>
      <w:bookmarkEnd w:id="1"/>
      <w:bookmarkEnd w:id="2"/>
      <w:r w:rsidR="00501766">
        <w:rPr>
          <w:rFonts w:ascii="Times New Roman" w:hAnsi="Times New Roman" w:cs="Times New Roman"/>
          <w:bCs/>
        </w:rPr>
        <w:t xml:space="preserve"> </w:t>
      </w:r>
    </w:p>
    <w:p w14:paraId="0858199D" w14:textId="62A6A9FA" w:rsidR="00950103" w:rsidRDefault="00F522C7" w:rsidP="002C741D">
      <w:pPr>
        <w:rPr>
          <w:rFonts w:ascii="Times New Roman" w:hAnsi="Times New Roman" w:cs="Times New Roman"/>
          <w:b/>
        </w:rPr>
      </w:pPr>
      <w:r w:rsidRPr="00F522C7">
        <w:rPr>
          <w:noProof/>
        </w:rPr>
        <w:drawing>
          <wp:anchor distT="0" distB="0" distL="114300" distR="114300" simplePos="0" relativeHeight="251664384" behindDoc="0" locked="0" layoutInCell="1" allowOverlap="1" wp14:anchorId="1835F68B" wp14:editId="41DD9FA1">
            <wp:simplePos x="0" y="0"/>
            <wp:positionH relativeFrom="column">
              <wp:posOffset>5125720</wp:posOffset>
            </wp:positionH>
            <wp:positionV relativeFrom="paragraph">
              <wp:posOffset>222526</wp:posOffset>
            </wp:positionV>
            <wp:extent cx="1322070" cy="2015490"/>
            <wp:effectExtent l="0" t="0" r="0" b="3810"/>
            <wp:wrapSquare wrapText="bothSides"/>
            <wp:docPr id="1243973613" name="Picture 1" descr="A lamp with a stained glass sha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73613" name="Picture 1" descr="A lamp with a stained glass shad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22070" cy="2015490"/>
                    </a:xfrm>
                    <a:prstGeom prst="rect">
                      <a:avLst/>
                    </a:prstGeom>
                  </pic:spPr>
                </pic:pic>
              </a:graphicData>
            </a:graphic>
            <wp14:sizeRelH relativeFrom="page">
              <wp14:pctWidth>0</wp14:pctWidth>
            </wp14:sizeRelH>
            <wp14:sizeRelV relativeFrom="page">
              <wp14:pctHeight>0</wp14:pctHeight>
            </wp14:sizeRelV>
          </wp:anchor>
        </w:drawing>
      </w:r>
    </w:p>
    <w:p w14:paraId="62662009" w14:textId="77777777" w:rsidR="00872553" w:rsidRDefault="002C741D" w:rsidP="00872553">
      <w:pPr>
        <w:rPr>
          <w:rFonts w:ascii="Times New Roman" w:hAnsi="Times New Roman" w:cs="Times New Roman"/>
          <w:b/>
        </w:rPr>
      </w:pPr>
      <w:r>
        <w:rPr>
          <w:rFonts w:ascii="Times New Roman" w:hAnsi="Times New Roman" w:cs="Times New Roman"/>
          <w:b/>
        </w:rPr>
        <w:t>Characteristic 5: Biophilic design</w:t>
      </w:r>
      <w:r w:rsidR="00872553" w:rsidRPr="00872553">
        <w:t xml:space="preserve"> </w:t>
      </w:r>
    </w:p>
    <w:p w14:paraId="6A71D611" w14:textId="02E7D882" w:rsidR="002C741D" w:rsidRDefault="002C741D" w:rsidP="00872553">
      <w:pPr>
        <w:rPr>
          <w:rFonts w:ascii="Times New Roman" w:hAnsi="Times New Roman" w:cs="Times New Roman"/>
          <w:bCs/>
        </w:rPr>
      </w:pPr>
      <w:bookmarkStart w:id="3" w:name="OLE_LINK3"/>
      <w:bookmarkStart w:id="4" w:name="OLE_LINK4"/>
      <w:r>
        <w:rPr>
          <w:rFonts w:ascii="Times New Roman" w:hAnsi="Times New Roman" w:cs="Times New Roman"/>
          <w:bCs/>
        </w:rPr>
        <w:t>Patterns that mimic or are inspired by patterns found in nature that have a calming, restorative effects such as honeycomb geometries or wave ripples</w:t>
      </w:r>
      <w:r w:rsidR="00C444C6">
        <w:rPr>
          <w:rFonts w:ascii="Times New Roman" w:hAnsi="Times New Roman" w:cs="Times New Roman"/>
          <w:bCs/>
        </w:rPr>
        <w:t>, snowflakes, clouds, snail shells, sunflowers</w:t>
      </w:r>
    </w:p>
    <w:bookmarkStart w:id="5" w:name="OLE_LINK5"/>
    <w:bookmarkStart w:id="6" w:name="OLE_LINK6"/>
    <w:bookmarkEnd w:id="3"/>
    <w:bookmarkEnd w:id="4"/>
    <w:p w14:paraId="3DBEF945" w14:textId="7E6C8D8A" w:rsidR="00DA136E" w:rsidRDefault="00985774" w:rsidP="002C741D">
      <w:pPr>
        <w:pStyle w:val="a3"/>
        <w:numPr>
          <w:ilvl w:val="0"/>
          <w:numId w:val="1"/>
        </w:numPr>
        <w:rPr>
          <w:rFonts w:ascii="Times New Roman" w:hAnsi="Times New Roman" w:cs="Times New Roman"/>
          <w:bCs/>
        </w:rPr>
      </w:pPr>
      <w:r>
        <w:rPr>
          <w:rStyle w:val="a4"/>
          <w:rFonts w:ascii="Times New Roman" w:hAnsi="Times New Roman" w:cs="Times New Roman"/>
          <w:bCs/>
        </w:rPr>
        <w:fldChar w:fldCharType="begin"/>
      </w:r>
      <w:r>
        <w:rPr>
          <w:rStyle w:val="a4"/>
          <w:rFonts w:ascii="Times New Roman" w:hAnsi="Times New Roman" w:cs="Times New Roman"/>
          <w:bCs/>
        </w:rPr>
        <w:instrText xml:space="preserve"> HYPERLINK "https://sussexwildlifetrust.org.uk/news/natures-mood-boosting-patterns" </w:instrText>
      </w:r>
      <w:r>
        <w:rPr>
          <w:rStyle w:val="a4"/>
          <w:rFonts w:ascii="Times New Roman" w:hAnsi="Times New Roman" w:cs="Times New Roman"/>
          <w:bCs/>
        </w:rPr>
        <w:fldChar w:fldCharType="separate"/>
      </w:r>
      <w:r w:rsidR="00DA136E" w:rsidRPr="007F0159">
        <w:rPr>
          <w:rStyle w:val="a4"/>
          <w:rFonts w:ascii="Times New Roman" w:hAnsi="Times New Roman" w:cs="Times New Roman"/>
          <w:bCs/>
        </w:rPr>
        <w:t>https://sussexwildl</w:t>
      </w:r>
      <w:r w:rsidR="00DA136E" w:rsidRPr="007F0159">
        <w:rPr>
          <w:rStyle w:val="a4"/>
          <w:rFonts w:ascii="Times New Roman" w:hAnsi="Times New Roman" w:cs="Times New Roman"/>
          <w:bCs/>
        </w:rPr>
        <w:t>i</w:t>
      </w:r>
      <w:r w:rsidR="00DA136E" w:rsidRPr="007F0159">
        <w:rPr>
          <w:rStyle w:val="a4"/>
          <w:rFonts w:ascii="Times New Roman" w:hAnsi="Times New Roman" w:cs="Times New Roman"/>
          <w:bCs/>
        </w:rPr>
        <w:t>fetrust.org.uk/news/natures-mood-boosting-patterns</w:t>
      </w:r>
      <w:r>
        <w:rPr>
          <w:rStyle w:val="a4"/>
          <w:rFonts w:ascii="Times New Roman" w:hAnsi="Times New Roman" w:cs="Times New Roman"/>
          <w:bCs/>
        </w:rPr>
        <w:fldChar w:fldCharType="end"/>
      </w:r>
      <w:bookmarkEnd w:id="5"/>
      <w:bookmarkEnd w:id="6"/>
      <w:r w:rsidR="00DA136E">
        <w:rPr>
          <w:rFonts w:ascii="Times New Roman" w:hAnsi="Times New Roman" w:cs="Times New Roman"/>
          <w:bCs/>
        </w:rPr>
        <w:t xml:space="preserve"> </w:t>
      </w:r>
    </w:p>
    <w:p w14:paraId="3F845480" w14:textId="6AAC7160" w:rsidR="00C444C6" w:rsidRDefault="00F522C7" w:rsidP="002C741D">
      <w:pPr>
        <w:pStyle w:val="a3"/>
        <w:numPr>
          <w:ilvl w:val="0"/>
          <w:numId w:val="1"/>
        </w:numPr>
        <w:rPr>
          <w:rFonts w:ascii="Times New Roman" w:hAnsi="Times New Roman" w:cs="Times New Roman"/>
          <w:bCs/>
        </w:rPr>
      </w:pPr>
      <w:r w:rsidRPr="00F522C7">
        <w:rPr>
          <w:rFonts w:ascii="Times New Roman" w:hAnsi="Times New Roman" w:cs="Times New Roman"/>
          <w:bCs/>
        </w:rPr>
        <w:t>Biophilic design can reduce stress, improve cognitive function and creativity, improve our well-being and expedite healing</w:t>
      </w:r>
    </w:p>
    <w:p w14:paraId="64DF9CED" w14:textId="5A51E524" w:rsidR="00F522C7" w:rsidRPr="00990332" w:rsidRDefault="00AA1D31" w:rsidP="002C741D">
      <w:pPr>
        <w:pStyle w:val="a3"/>
        <w:numPr>
          <w:ilvl w:val="0"/>
          <w:numId w:val="1"/>
        </w:numPr>
        <w:rPr>
          <w:rFonts w:ascii="Times New Roman" w:hAnsi="Times New Roman" w:cs="Times New Roman"/>
          <w:bCs/>
          <w:highlight w:val="yellow"/>
        </w:rPr>
      </w:pPr>
      <w:r>
        <w:rPr>
          <w:rFonts w:ascii="Times New Roman" w:hAnsi="Times New Roman" w:cs="Times New Roman"/>
          <w:bCs/>
        </w:rPr>
        <w:t xml:space="preserve">Biophilic design pattern 1: </w:t>
      </w:r>
      <w:bookmarkStart w:id="7" w:name="OLE_LINK7"/>
      <w:bookmarkStart w:id="8" w:name="OLE_LINK8"/>
      <w:r w:rsidRPr="00990332">
        <w:rPr>
          <w:rFonts w:ascii="Times New Roman" w:hAnsi="Times New Roman" w:cs="Times New Roman"/>
          <w:bCs/>
          <w:highlight w:val="yellow"/>
        </w:rPr>
        <w:t>Dynamic &amp; Diffuse Light</w:t>
      </w:r>
      <w:bookmarkEnd w:id="7"/>
      <w:bookmarkEnd w:id="8"/>
      <w:r w:rsidRPr="00990332">
        <w:rPr>
          <w:rFonts w:ascii="Times New Roman" w:hAnsi="Times New Roman" w:cs="Times New Roman"/>
          <w:bCs/>
          <w:highlight w:val="yellow"/>
        </w:rPr>
        <w:t>. Leverages varying intensities of light and shadow that change over time to create conditions that occur in nature.</w:t>
      </w:r>
    </w:p>
    <w:p w14:paraId="620354CD" w14:textId="756D0BC4" w:rsidR="00AA1D31" w:rsidRDefault="00AA1D31" w:rsidP="002C741D">
      <w:pPr>
        <w:pStyle w:val="a3"/>
        <w:numPr>
          <w:ilvl w:val="0"/>
          <w:numId w:val="1"/>
        </w:numPr>
        <w:rPr>
          <w:rFonts w:ascii="Times New Roman" w:hAnsi="Times New Roman" w:cs="Times New Roman"/>
          <w:bCs/>
        </w:rPr>
      </w:pPr>
      <w:r w:rsidRPr="00AA1D31">
        <w:rPr>
          <w:rFonts w:ascii="Times New Roman" w:hAnsi="Times New Roman" w:cs="Times New Roman"/>
          <w:bCs/>
        </w:rPr>
        <w:t>Biomorphic Forms &amp; Patterns. Symbolic references to contoured, patterned, textured or numerical arrangements that persist in nature</w:t>
      </w:r>
    </w:p>
    <w:p w14:paraId="2CF8864A" w14:textId="1AD1F492" w:rsidR="00AA1D31" w:rsidRDefault="00AA1D31" w:rsidP="002C741D">
      <w:pPr>
        <w:pStyle w:val="a3"/>
        <w:numPr>
          <w:ilvl w:val="0"/>
          <w:numId w:val="1"/>
        </w:numPr>
        <w:rPr>
          <w:rFonts w:ascii="Times New Roman" w:hAnsi="Times New Roman" w:cs="Times New Roman"/>
          <w:bCs/>
        </w:rPr>
      </w:pPr>
      <w:r w:rsidRPr="00AA1D31">
        <w:rPr>
          <w:rFonts w:ascii="Times New Roman" w:hAnsi="Times New Roman" w:cs="Times New Roman"/>
          <w:bCs/>
        </w:rPr>
        <w:t>Complexity &amp; Order. Rich sensory information that adheres to a spatial hierarchy similar to those encountered in nature.</w:t>
      </w:r>
    </w:p>
    <w:p w14:paraId="3811AA2E" w14:textId="0D8CCFDB" w:rsidR="00AA1D31" w:rsidRDefault="00AA1D31" w:rsidP="002C741D">
      <w:pPr>
        <w:pStyle w:val="a3"/>
        <w:numPr>
          <w:ilvl w:val="0"/>
          <w:numId w:val="1"/>
        </w:numPr>
        <w:rPr>
          <w:rFonts w:ascii="Times New Roman" w:hAnsi="Times New Roman" w:cs="Times New Roman"/>
          <w:bCs/>
        </w:rPr>
      </w:pPr>
      <w:r w:rsidRPr="00AA1D31">
        <w:rPr>
          <w:rFonts w:ascii="Times New Roman" w:hAnsi="Times New Roman" w:cs="Times New Roman"/>
          <w:bCs/>
        </w:rPr>
        <w:t>Dynamic &amp; Diffuse Light pattern is twofold: to provide users with lighting options that stimulate the eye and hold attention in a manner that engenders a positive psychological or physiological response, and to help maintain circadian system functioning.</w:t>
      </w:r>
    </w:p>
    <w:p w14:paraId="43F0EE61" w14:textId="63FBCAC6" w:rsidR="00AA1D31" w:rsidRPr="00DE6860" w:rsidRDefault="00AA1D31" w:rsidP="002C741D">
      <w:pPr>
        <w:pStyle w:val="a3"/>
        <w:numPr>
          <w:ilvl w:val="0"/>
          <w:numId w:val="1"/>
        </w:numPr>
        <w:rPr>
          <w:rFonts w:ascii="Times New Roman" w:hAnsi="Times New Roman" w:cs="Times New Roman"/>
          <w:bCs/>
          <w:highlight w:val="yellow"/>
        </w:rPr>
      </w:pPr>
      <w:r w:rsidRPr="00AA1D31">
        <w:rPr>
          <w:rFonts w:ascii="Times New Roman" w:hAnsi="Times New Roman" w:cs="Times New Roman"/>
          <w:bCs/>
        </w:rPr>
        <w:lastRenderedPageBreak/>
        <w:t xml:space="preserve">Movement of light and shadows along a surface can attract our attention. For example, the dappled light under the canopy of an aspen tree, or the reflections of rippling water on a wall. </w:t>
      </w:r>
      <w:r w:rsidRPr="00DE6860">
        <w:rPr>
          <w:rFonts w:ascii="Times New Roman" w:hAnsi="Times New Roman" w:cs="Times New Roman"/>
          <w:bCs/>
          <w:highlight w:val="yellow"/>
        </w:rPr>
        <w:t>These patterns tend to be fractals, and the brain is attuned to moving fractals</w:t>
      </w:r>
    </w:p>
    <w:p w14:paraId="65EBCE31" w14:textId="3407C253" w:rsidR="00AA1D31" w:rsidRDefault="00985774" w:rsidP="002C741D">
      <w:pPr>
        <w:pStyle w:val="a3"/>
        <w:numPr>
          <w:ilvl w:val="0"/>
          <w:numId w:val="1"/>
        </w:numPr>
        <w:rPr>
          <w:rFonts w:ascii="Times New Roman" w:hAnsi="Times New Roman" w:cs="Times New Roman"/>
          <w:bCs/>
        </w:rPr>
      </w:pPr>
      <w:hyperlink r:id="rId25" w:history="1">
        <w:r w:rsidR="00AA1D31" w:rsidRPr="007F0159">
          <w:rPr>
            <w:rStyle w:val="a4"/>
            <w:rFonts w:ascii="Times New Roman" w:hAnsi="Times New Roman" w:cs="Times New Roman"/>
            <w:bCs/>
          </w:rPr>
          <w:t>https://www.terrapinbrightgreen.com/reports/14-patterns/</w:t>
        </w:r>
      </w:hyperlink>
      <w:r w:rsidR="00AA1D31">
        <w:rPr>
          <w:rFonts w:ascii="Times New Roman" w:hAnsi="Times New Roman" w:cs="Times New Roman"/>
          <w:bCs/>
        </w:rPr>
        <w:t xml:space="preserve"> </w:t>
      </w:r>
    </w:p>
    <w:p w14:paraId="66F3BE63" w14:textId="593E5E33" w:rsidR="00AA1D31" w:rsidRDefault="00AA1D31" w:rsidP="00AA1D31">
      <w:pPr>
        <w:pStyle w:val="a3"/>
        <w:numPr>
          <w:ilvl w:val="0"/>
          <w:numId w:val="1"/>
        </w:numPr>
        <w:rPr>
          <w:rFonts w:ascii="Times New Roman" w:hAnsi="Times New Roman" w:cs="Times New Roman"/>
          <w:bCs/>
        </w:rPr>
      </w:pPr>
      <w:r w:rsidRPr="00AA1D31">
        <w:rPr>
          <w:rFonts w:ascii="Times New Roman" w:hAnsi="Times New Roman" w:cs="Times New Roman"/>
          <w:bCs/>
        </w:rPr>
        <w:t>Visual connections with nature can reduce stress, and improve mood and self-esteem</w:t>
      </w:r>
      <w:r>
        <w:rPr>
          <w:rFonts w:ascii="Times New Roman" w:hAnsi="Times New Roman" w:cs="Times New Roman"/>
          <w:bCs/>
        </w:rPr>
        <w:t xml:space="preserve"> </w:t>
      </w:r>
      <w:r w:rsidRPr="00AA1D31">
        <w:rPr>
          <w:rFonts w:ascii="Times New Roman" w:hAnsi="Times New Roman" w:cs="Times New Roman"/>
          <w:bCs/>
        </w:rPr>
        <w:t>(</w:t>
      </w:r>
      <w:bookmarkStart w:id="9" w:name="OLE_LINK9"/>
      <w:bookmarkStart w:id="10" w:name="OLE_LINK10"/>
      <w:r w:rsidRPr="00AA1D31">
        <w:rPr>
          <w:rFonts w:ascii="Times New Roman" w:hAnsi="Times New Roman" w:cs="Times New Roman"/>
          <w:bCs/>
        </w:rPr>
        <w:t>van den Berg et al., 2003; Biederman &amp; Vessel, 2006; Fuller et al., 2007; Kahn et al.,</w:t>
      </w:r>
      <w:r>
        <w:rPr>
          <w:rFonts w:ascii="Times New Roman" w:hAnsi="Times New Roman" w:cs="Times New Roman"/>
          <w:bCs/>
        </w:rPr>
        <w:t xml:space="preserve"> </w:t>
      </w:r>
      <w:r w:rsidRPr="00AA1D31">
        <w:rPr>
          <w:rFonts w:ascii="Times New Roman" w:hAnsi="Times New Roman" w:cs="Times New Roman"/>
          <w:bCs/>
        </w:rPr>
        <w:t>2008; Barton &amp; Pretty, 2010</w:t>
      </w:r>
      <w:bookmarkEnd w:id="9"/>
      <w:bookmarkEnd w:id="10"/>
      <w:r w:rsidRPr="00AA1D31">
        <w:rPr>
          <w:rFonts w:ascii="Times New Roman" w:hAnsi="Times New Roman" w:cs="Times New Roman"/>
          <w:bCs/>
        </w:rPr>
        <w:t>)</w:t>
      </w:r>
    </w:p>
    <w:p w14:paraId="3B39E059" w14:textId="66D2D2D0" w:rsidR="00AA1D31" w:rsidRDefault="00AA1D31" w:rsidP="00AA1D31">
      <w:pPr>
        <w:pStyle w:val="a3"/>
        <w:numPr>
          <w:ilvl w:val="0"/>
          <w:numId w:val="1"/>
        </w:numPr>
        <w:rPr>
          <w:rFonts w:ascii="Times New Roman" w:hAnsi="Times New Roman" w:cs="Times New Roman"/>
          <w:bCs/>
        </w:rPr>
      </w:pPr>
      <w:r w:rsidRPr="00AA1D31">
        <w:rPr>
          <w:rFonts w:ascii="Times New Roman" w:hAnsi="Times New Roman" w:cs="Times New Roman"/>
          <w:bCs/>
        </w:rPr>
        <w:t>COMPLEXITY AND ORDER is characterized by the presence of rich sensory information</w:t>
      </w:r>
      <w:r>
        <w:rPr>
          <w:rFonts w:ascii="Times New Roman" w:hAnsi="Times New Roman" w:cs="Times New Roman"/>
          <w:bCs/>
        </w:rPr>
        <w:t xml:space="preserve"> </w:t>
      </w:r>
      <w:r w:rsidRPr="00AA1D31">
        <w:rPr>
          <w:rFonts w:ascii="Times New Roman" w:hAnsi="Times New Roman" w:cs="Times New Roman"/>
          <w:bCs/>
        </w:rPr>
        <w:t>that is configured with a coherent spatial hierarchy, similar to the occurrence of design in nature.</w:t>
      </w:r>
      <w:r>
        <w:rPr>
          <w:rFonts w:ascii="Times New Roman" w:hAnsi="Times New Roman" w:cs="Times New Roman"/>
          <w:bCs/>
        </w:rPr>
        <w:t xml:space="preserve"> – fractal geometries </w:t>
      </w:r>
      <w:r w:rsidR="00581BEC">
        <w:rPr>
          <w:rFonts w:ascii="Times New Roman" w:hAnsi="Times New Roman" w:cs="Times New Roman"/>
          <w:bCs/>
        </w:rPr>
        <w:t>(shown below)</w:t>
      </w:r>
    </w:p>
    <w:p w14:paraId="6DAD1D0F" w14:textId="0AE6B994" w:rsidR="00581BEC" w:rsidRDefault="00581BEC" w:rsidP="00581BEC">
      <w:pPr>
        <w:rPr>
          <w:rFonts w:ascii="Times New Roman" w:hAnsi="Times New Roman" w:cs="Times New Roman"/>
          <w:bCs/>
        </w:rPr>
      </w:pPr>
      <w:r>
        <w:rPr>
          <w:noProof/>
        </w:rPr>
        <w:drawing>
          <wp:anchor distT="0" distB="0" distL="114300" distR="114300" simplePos="0" relativeHeight="251666432" behindDoc="0" locked="0" layoutInCell="1" allowOverlap="1" wp14:anchorId="7B6CFE21" wp14:editId="40EE6CB3">
            <wp:simplePos x="0" y="0"/>
            <wp:positionH relativeFrom="margin">
              <wp:posOffset>2120900</wp:posOffset>
            </wp:positionH>
            <wp:positionV relativeFrom="paragraph">
              <wp:posOffset>56515</wp:posOffset>
            </wp:positionV>
            <wp:extent cx="2233930" cy="1508760"/>
            <wp:effectExtent l="0" t="0" r="0" b="0"/>
            <wp:wrapSquare wrapText="bothSides"/>
            <wp:docPr id="238750342" name="Picture 1" descr="A collection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50342" name="Picture 1" descr="A collection of different shap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33930" cy="1508760"/>
                    </a:xfrm>
                    <a:prstGeom prst="rect">
                      <a:avLst/>
                    </a:prstGeom>
                  </pic:spPr>
                </pic:pic>
              </a:graphicData>
            </a:graphic>
            <wp14:sizeRelH relativeFrom="page">
              <wp14:pctWidth>0</wp14:pctWidth>
            </wp14:sizeRelH>
            <wp14:sizeRelV relativeFrom="page">
              <wp14:pctHeight>0</wp14:pctHeight>
            </wp14:sizeRelV>
          </wp:anchor>
        </w:drawing>
      </w:r>
      <w:r w:rsidRPr="00581BEC">
        <w:rPr>
          <w:noProof/>
        </w:rPr>
        <w:drawing>
          <wp:anchor distT="0" distB="0" distL="114300" distR="114300" simplePos="0" relativeHeight="251665408" behindDoc="0" locked="0" layoutInCell="1" allowOverlap="1" wp14:anchorId="61CB0FF9" wp14:editId="4D0AAD5C">
            <wp:simplePos x="0" y="0"/>
            <wp:positionH relativeFrom="margin">
              <wp:posOffset>155051</wp:posOffset>
            </wp:positionH>
            <wp:positionV relativeFrom="paragraph">
              <wp:posOffset>28464</wp:posOffset>
            </wp:positionV>
            <wp:extent cx="1552575" cy="1681480"/>
            <wp:effectExtent l="0" t="0" r="0" b="0"/>
            <wp:wrapSquare wrapText="bothSides"/>
            <wp:docPr id="247083570" name="Picture 1" descr="A diagram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83570" name="Picture 1" descr="A diagram of a pyrami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552575" cy="1681480"/>
                    </a:xfrm>
                    <a:prstGeom prst="rect">
                      <a:avLst/>
                    </a:prstGeom>
                  </pic:spPr>
                </pic:pic>
              </a:graphicData>
            </a:graphic>
            <wp14:sizeRelH relativeFrom="page">
              <wp14:pctWidth>0</wp14:pctWidth>
            </wp14:sizeRelH>
            <wp14:sizeRelV relativeFrom="page">
              <wp14:pctHeight>0</wp14:pctHeight>
            </wp14:sizeRelV>
          </wp:anchor>
        </w:drawing>
      </w:r>
    </w:p>
    <w:p w14:paraId="00FA6640" w14:textId="77777777" w:rsidR="00581BEC" w:rsidRDefault="00581BEC" w:rsidP="00581BEC">
      <w:pPr>
        <w:rPr>
          <w:rFonts w:ascii="Times New Roman" w:hAnsi="Times New Roman" w:cs="Times New Roman"/>
          <w:bCs/>
        </w:rPr>
      </w:pPr>
    </w:p>
    <w:p w14:paraId="7AB8C52D" w14:textId="79494AB0" w:rsidR="00581BEC" w:rsidRDefault="00581BEC" w:rsidP="00581BEC">
      <w:pPr>
        <w:rPr>
          <w:rFonts w:ascii="Times New Roman" w:hAnsi="Times New Roman" w:cs="Times New Roman"/>
          <w:bCs/>
        </w:rPr>
      </w:pPr>
    </w:p>
    <w:p w14:paraId="1C18D7B3" w14:textId="614E10C8" w:rsidR="00581BEC" w:rsidRDefault="00581BEC" w:rsidP="00581BEC">
      <w:pPr>
        <w:rPr>
          <w:rFonts w:ascii="Times New Roman" w:hAnsi="Times New Roman" w:cs="Times New Roman"/>
          <w:bCs/>
        </w:rPr>
      </w:pPr>
    </w:p>
    <w:p w14:paraId="2702F35F" w14:textId="77777777" w:rsidR="00581BEC" w:rsidRDefault="00581BEC" w:rsidP="00581BEC">
      <w:pPr>
        <w:rPr>
          <w:rFonts w:ascii="Times New Roman" w:hAnsi="Times New Roman" w:cs="Times New Roman"/>
          <w:bCs/>
        </w:rPr>
      </w:pPr>
    </w:p>
    <w:p w14:paraId="3C1765CB" w14:textId="27CEDA19" w:rsidR="00581BEC" w:rsidRDefault="00581BEC" w:rsidP="00581BEC">
      <w:pPr>
        <w:rPr>
          <w:rFonts w:ascii="Times New Roman" w:hAnsi="Times New Roman" w:cs="Times New Roman"/>
          <w:bCs/>
        </w:rPr>
      </w:pPr>
    </w:p>
    <w:p w14:paraId="05013E44" w14:textId="77777777" w:rsidR="00581BEC" w:rsidRPr="00581BEC" w:rsidRDefault="00581BEC" w:rsidP="00581BEC">
      <w:pPr>
        <w:rPr>
          <w:rFonts w:ascii="Times New Roman" w:hAnsi="Times New Roman" w:cs="Times New Roman"/>
          <w:bCs/>
        </w:rPr>
      </w:pPr>
    </w:p>
    <w:p w14:paraId="106B96F0" w14:textId="062AA545" w:rsidR="00570576" w:rsidRPr="00570576" w:rsidRDefault="00985774" w:rsidP="00570576">
      <w:pPr>
        <w:pStyle w:val="a3"/>
        <w:numPr>
          <w:ilvl w:val="0"/>
          <w:numId w:val="1"/>
        </w:numPr>
        <w:rPr>
          <w:rFonts w:ascii="Times New Roman" w:hAnsi="Times New Roman" w:cs="Times New Roman"/>
          <w:bCs/>
        </w:rPr>
      </w:pPr>
      <w:hyperlink r:id="rId28" w:history="1">
        <w:r w:rsidR="00581BEC" w:rsidRPr="007F0159">
          <w:rPr>
            <w:rStyle w:val="a4"/>
            <w:rFonts w:ascii="Times New Roman" w:hAnsi="Times New Roman" w:cs="Times New Roman"/>
            <w:bCs/>
          </w:rPr>
          <w:t>https://earthwise.education/w</w:t>
        </w:r>
        <w:r w:rsidR="00581BEC" w:rsidRPr="007F0159">
          <w:rPr>
            <w:rStyle w:val="a4"/>
            <w:rFonts w:ascii="Times New Roman" w:hAnsi="Times New Roman" w:cs="Times New Roman"/>
            <w:bCs/>
          </w:rPr>
          <w:t>p</w:t>
        </w:r>
        <w:r w:rsidR="00581BEC" w:rsidRPr="007F0159">
          <w:rPr>
            <w:rStyle w:val="a4"/>
            <w:rFonts w:ascii="Times New Roman" w:hAnsi="Times New Roman" w:cs="Times New Roman"/>
            <w:bCs/>
          </w:rPr>
          <w:t>-content/uploads/2019/10/Biophilicdesign-patterns.pdf</w:t>
        </w:r>
      </w:hyperlink>
      <w:r w:rsidR="00581BEC">
        <w:rPr>
          <w:rFonts w:ascii="Times New Roman" w:hAnsi="Times New Roman" w:cs="Times New Roman"/>
          <w:bCs/>
        </w:rPr>
        <w:t xml:space="preserve"> </w:t>
      </w:r>
    </w:p>
    <w:p w14:paraId="775849A9" w14:textId="77777777" w:rsidR="004E0C46" w:rsidRDefault="004E0C46" w:rsidP="004E0C46">
      <w:pPr>
        <w:rPr>
          <w:rFonts w:ascii="Times New Roman" w:hAnsi="Times New Roman" w:cs="Times New Roman"/>
          <w:bCs/>
        </w:rPr>
      </w:pPr>
    </w:p>
    <w:p w14:paraId="25A92120" w14:textId="0995C5BF" w:rsidR="003D2DB2" w:rsidRDefault="003D2DB2" w:rsidP="004E0C46">
      <w:pPr>
        <w:rPr>
          <w:rFonts w:ascii="Times New Roman" w:hAnsi="Times New Roman" w:cs="Times New Roman"/>
          <w:b/>
        </w:rPr>
      </w:pPr>
      <w:r>
        <w:rPr>
          <w:rFonts w:ascii="Times New Roman" w:hAnsi="Times New Roman" w:cs="Times New Roman"/>
          <w:b/>
        </w:rPr>
        <w:t>Methods (Parametrization) to create geometric patterns</w:t>
      </w:r>
    </w:p>
    <w:p w14:paraId="324545DA" w14:textId="2819B143" w:rsidR="003D2DB2" w:rsidRDefault="003D2DB2" w:rsidP="003D2DB2">
      <w:pPr>
        <w:pStyle w:val="a3"/>
        <w:numPr>
          <w:ilvl w:val="0"/>
          <w:numId w:val="1"/>
        </w:numPr>
        <w:rPr>
          <w:rFonts w:ascii="Times New Roman" w:hAnsi="Times New Roman" w:cs="Times New Roman"/>
          <w:bCs/>
        </w:rPr>
      </w:pPr>
      <w:r>
        <w:rPr>
          <w:rFonts w:ascii="Times New Roman" w:hAnsi="Times New Roman" w:cs="Times New Roman"/>
          <w:bCs/>
        </w:rPr>
        <w:t>Using cartesian coordinate or polar coordinate system to generate an Islamic geometric pattern (polygon for base geometry + repetition structure)</w:t>
      </w:r>
    </w:p>
    <w:p w14:paraId="55C8C06C" w14:textId="7FE9BEEE" w:rsidR="003D2DB2" w:rsidRDefault="00985774" w:rsidP="003D2DB2">
      <w:pPr>
        <w:pStyle w:val="a3"/>
        <w:numPr>
          <w:ilvl w:val="0"/>
          <w:numId w:val="1"/>
        </w:numPr>
        <w:rPr>
          <w:rFonts w:ascii="Times New Roman" w:hAnsi="Times New Roman" w:cs="Times New Roman"/>
          <w:bCs/>
        </w:rPr>
      </w:pPr>
      <w:hyperlink r:id="rId29" w:history="1">
        <w:r w:rsidR="003D2DB2" w:rsidRPr="007F0159">
          <w:rPr>
            <w:rStyle w:val="a4"/>
            <w:rFonts w:ascii="Times New Roman" w:hAnsi="Times New Roman" w:cs="Times New Roman"/>
            <w:bCs/>
          </w:rPr>
          <w:t>https://papers.cumincad.org/data/works/att/caadria2015_111.content.pdf</w:t>
        </w:r>
      </w:hyperlink>
      <w:r w:rsidR="003D2DB2">
        <w:rPr>
          <w:rFonts w:ascii="Times New Roman" w:hAnsi="Times New Roman" w:cs="Times New Roman"/>
          <w:bCs/>
        </w:rPr>
        <w:t xml:space="preserve"> </w:t>
      </w:r>
    </w:p>
    <w:p w14:paraId="70CDA8F9" w14:textId="77777777" w:rsidR="00570576" w:rsidRDefault="00570576" w:rsidP="00570576">
      <w:pPr>
        <w:rPr>
          <w:rFonts w:ascii="Times New Roman" w:hAnsi="Times New Roman" w:cs="Times New Roman"/>
          <w:bCs/>
        </w:rPr>
      </w:pPr>
    </w:p>
    <w:p w14:paraId="1D99B8A7" w14:textId="77777777" w:rsidR="00570576" w:rsidRDefault="00570576" w:rsidP="00570576">
      <w:pPr>
        <w:rPr>
          <w:rFonts w:ascii="Times New Roman" w:hAnsi="Times New Roman" w:cs="Times New Roman"/>
          <w:b/>
        </w:rPr>
      </w:pPr>
      <w:r>
        <w:rPr>
          <w:rFonts w:ascii="Times New Roman" w:hAnsi="Times New Roman" w:cs="Times New Roman"/>
          <w:b/>
        </w:rPr>
        <w:t>Summary (what the pattern design should incorporate)</w:t>
      </w:r>
    </w:p>
    <w:p w14:paraId="784F8477" w14:textId="60E98A32" w:rsidR="00570576" w:rsidRDefault="00CB4EFC" w:rsidP="00037BE1">
      <w:pPr>
        <w:pStyle w:val="a3"/>
        <w:numPr>
          <w:ilvl w:val="0"/>
          <w:numId w:val="1"/>
        </w:numPr>
        <w:rPr>
          <w:rFonts w:ascii="Times New Roman" w:hAnsi="Times New Roman" w:cs="Times New Roman"/>
          <w:bCs/>
        </w:rPr>
      </w:pPr>
      <w:r>
        <w:rPr>
          <w:rFonts w:ascii="Times New Roman" w:hAnsi="Times New Roman" w:cs="Times New Roman"/>
          <w:bCs/>
        </w:rPr>
        <w:t xml:space="preserve">Reflective and/or rotational symmetry </w:t>
      </w:r>
    </w:p>
    <w:p w14:paraId="5D974614" w14:textId="565B8430" w:rsidR="00CA6143" w:rsidRDefault="00CA6143" w:rsidP="00037BE1">
      <w:pPr>
        <w:pStyle w:val="a3"/>
        <w:numPr>
          <w:ilvl w:val="0"/>
          <w:numId w:val="1"/>
        </w:numPr>
        <w:rPr>
          <w:rFonts w:ascii="Times New Roman" w:hAnsi="Times New Roman" w:cs="Times New Roman"/>
          <w:bCs/>
        </w:rPr>
      </w:pPr>
      <w:r>
        <w:rPr>
          <w:rFonts w:ascii="Times New Roman" w:hAnsi="Times New Roman" w:cs="Times New Roman"/>
          <w:bCs/>
        </w:rPr>
        <w:t>Moderate visual complexity (that is associated with relaxation – lower energy levels)</w:t>
      </w:r>
    </w:p>
    <w:p w14:paraId="7EC66B87" w14:textId="790CA1ED" w:rsidR="00CB4EFC" w:rsidRDefault="00CB4EFC" w:rsidP="00037BE1">
      <w:pPr>
        <w:pStyle w:val="a3"/>
        <w:numPr>
          <w:ilvl w:val="0"/>
          <w:numId w:val="1"/>
        </w:numPr>
        <w:rPr>
          <w:rFonts w:ascii="Times New Roman" w:hAnsi="Times New Roman" w:cs="Times New Roman"/>
          <w:bCs/>
        </w:rPr>
      </w:pPr>
      <w:r>
        <w:rPr>
          <w:rFonts w:ascii="Times New Roman" w:hAnsi="Times New Roman" w:cs="Times New Roman"/>
          <w:bCs/>
        </w:rPr>
        <w:t>Use upward diagonals as the line of direction, as well as horizontal or vertical lines</w:t>
      </w:r>
    </w:p>
    <w:p w14:paraId="7329F735" w14:textId="4DC0C97D" w:rsidR="00CB4EFC" w:rsidRDefault="00CB4EFC" w:rsidP="00037BE1">
      <w:pPr>
        <w:pStyle w:val="a3"/>
        <w:numPr>
          <w:ilvl w:val="0"/>
          <w:numId w:val="1"/>
        </w:numPr>
        <w:rPr>
          <w:rFonts w:ascii="Times New Roman" w:hAnsi="Times New Roman" w:cs="Times New Roman"/>
          <w:bCs/>
        </w:rPr>
      </w:pPr>
      <w:r>
        <w:rPr>
          <w:rFonts w:ascii="Times New Roman" w:hAnsi="Times New Roman" w:cs="Times New Roman"/>
          <w:bCs/>
        </w:rPr>
        <w:t>Avoid downward V-shapes</w:t>
      </w:r>
    </w:p>
    <w:p w14:paraId="24EEE447" w14:textId="28CA38D6" w:rsidR="00B41CD1" w:rsidRDefault="00B41CD1" w:rsidP="00037BE1">
      <w:pPr>
        <w:pStyle w:val="a3"/>
        <w:numPr>
          <w:ilvl w:val="0"/>
          <w:numId w:val="1"/>
        </w:numPr>
        <w:rPr>
          <w:rFonts w:ascii="Times New Roman" w:hAnsi="Times New Roman" w:cs="Times New Roman"/>
          <w:bCs/>
        </w:rPr>
      </w:pPr>
      <w:r>
        <w:rPr>
          <w:rFonts w:ascii="Times New Roman" w:hAnsi="Times New Roman" w:cs="Times New Roman"/>
          <w:bCs/>
        </w:rPr>
        <w:t>Use biophilic designs (e.g. flower) to evoke feelings of pleasantness and calmness</w:t>
      </w:r>
    </w:p>
    <w:p w14:paraId="61F5001B" w14:textId="7EF11C39" w:rsidR="00A14D0C" w:rsidRDefault="00A14D0C" w:rsidP="00037BE1">
      <w:pPr>
        <w:pStyle w:val="a3"/>
        <w:numPr>
          <w:ilvl w:val="0"/>
          <w:numId w:val="1"/>
        </w:numPr>
        <w:rPr>
          <w:rFonts w:ascii="Times New Roman" w:hAnsi="Times New Roman" w:cs="Times New Roman"/>
          <w:bCs/>
        </w:rPr>
      </w:pPr>
      <w:r>
        <w:rPr>
          <w:rFonts w:ascii="Times New Roman" w:hAnsi="Times New Roman" w:cs="Times New Roman"/>
          <w:bCs/>
        </w:rPr>
        <w:t>Use curved or rounded shapes</w:t>
      </w:r>
    </w:p>
    <w:p w14:paraId="34014B42" w14:textId="16012052" w:rsidR="00A14D0C" w:rsidRPr="00037BE1" w:rsidRDefault="00A14D0C" w:rsidP="00037BE1">
      <w:pPr>
        <w:pStyle w:val="a3"/>
        <w:numPr>
          <w:ilvl w:val="0"/>
          <w:numId w:val="1"/>
        </w:numPr>
        <w:rPr>
          <w:rFonts w:ascii="Times New Roman" w:hAnsi="Times New Roman" w:cs="Times New Roman"/>
          <w:bCs/>
        </w:rPr>
      </w:pPr>
      <w:r>
        <w:rPr>
          <w:rFonts w:ascii="Times New Roman" w:hAnsi="Times New Roman" w:cs="Times New Roman"/>
          <w:bCs/>
        </w:rPr>
        <w:t>Refer to fractal patterns and geometries for stress reductions</w:t>
      </w:r>
    </w:p>
    <w:p w14:paraId="1BFCCE9D" w14:textId="77777777" w:rsidR="003D2DB2" w:rsidRDefault="003D2DB2" w:rsidP="004E0C46">
      <w:pPr>
        <w:rPr>
          <w:rFonts w:ascii="Times New Roman" w:hAnsi="Times New Roman" w:cs="Times New Roman"/>
          <w:bCs/>
        </w:rPr>
      </w:pPr>
    </w:p>
    <w:p w14:paraId="00C660D9" w14:textId="346B0465" w:rsidR="004E0C46" w:rsidRPr="004E0C46" w:rsidRDefault="00570576" w:rsidP="004E0C46">
      <w:pPr>
        <w:rPr>
          <w:rFonts w:ascii="Times New Roman" w:hAnsi="Times New Roman" w:cs="Times New Roman"/>
          <w:b/>
        </w:rPr>
      </w:pPr>
      <w:r>
        <w:rPr>
          <w:rFonts w:ascii="Times New Roman" w:hAnsi="Times New Roman" w:cs="Times New Roman"/>
          <w:b/>
        </w:rPr>
        <w:t xml:space="preserve">Other </w:t>
      </w:r>
      <w:r w:rsidR="004E0C46">
        <w:rPr>
          <w:rFonts w:ascii="Times New Roman" w:hAnsi="Times New Roman" w:cs="Times New Roman"/>
          <w:b/>
        </w:rPr>
        <w:t>References</w:t>
      </w:r>
    </w:p>
    <w:p w14:paraId="3CDC3E09" w14:textId="77777777" w:rsidR="004C6E90" w:rsidRPr="00DB3C64" w:rsidRDefault="00985774">
      <w:hyperlink r:id="rId30" w:history="1">
        <w:r w:rsidR="004C6E90" w:rsidRPr="00DB3C64">
          <w:rPr>
            <w:rStyle w:val="a4"/>
          </w:rPr>
          <w:t>Visual Patterns: Neuroscience Implications | Research Design Connections</w:t>
        </w:r>
      </w:hyperlink>
    </w:p>
    <w:p w14:paraId="3029A29A" w14:textId="77777777" w:rsidR="004C6E90" w:rsidRPr="004C6E90" w:rsidRDefault="004C6E90">
      <w:pPr>
        <w:rPr>
          <w:rFonts w:ascii="Times New Roman" w:hAnsi="Times New Roman" w:cs="Times New Roman"/>
        </w:rPr>
      </w:pPr>
    </w:p>
    <w:sectPr w:rsidR="004C6E90" w:rsidRPr="004C6E9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E25A5C" w14:textId="77777777" w:rsidR="00985774" w:rsidRDefault="00985774" w:rsidP="00872553">
      <w:pPr>
        <w:spacing w:after="0" w:line="240" w:lineRule="auto"/>
      </w:pPr>
      <w:r>
        <w:separator/>
      </w:r>
    </w:p>
  </w:endnote>
  <w:endnote w:type="continuationSeparator" w:id="0">
    <w:p w14:paraId="403B1E61" w14:textId="77777777" w:rsidR="00985774" w:rsidRDefault="00985774" w:rsidP="00872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36BB45" w14:textId="77777777" w:rsidR="00985774" w:rsidRDefault="00985774" w:rsidP="00872553">
      <w:pPr>
        <w:spacing w:after="0" w:line="240" w:lineRule="auto"/>
      </w:pPr>
      <w:r>
        <w:separator/>
      </w:r>
    </w:p>
  </w:footnote>
  <w:footnote w:type="continuationSeparator" w:id="0">
    <w:p w14:paraId="3C7E850A" w14:textId="77777777" w:rsidR="00985774" w:rsidRDefault="00985774" w:rsidP="008725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EF52E8"/>
    <w:multiLevelType w:val="hybridMultilevel"/>
    <w:tmpl w:val="DF067AC0"/>
    <w:lvl w:ilvl="0" w:tplc="BD3EAE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EE7FFA"/>
    <w:multiLevelType w:val="hybridMultilevel"/>
    <w:tmpl w:val="203E53C4"/>
    <w:lvl w:ilvl="0" w:tplc="AB4C241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496790"/>
    <w:multiLevelType w:val="hybridMultilevel"/>
    <w:tmpl w:val="CBBC97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DE6DC8"/>
    <w:multiLevelType w:val="hybridMultilevel"/>
    <w:tmpl w:val="C1080230"/>
    <w:lvl w:ilvl="0" w:tplc="2968F29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914404"/>
    <w:multiLevelType w:val="hybridMultilevel"/>
    <w:tmpl w:val="8632C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66A"/>
    <w:rsid w:val="00003A4D"/>
    <w:rsid w:val="00012796"/>
    <w:rsid w:val="00037BE1"/>
    <w:rsid w:val="00046A19"/>
    <w:rsid w:val="00063DA4"/>
    <w:rsid w:val="00081DDF"/>
    <w:rsid w:val="002046B7"/>
    <w:rsid w:val="0020706E"/>
    <w:rsid w:val="0021075C"/>
    <w:rsid w:val="00230866"/>
    <w:rsid w:val="00292FF6"/>
    <w:rsid w:val="002C536A"/>
    <w:rsid w:val="002C54A4"/>
    <w:rsid w:val="002C741D"/>
    <w:rsid w:val="002E5F24"/>
    <w:rsid w:val="003367CE"/>
    <w:rsid w:val="00343056"/>
    <w:rsid w:val="003D2DB2"/>
    <w:rsid w:val="003D4107"/>
    <w:rsid w:val="003E6234"/>
    <w:rsid w:val="00463D7E"/>
    <w:rsid w:val="004A4810"/>
    <w:rsid w:val="004C6E90"/>
    <w:rsid w:val="004E0C46"/>
    <w:rsid w:val="00501766"/>
    <w:rsid w:val="005101FD"/>
    <w:rsid w:val="00570576"/>
    <w:rsid w:val="00581BEC"/>
    <w:rsid w:val="005F5714"/>
    <w:rsid w:val="006163BF"/>
    <w:rsid w:val="00657C1A"/>
    <w:rsid w:val="00683630"/>
    <w:rsid w:val="006836FD"/>
    <w:rsid w:val="006D2C00"/>
    <w:rsid w:val="006F6F6A"/>
    <w:rsid w:val="00707A6F"/>
    <w:rsid w:val="00732FD6"/>
    <w:rsid w:val="0073497D"/>
    <w:rsid w:val="007D3088"/>
    <w:rsid w:val="00872553"/>
    <w:rsid w:val="008F1333"/>
    <w:rsid w:val="00901D04"/>
    <w:rsid w:val="00931631"/>
    <w:rsid w:val="00950103"/>
    <w:rsid w:val="00985774"/>
    <w:rsid w:val="00990332"/>
    <w:rsid w:val="009C1CC2"/>
    <w:rsid w:val="00A07477"/>
    <w:rsid w:val="00A14D0C"/>
    <w:rsid w:val="00A43A6E"/>
    <w:rsid w:val="00A70994"/>
    <w:rsid w:val="00A77F7C"/>
    <w:rsid w:val="00A84FAD"/>
    <w:rsid w:val="00AA1D31"/>
    <w:rsid w:val="00AC04DD"/>
    <w:rsid w:val="00B41CD1"/>
    <w:rsid w:val="00B81A9F"/>
    <w:rsid w:val="00C444C6"/>
    <w:rsid w:val="00C7461F"/>
    <w:rsid w:val="00C85276"/>
    <w:rsid w:val="00CA6143"/>
    <w:rsid w:val="00CB4EFC"/>
    <w:rsid w:val="00CD0FBF"/>
    <w:rsid w:val="00D0039E"/>
    <w:rsid w:val="00DA136E"/>
    <w:rsid w:val="00DB3C64"/>
    <w:rsid w:val="00DC366A"/>
    <w:rsid w:val="00DE6860"/>
    <w:rsid w:val="00E556D2"/>
    <w:rsid w:val="00E62EC6"/>
    <w:rsid w:val="00E74FB7"/>
    <w:rsid w:val="00ED5869"/>
    <w:rsid w:val="00F17CF3"/>
    <w:rsid w:val="00F320FA"/>
    <w:rsid w:val="00F34B66"/>
    <w:rsid w:val="00F37C37"/>
    <w:rsid w:val="00F52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A0C0BF"/>
  <w15:chartTrackingRefBased/>
  <w15:docId w15:val="{B54A9921-8D03-4068-8CF6-DBB4C0D27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366A"/>
    <w:pPr>
      <w:ind w:left="720"/>
      <w:contextualSpacing/>
    </w:pPr>
  </w:style>
  <w:style w:type="character" w:styleId="a4">
    <w:name w:val="Hyperlink"/>
    <w:basedOn w:val="a0"/>
    <w:uiPriority w:val="99"/>
    <w:unhideWhenUsed/>
    <w:rsid w:val="004C6E90"/>
    <w:rPr>
      <w:color w:val="0000FF"/>
      <w:u w:val="single"/>
    </w:rPr>
  </w:style>
  <w:style w:type="character" w:styleId="a5">
    <w:name w:val="FollowedHyperlink"/>
    <w:basedOn w:val="a0"/>
    <w:uiPriority w:val="99"/>
    <w:semiHidden/>
    <w:unhideWhenUsed/>
    <w:rsid w:val="00E62EC6"/>
    <w:rPr>
      <w:color w:val="954F72" w:themeColor="followedHyperlink"/>
      <w:u w:val="single"/>
    </w:rPr>
  </w:style>
  <w:style w:type="character" w:customStyle="1" w:styleId="UnresolvedMention">
    <w:name w:val="Unresolved Mention"/>
    <w:basedOn w:val="a0"/>
    <w:uiPriority w:val="99"/>
    <w:semiHidden/>
    <w:unhideWhenUsed/>
    <w:rsid w:val="00F34B66"/>
    <w:rPr>
      <w:color w:val="605E5C"/>
      <w:shd w:val="clear" w:color="auto" w:fill="E1DFDD"/>
    </w:rPr>
  </w:style>
  <w:style w:type="paragraph" w:styleId="a6">
    <w:name w:val="header"/>
    <w:basedOn w:val="a"/>
    <w:link w:val="Char"/>
    <w:uiPriority w:val="99"/>
    <w:unhideWhenUsed/>
    <w:rsid w:val="00872553"/>
    <w:pPr>
      <w:tabs>
        <w:tab w:val="center" w:pos="4320"/>
        <w:tab w:val="right" w:pos="8640"/>
      </w:tabs>
      <w:spacing w:after="0" w:line="240" w:lineRule="auto"/>
    </w:pPr>
  </w:style>
  <w:style w:type="character" w:customStyle="1" w:styleId="Char">
    <w:name w:val="页眉 Char"/>
    <w:basedOn w:val="a0"/>
    <w:link w:val="a6"/>
    <w:uiPriority w:val="99"/>
    <w:rsid w:val="00872553"/>
  </w:style>
  <w:style w:type="paragraph" w:styleId="a7">
    <w:name w:val="footer"/>
    <w:basedOn w:val="a"/>
    <w:link w:val="Char0"/>
    <w:uiPriority w:val="99"/>
    <w:unhideWhenUsed/>
    <w:rsid w:val="00872553"/>
    <w:pPr>
      <w:tabs>
        <w:tab w:val="center" w:pos="4320"/>
        <w:tab w:val="right" w:pos="8640"/>
      </w:tabs>
      <w:spacing w:after="0" w:line="240" w:lineRule="auto"/>
    </w:pPr>
  </w:style>
  <w:style w:type="character" w:customStyle="1" w:styleId="Char0">
    <w:name w:val="页脚 Char"/>
    <w:basedOn w:val="a0"/>
    <w:link w:val="a7"/>
    <w:uiPriority w:val="99"/>
    <w:rsid w:val="008725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raction-design.org/literature/topics/gestalt-principles" TargetMode="External"/><Relationship Id="rId13" Type="http://schemas.openxmlformats.org/officeDocument/2006/relationships/hyperlink" Target="https://www.ijdesign.org/index.php/IJDesign/article/viewFile/2934/812" TargetMode="External"/><Relationship Id="rId18" Type="http://schemas.openxmlformats.org/officeDocument/2006/relationships/hyperlink" Target="https://www.mdpi.com/2571-8800/4/3/29"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health.harvard.edu/mind-and-mood/staying-calm-in-turbulent-times" TargetMode="External"/><Relationship Id="rId12" Type="http://schemas.openxmlformats.org/officeDocument/2006/relationships/hyperlink" Target="https://www.mdpi.com/2073-8994/12/9/1403" TargetMode="External"/><Relationship Id="rId17" Type="http://schemas.openxmlformats.org/officeDocument/2006/relationships/image" Target="media/image4.png"/><Relationship Id="rId25" Type="http://schemas.openxmlformats.org/officeDocument/2006/relationships/hyperlink" Target="https://www.terrapinbrightgreen.com/reports/14-patterns/"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www.ncbi.nlm.nih.gov/pmc/articles/PMC6097630/" TargetMode="External"/><Relationship Id="rId29" Type="http://schemas.openxmlformats.org/officeDocument/2006/relationships/hyperlink" Target="https://papers.cumincad.org/data/works/att/caadria2015_111.content.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cbi.nlm.nih.gov/pmc/articles/PMC5778470/" TargetMode="Externa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pure.aber.ac.uk/ws/portalfiles/portal/157994/Fractals+and+beauty.pdf" TargetMode="External"/><Relationship Id="rId23" Type="http://schemas.openxmlformats.org/officeDocument/2006/relationships/image" Target="media/image6.png"/><Relationship Id="rId28" Type="http://schemas.openxmlformats.org/officeDocument/2006/relationships/hyperlink" Target="https://earthwise.education/wp-content/uploads/2019/10/Biophilicdesign-patterns.pdf" TargetMode="External"/><Relationship Id="rId10" Type="http://schemas.openxmlformats.org/officeDocument/2006/relationships/hyperlink" Target="https://www.mdpi.com/2073-8994/12/9/1403" TargetMode="External"/><Relationship Id="rId19" Type="http://schemas.openxmlformats.org/officeDocument/2006/relationships/hyperlink" Target="https://link.springer.com/article/10.1007/s12144-021-02297-z"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www.sciencedirect.com/science/article/abs/pii/S0272494418302974" TargetMode="External"/><Relationship Id="rId27" Type="http://schemas.openxmlformats.org/officeDocument/2006/relationships/image" Target="media/image9.png"/><Relationship Id="rId30" Type="http://schemas.openxmlformats.org/officeDocument/2006/relationships/hyperlink" Target="https://researchdesignconnections.com/pub/visual-patterns-neuroscience-implicatio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27786</TotalTime>
  <Pages>6</Pages>
  <Words>1488</Words>
  <Characters>9222</Characters>
  <Application>Microsoft Office Word</Application>
  <DocSecurity>0</DocSecurity>
  <Lines>215</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Microsoft 帐户</cp:lastModifiedBy>
  <cp:revision>4</cp:revision>
  <cp:lastPrinted>2024-03-25T05:37:00Z</cp:lastPrinted>
  <dcterms:created xsi:type="dcterms:W3CDTF">2024-03-25T05:35:00Z</dcterms:created>
  <dcterms:modified xsi:type="dcterms:W3CDTF">2024-05-18T11:23:00Z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3f25134d-9648-4898-b072-7852584cafb8</vt:lpwstr>
  </property>
</Properties>
</file>