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DE42" w14:textId="411ED65C" w:rsidR="002C06D1" w:rsidRPr="002C06D1" w:rsidRDefault="00BD5A94" w:rsidP="002C06D1">
      <w:pPr>
        <w:jc w:val="center"/>
        <w:rPr>
          <w:rFonts w:ascii="Arial" w:hAnsi="Arial" w:cs="Arial"/>
          <w:b/>
          <w:bCs/>
          <w:sz w:val="24"/>
          <w:lang w:val="en-US"/>
        </w:rPr>
      </w:pPr>
      <w:r w:rsidRPr="002C06D1">
        <w:rPr>
          <w:rFonts w:ascii="Arial" w:hAnsi="Arial" w:cs="Arial"/>
          <w:b/>
          <w:bCs/>
          <w:sz w:val="24"/>
          <w:lang w:val="en-US"/>
        </w:rPr>
        <w:t xml:space="preserve">Supplementary </w:t>
      </w:r>
      <w:r w:rsidR="002C06D1" w:rsidRPr="002C06D1">
        <w:rPr>
          <w:rFonts w:ascii="Arial" w:hAnsi="Arial" w:cs="Arial"/>
          <w:b/>
          <w:bCs/>
          <w:sz w:val="24"/>
          <w:lang w:val="en-US"/>
        </w:rPr>
        <w:t>Table S1 and Fig S1.</w:t>
      </w:r>
    </w:p>
    <w:p w14:paraId="406A44F4" w14:textId="26035F66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  <w:r w:rsidRPr="00B24758">
        <w:rPr>
          <w:rFonts w:ascii="Times New Roman" w:hAnsi="Times New Roman" w:cs="Times New Roman"/>
          <w:b/>
          <w:bCs/>
          <w:lang w:val="en-US"/>
        </w:rPr>
        <w:t xml:space="preserve">Table </w:t>
      </w:r>
      <w:r w:rsidR="002C06D1">
        <w:rPr>
          <w:rFonts w:ascii="Times New Roman" w:hAnsi="Times New Roman" w:cs="Times New Roman"/>
          <w:b/>
          <w:bCs/>
          <w:lang w:val="en-US"/>
        </w:rPr>
        <w:t>S</w:t>
      </w:r>
      <w:r w:rsidRPr="00B24758">
        <w:rPr>
          <w:rFonts w:ascii="Times New Roman" w:hAnsi="Times New Roman" w:cs="Times New Roman"/>
          <w:b/>
          <w:bCs/>
          <w:lang w:val="en-US"/>
        </w:rPr>
        <w:t>1</w:t>
      </w:r>
      <w:r w:rsidRPr="008A40EF">
        <w:rPr>
          <w:rFonts w:ascii="Times New Roman" w:hAnsi="Times New Roman" w:cs="Times New Roman"/>
          <w:lang w:val="en-US"/>
        </w:rPr>
        <w:t>. Sample size</w:t>
      </w:r>
      <w:bookmarkStart w:id="0" w:name="_GoBack"/>
      <w:bookmarkEnd w:id="0"/>
      <w:r w:rsidRPr="008A40EF">
        <w:rPr>
          <w:rFonts w:ascii="Times New Roman" w:hAnsi="Times New Roman" w:cs="Times New Roman"/>
          <w:lang w:val="en-US"/>
        </w:rPr>
        <w:t>s (N) for seven carcass traits¹ in crossbred pigs (</w:t>
      </w:r>
      <w:proofErr w:type="spellStart"/>
      <w:r w:rsidRPr="008A40EF">
        <w:rPr>
          <w:rFonts w:ascii="Times New Roman" w:hAnsi="Times New Roman" w:cs="Times New Roman"/>
          <w:lang w:val="en-US"/>
        </w:rPr>
        <w:t>Pietrain</w:t>
      </w:r>
      <w:proofErr w:type="spellEnd"/>
      <w:r w:rsidRPr="008A40EF">
        <w:rPr>
          <w:rFonts w:ascii="Times New Roman" w:hAnsi="Times New Roman" w:cs="Times New Roman"/>
          <w:lang w:val="en-US"/>
        </w:rPr>
        <w:t xml:space="preserve"> × Landrace).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D5A94" w14:paraId="4E7E3A98" w14:textId="77777777" w:rsidTr="00F17569"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47E424EC" w14:textId="77777777" w:rsidR="00BD5A94" w:rsidRPr="000A414C" w:rsidRDefault="00BD5A94" w:rsidP="00F1756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95B3C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BF_PL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DDD0B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MD_PL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5DD70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MP_PL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D07D9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BF_AB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2FAE8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MP_AB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05F69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CF_AB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923C6" w14:textId="77777777" w:rsidR="00BD5A94" w:rsidRPr="000A414C" w:rsidRDefault="00BD5A94" w:rsidP="00F175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CW_AB</w:t>
            </w:r>
          </w:p>
        </w:tc>
      </w:tr>
      <w:tr w:rsidR="00BD5A94" w:rsidRPr="007F7FAD" w14:paraId="00697DD3" w14:textId="77777777" w:rsidTr="00F17569">
        <w:tc>
          <w:tcPr>
            <w:tcW w:w="1132" w:type="dxa"/>
            <w:tcBorders>
              <w:top w:val="single" w:sz="4" w:space="0" w:color="auto"/>
            </w:tcBorders>
            <w:vAlign w:val="bottom"/>
          </w:tcPr>
          <w:p w14:paraId="5B9AC6FD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BF_PL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bottom"/>
          </w:tcPr>
          <w:p w14:paraId="5BD0B5B8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6334</w:t>
            </w:r>
            <w:r w:rsidRPr="007F7FAD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70D83D91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6326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32BEC8D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6329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5C2B4F3F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6334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048C02C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6334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0A52319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4898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bottom"/>
          </w:tcPr>
          <w:p w14:paraId="0E44CC9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6334</w:t>
            </w:r>
          </w:p>
        </w:tc>
      </w:tr>
      <w:tr w:rsidR="00BD5A94" w:rsidRPr="007F7FAD" w14:paraId="75B1DB31" w14:textId="77777777" w:rsidTr="00F17569">
        <w:tc>
          <w:tcPr>
            <w:tcW w:w="1132" w:type="dxa"/>
            <w:vAlign w:val="bottom"/>
          </w:tcPr>
          <w:p w14:paraId="6A0CA745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MD_PL</w:t>
            </w:r>
          </w:p>
        </w:tc>
        <w:tc>
          <w:tcPr>
            <w:tcW w:w="1132" w:type="dxa"/>
            <w:vAlign w:val="bottom"/>
          </w:tcPr>
          <w:p w14:paraId="0279F4F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BB64826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6332</w:t>
            </w:r>
          </w:p>
        </w:tc>
        <w:tc>
          <w:tcPr>
            <w:tcW w:w="1133" w:type="dxa"/>
            <w:vAlign w:val="bottom"/>
          </w:tcPr>
          <w:p w14:paraId="3AFA8CAF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6323</w:t>
            </w:r>
          </w:p>
        </w:tc>
        <w:tc>
          <w:tcPr>
            <w:tcW w:w="1133" w:type="dxa"/>
            <w:vAlign w:val="bottom"/>
          </w:tcPr>
          <w:p w14:paraId="38F3ECDE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6332</w:t>
            </w:r>
          </w:p>
        </w:tc>
        <w:tc>
          <w:tcPr>
            <w:tcW w:w="1133" w:type="dxa"/>
            <w:vAlign w:val="bottom"/>
          </w:tcPr>
          <w:p w14:paraId="00D2CB9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6332</w:t>
            </w:r>
          </w:p>
        </w:tc>
        <w:tc>
          <w:tcPr>
            <w:tcW w:w="1133" w:type="dxa"/>
            <w:vAlign w:val="bottom"/>
          </w:tcPr>
          <w:p w14:paraId="31D8B8D2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4898</w:t>
            </w:r>
          </w:p>
        </w:tc>
        <w:tc>
          <w:tcPr>
            <w:tcW w:w="1133" w:type="dxa"/>
            <w:vAlign w:val="bottom"/>
          </w:tcPr>
          <w:p w14:paraId="623711C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6332</w:t>
            </w:r>
          </w:p>
        </w:tc>
      </w:tr>
      <w:tr w:rsidR="00BD5A94" w:rsidRPr="007F7FAD" w14:paraId="2BC62B7E" w14:textId="77777777" w:rsidTr="00F17569">
        <w:tc>
          <w:tcPr>
            <w:tcW w:w="1132" w:type="dxa"/>
            <w:vAlign w:val="bottom"/>
          </w:tcPr>
          <w:p w14:paraId="4332CB81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MP_PL</w:t>
            </w:r>
          </w:p>
        </w:tc>
        <w:tc>
          <w:tcPr>
            <w:tcW w:w="1132" w:type="dxa"/>
            <w:vAlign w:val="bottom"/>
          </w:tcPr>
          <w:p w14:paraId="0EB5F28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524DBC8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2108C35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6330</w:t>
            </w:r>
          </w:p>
        </w:tc>
        <w:tc>
          <w:tcPr>
            <w:tcW w:w="1133" w:type="dxa"/>
            <w:vAlign w:val="bottom"/>
          </w:tcPr>
          <w:p w14:paraId="6FDF8D2A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6330</w:t>
            </w:r>
          </w:p>
        </w:tc>
        <w:tc>
          <w:tcPr>
            <w:tcW w:w="1133" w:type="dxa"/>
            <w:vAlign w:val="bottom"/>
          </w:tcPr>
          <w:p w14:paraId="6E378223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6330</w:t>
            </w:r>
          </w:p>
        </w:tc>
        <w:tc>
          <w:tcPr>
            <w:tcW w:w="1133" w:type="dxa"/>
            <w:vAlign w:val="bottom"/>
          </w:tcPr>
          <w:p w14:paraId="6288588C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4894</w:t>
            </w:r>
          </w:p>
        </w:tc>
        <w:tc>
          <w:tcPr>
            <w:tcW w:w="1133" w:type="dxa"/>
            <w:vAlign w:val="bottom"/>
          </w:tcPr>
          <w:p w14:paraId="23B9D8FD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6330</w:t>
            </w:r>
          </w:p>
        </w:tc>
      </w:tr>
      <w:tr w:rsidR="00BD5A94" w:rsidRPr="007F7FAD" w14:paraId="601DC666" w14:textId="77777777" w:rsidTr="00F17569">
        <w:tc>
          <w:tcPr>
            <w:tcW w:w="1132" w:type="dxa"/>
            <w:vAlign w:val="bottom"/>
          </w:tcPr>
          <w:p w14:paraId="6C7F427C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BF_AB</w:t>
            </w:r>
          </w:p>
        </w:tc>
        <w:tc>
          <w:tcPr>
            <w:tcW w:w="1132" w:type="dxa"/>
            <w:vAlign w:val="bottom"/>
          </w:tcPr>
          <w:p w14:paraId="69267459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34A6A5B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8DEC76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5938F0E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7255</w:t>
            </w:r>
          </w:p>
        </w:tc>
        <w:tc>
          <w:tcPr>
            <w:tcW w:w="1133" w:type="dxa"/>
            <w:vAlign w:val="bottom"/>
          </w:tcPr>
          <w:p w14:paraId="38E4137B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7255</w:t>
            </w:r>
          </w:p>
        </w:tc>
        <w:tc>
          <w:tcPr>
            <w:tcW w:w="1133" w:type="dxa"/>
            <w:vAlign w:val="bottom"/>
          </w:tcPr>
          <w:p w14:paraId="20CC383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5803</w:t>
            </w:r>
          </w:p>
        </w:tc>
        <w:tc>
          <w:tcPr>
            <w:tcW w:w="1133" w:type="dxa"/>
            <w:vAlign w:val="bottom"/>
          </w:tcPr>
          <w:p w14:paraId="55956A59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7255</w:t>
            </w:r>
          </w:p>
        </w:tc>
      </w:tr>
      <w:tr w:rsidR="00BD5A94" w:rsidRPr="007F7FAD" w14:paraId="2032DCAD" w14:textId="77777777" w:rsidTr="00F17569">
        <w:tc>
          <w:tcPr>
            <w:tcW w:w="1132" w:type="dxa"/>
            <w:vAlign w:val="bottom"/>
          </w:tcPr>
          <w:p w14:paraId="715130BC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MP_AB</w:t>
            </w:r>
          </w:p>
        </w:tc>
        <w:tc>
          <w:tcPr>
            <w:tcW w:w="1132" w:type="dxa"/>
            <w:vAlign w:val="bottom"/>
          </w:tcPr>
          <w:p w14:paraId="52C79BE6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EB4AD48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4687E20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7BB325F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3882873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7255</w:t>
            </w:r>
          </w:p>
        </w:tc>
        <w:tc>
          <w:tcPr>
            <w:tcW w:w="1133" w:type="dxa"/>
            <w:vAlign w:val="bottom"/>
          </w:tcPr>
          <w:p w14:paraId="3984979F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5803</w:t>
            </w:r>
          </w:p>
        </w:tc>
        <w:tc>
          <w:tcPr>
            <w:tcW w:w="1133" w:type="dxa"/>
            <w:vAlign w:val="bottom"/>
          </w:tcPr>
          <w:p w14:paraId="2EB9926B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7255</w:t>
            </w:r>
          </w:p>
        </w:tc>
      </w:tr>
      <w:tr w:rsidR="00BD5A94" w:rsidRPr="007F7FAD" w14:paraId="641D0BE1" w14:textId="77777777" w:rsidTr="00F17569">
        <w:tc>
          <w:tcPr>
            <w:tcW w:w="1132" w:type="dxa"/>
            <w:vAlign w:val="bottom"/>
          </w:tcPr>
          <w:p w14:paraId="5A48AF77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CF_AB</w:t>
            </w:r>
          </w:p>
        </w:tc>
        <w:tc>
          <w:tcPr>
            <w:tcW w:w="1132" w:type="dxa"/>
            <w:vAlign w:val="bottom"/>
          </w:tcPr>
          <w:p w14:paraId="3180412C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050FFC4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E70C051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68ED38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05564F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70F34CA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5803</w:t>
            </w:r>
          </w:p>
        </w:tc>
        <w:tc>
          <w:tcPr>
            <w:tcW w:w="1133" w:type="dxa"/>
            <w:vAlign w:val="bottom"/>
          </w:tcPr>
          <w:p w14:paraId="1D691A2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7FAD">
              <w:rPr>
                <w:rFonts w:ascii="Times New Roman" w:hAnsi="Times New Roman" w:cs="Times New Roman"/>
                <w:color w:val="000000"/>
              </w:rPr>
              <w:t>5803</w:t>
            </w:r>
          </w:p>
        </w:tc>
      </w:tr>
      <w:tr w:rsidR="00BD5A94" w:rsidRPr="007F7FAD" w14:paraId="42D8E8A5" w14:textId="77777777" w:rsidTr="00F17569">
        <w:tc>
          <w:tcPr>
            <w:tcW w:w="1132" w:type="dxa"/>
            <w:vAlign w:val="bottom"/>
          </w:tcPr>
          <w:p w14:paraId="495D9C0B" w14:textId="77777777" w:rsidR="00BD5A94" w:rsidRPr="007F7FAD" w:rsidRDefault="00BD5A94" w:rsidP="00F1756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A414C">
              <w:rPr>
                <w:rFonts w:ascii="Times New Roman" w:hAnsi="Times New Roman" w:cs="Times New Roman"/>
                <w:color w:val="000000"/>
              </w:rPr>
              <w:t>CW_AB</w:t>
            </w:r>
          </w:p>
        </w:tc>
        <w:tc>
          <w:tcPr>
            <w:tcW w:w="1132" w:type="dxa"/>
            <w:vAlign w:val="bottom"/>
          </w:tcPr>
          <w:p w14:paraId="27381BA7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E899E5A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08C9D83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D839AFB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CDD7AB5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7B93E54" w14:textId="77777777" w:rsidR="00BD5A94" w:rsidRPr="007F7FAD" w:rsidRDefault="00BD5A94" w:rsidP="00F175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8990EC9" w14:textId="77777777" w:rsidR="00BD5A94" w:rsidRPr="00732195" w:rsidRDefault="00BD5A94" w:rsidP="00F1756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32195">
              <w:rPr>
                <w:rFonts w:ascii="Times New Roman" w:hAnsi="Times New Roman" w:cs="Times New Roman"/>
                <w:b/>
                <w:color w:val="000000"/>
              </w:rPr>
              <w:t>7255</w:t>
            </w:r>
          </w:p>
        </w:tc>
      </w:tr>
    </w:tbl>
    <w:p w14:paraId="1661E18E" w14:textId="77777777" w:rsidR="00BD5A94" w:rsidRDefault="00BD5A94" w:rsidP="00BD5A94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7258A2">
        <w:rPr>
          <w:rFonts w:ascii="Times New Roman" w:hAnsi="Times New Roman" w:cs="Times New Roman"/>
          <w:color w:val="000000"/>
          <w:lang w:val="en-US"/>
        </w:rPr>
        <w:t xml:space="preserve">1: BF_PL: Backfat thickness measured using </w:t>
      </w:r>
      <w:proofErr w:type="spellStart"/>
      <w:r w:rsidRPr="007258A2">
        <w:rPr>
          <w:rFonts w:ascii="Times New Roman" w:hAnsi="Times New Roman" w:cs="Times New Roman"/>
          <w:color w:val="000000"/>
          <w:lang w:val="en-US"/>
        </w:rPr>
        <w:t>Piglog</w:t>
      </w:r>
      <w:proofErr w:type="spellEnd"/>
      <w:r w:rsidRPr="007258A2">
        <w:rPr>
          <w:rFonts w:ascii="Times New Roman" w:hAnsi="Times New Roman" w:cs="Times New Roman"/>
          <w:color w:val="000000"/>
          <w:lang w:val="en-US"/>
        </w:rPr>
        <w:t xml:space="preserve"> at the station; MD_PL: Muscle depth m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easured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Piglog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at the station; MP_PL: 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>Meat percentage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measured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Piglog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at the station; 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>BF_AB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: 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Backfat thickness measured </w:t>
      </w:r>
      <w:r>
        <w:rPr>
          <w:rFonts w:ascii="Times New Roman" w:eastAsia="Times New Roman" w:hAnsi="Times New Roman" w:cs="Times New Roman"/>
          <w:color w:val="000000"/>
          <w:lang w:val="en-US"/>
        </w:rPr>
        <w:t>using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46D81">
        <w:rPr>
          <w:rFonts w:ascii="Times New Roman" w:eastAsia="Times New Roman" w:hAnsi="Times New Roman" w:cs="Times New Roman"/>
          <w:color w:val="000000"/>
          <w:lang w:val="en-US"/>
        </w:rPr>
        <w:t>AutoFOM</w:t>
      </w:r>
      <w:proofErr w:type="spellEnd"/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at the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slaughterhouses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; </w:t>
      </w:r>
      <w:r w:rsidRPr="00646D81">
        <w:rPr>
          <w:rFonts w:ascii="Times New Roman" w:hAnsi="Times New Roman" w:cs="Times New Roman"/>
          <w:color w:val="000000"/>
          <w:lang w:val="en-US"/>
        </w:rPr>
        <w:t>MP_AB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>Meat percentage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measured using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46D81">
        <w:rPr>
          <w:rFonts w:ascii="Times New Roman" w:eastAsia="Times New Roman" w:hAnsi="Times New Roman" w:cs="Times New Roman"/>
          <w:color w:val="000000"/>
          <w:lang w:val="en-US"/>
        </w:rPr>
        <w:t>AutoFOM</w:t>
      </w:r>
      <w:proofErr w:type="spellEnd"/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at the</w:t>
      </w:r>
      <w:r w:rsidRPr="00646D81">
        <w:rPr>
          <w:rFonts w:ascii="Times New Roman" w:eastAsia="Times New Roman" w:hAnsi="Times New Roman" w:cs="Times New Roman"/>
          <w:color w:val="000000"/>
          <w:lang w:val="en-US"/>
        </w:rPr>
        <w:t xml:space="preserve"> slaughterhouses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; </w:t>
      </w:r>
      <w:r w:rsidRPr="00646D81">
        <w:rPr>
          <w:rFonts w:ascii="Times New Roman" w:hAnsi="Times New Roman" w:cs="Times New Roman"/>
          <w:color w:val="000000"/>
          <w:lang w:val="en-US"/>
        </w:rPr>
        <w:t>CF_AB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646D81">
        <w:rPr>
          <w:rFonts w:ascii="Times New Roman" w:hAnsi="Times New Roman" w:cs="Times New Roman"/>
          <w:color w:val="000000"/>
          <w:lang w:val="en-US"/>
        </w:rPr>
        <w:t xml:space="preserve">Conformation score measured </w:t>
      </w:r>
      <w:r>
        <w:rPr>
          <w:rFonts w:ascii="Times New Roman" w:eastAsia="Times New Roman" w:hAnsi="Times New Roman" w:cs="Times New Roman"/>
          <w:color w:val="000000"/>
          <w:lang w:val="en-US"/>
        </w:rPr>
        <w:t>using</w:t>
      </w:r>
      <w:r w:rsidRPr="00646D8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46D81">
        <w:rPr>
          <w:rFonts w:ascii="Times New Roman" w:hAnsi="Times New Roman" w:cs="Times New Roman"/>
          <w:color w:val="000000"/>
          <w:lang w:val="en-US"/>
        </w:rPr>
        <w:t>AutoFOM</w:t>
      </w:r>
      <w:proofErr w:type="spellEnd"/>
      <w:r w:rsidRPr="00646D8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at the</w:t>
      </w:r>
      <w:r w:rsidRPr="00646D81">
        <w:rPr>
          <w:rFonts w:ascii="Times New Roman" w:hAnsi="Times New Roman" w:cs="Times New Roman"/>
          <w:color w:val="000000"/>
          <w:lang w:val="en-US"/>
        </w:rPr>
        <w:t xml:space="preserve"> slaughterhouses</w:t>
      </w:r>
      <w:r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A7030">
        <w:rPr>
          <w:rFonts w:ascii="Times New Roman" w:hAnsi="Times New Roman" w:cs="Times New Roman"/>
          <w:color w:val="000000"/>
          <w:lang w:val="en-US"/>
        </w:rPr>
        <w:t>CW_AB</w:t>
      </w:r>
      <w:r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A7030">
        <w:rPr>
          <w:rFonts w:ascii="Times New Roman" w:hAnsi="Times New Roman" w:cs="Times New Roman"/>
          <w:color w:val="000000"/>
          <w:lang w:val="en-US"/>
        </w:rPr>
        <w:t xml:space="preserve">Carcass weight measured </w:t>
      </w:r>
      <w:r>
        <w:rPr>
          <w:rFonts w:ascii="Times New Roman" w:eastAsia="Times New Roman" w:hAnsi="Times New Roman" w:cs="Times New Roman"/>
          <w:color w:val="000000"/>
          <w:lang w:val="en-US"/>
        </w:rPr>
        <w:t>using</w:t>
      </w:r>
      <w:r w:rsidRPr="008A703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A7030">
        <w:rPr>
          <w:rFonts w:ascii="Times New Roman" w:hAnsi="Times New Roman" w:cs="Times New Roman"/>
          <w:color w:val="000000"/>
          <w:lang w:val="en-US"/>
        </w:rPr>
        <w:t>AutoFOM</w:t>
      </w:r>
      <w:proofErr w:type="spellEnd"/>
      <w:r w:rsidRPr="008A7030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at the</w:t>
      </w:r>
      <w:r w:rsidRPr="008A7030">
        <w:rPr>
          <w:rFonts w:ascii="Times New Roman" w:hAnsi="Times New Roman" w:cs="Times New Roman"/>
          <w:color w:val="000000"/>
          <w:lang w:val="en-US"/>
        </w:rPr>
        <w:t xml:space="preserve"> slaughterhouses</w:t>
      </w:r>
    </w:p>
    <w:p w14:paraId="4416AF5F" w14:textId="77777777" w:rsidR="00BD5A94" w:rsidRDefault="00BD5A94" w:rsidP="00BD5A94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B24758">
        <w:rPr>
          <w:rFonts w:ascii="Times New Roman" w:hAnsi="Times New Roman" w:cs="Times New Roman" w:hint="eastAsia"/>
          <w:color w:val="000000"/>
          <w:vertAlign w:val="superscript"/>
          <w:lang w:val="en-US"/>
        </w:rPr>
        <w:t>2</w:t>
      </w:r>
      <w:r>
        <w:rPr>
          <w:rFonts w:ascii="Times New Roman" w:hAnsi="Times New Roman" w:cs="Times New Roman" w:hint="eastAsia"/>
          <w:color w:val="000000"/>
          <w:lang w:val="en-US"/>
        </w:rPr>
        <w:t>: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A414C">
        <w:rPr>
          <w:rFonts w:ascii="Times New Roman" w:hAnsi="Times New Roman" w:cs="Times New Roman"/>
          <w:color w:val="000000"/>
          <w:lang w:val="en-US"/>
        </w:rPr>
        <w:t>Diagonal entries represent the number of records for each individual trait; off-diagonal entries represent the number of records shared between each pair of traits.</w:t>
      </w:r>
    </w:p>
    <w:p w14:paraId="35529E7D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</w:p>
    <w:p w14:paraId="3D96E61F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</w:p>
    <w:p w14:paraId="6106FC64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</w:p>
    <w:p w14:paraId="640D6CF4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  <w:r w:rsidRPr="00BB197C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077FDBB8" wp14:editId="4F1CC5CF">
            <wp:extent cx="5760720" cy="2961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CAAB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  <w:r w:rsidRPr="00235406">
        <w:rPr>
          <w:rFonts w:ascii="Times New Roman" w:hAnsi="Times New Roman" w:cs="Times New Roman"/>
          <w:b/>
          <w:lang w:val="en-US"/>
        </w:rPr>
        <w:t>Fig</w:t>
      </w:r>
      <w:r w:rsidRPr="00235406">
        <w:rPr>
          <w:rFonts w:ascii="Times New Roman" w:hAnsi="Times New Roman" w:cs="Times New Roman" w:hint="eastAsia"/>
          <w:b/>
          <w:lang w:val="en-US"/>
        </w:rPr>
        <w:t>.</w:t>
      </w:r>
      <w:r w:rsidRPr="00235406">
        <w:rPr>
          <w:rFonts w:ascii="Times New Roman" w:hAnsi="Times New Roman" w:cs="Times New Roman"/>
          <w:b/>
          <w:lang w:val="en-US"/>
        </w:rPr>
        <w:t xml:space="preserve"> S1</w:t>
      </w:r>
      <w:r>
        <w:rPr>
          <w:rFonts w:ascii="Times New Roman" w:hAnsi="Times New Roman" w:cs="Times New Roman"/>
          <w:lang w:val="en-US"/>
        </w:rPr>
        <w:t xml:space="preserve"> </w:t>
      </w:r>
      <w:r w:rsidRPr="007F7FAD">
        <w:rPr>
          <w:rFonts w:ascii="Times New Roman" w:hAnsi="Times New Roman" w:cs="Times New Roman"/>
          <w:lang w:val="en-US"/>
        </w:rPr>
        <w:t>Distribution of seven carcass traits¹ in crossbred pigs (</w:t>
      </w:r>
      <w:proofErr w:type="spellStart"/>
      <w:r w:rsidRPr="007F7FAD">
        <w:rPr>
          <w:rFonts w:ascii="Times New Roman" w:hAnsi="Times New Roman" w:cs="Times New Roman"/>
          <w:lang w:val="en-US"/>
        </w:rPr>
        <w:t>Pietrain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× Landrace).</w:t>
      </w:r>
      <w:r w:rsidRPr="007F7FAD">
        <w:rPr>
          <w:lang w:val="en-US"/>
        </w:rPr>
        <w:t xml:space="preserve"> </w:t>
      </w:r>
      <w:r w:rsidRPr="007F7FAD">
        <w:rPr>
          <w:rFonts w:ascii="Times New Roman" w:hAnsi="Times New Roman" w:cs="Times New Roman"/>
          <w:lang w:val="en-US"/>
        </w:rPr>
        <w:t xml:space="preserve">BF_PL: Backfat thickness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Piglog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station; MD_PL: Muscle depth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Piglog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station; MP_PL: Meat percentage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Piglog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station; BF_AB: Backfat thickness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AutoFOM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slaughterhouses; MP_AB: Meat percentage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AutoFOM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slaughterhouses; CF_AB: Conformation score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AutoFOM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slaughterhouses; CW_AB: Carcass weight measured using </w:t>
      </w:r>
      <w:proofErr w:type="spellStart"/>
      <w:r w:rsidRPr="007F7FAD">
        <w:rPr>
          <w:rFonts w:ascii="Times New Roman" w:hAnsi="Times New Roman" w:cs="Times New Roman"/>
          <w:lang w:val="en-US"/>
        </w:rPr>
        <w:t>AutoFOM</w:t>
      </w:r>
      <w:proofErr w:type="spellEnd"/>
      <w:r w:rsidRPr="007F7FAD">
        <w:rPr>
          <w:rFonts w:ascii="Times New Roman" w:hAnsi="Times New Roman" w:cs="Times New Roman"/>
          <w:lang w:val="en-US"/>
        </w:rPr>
        <w:t xml:space="preserve"> at the slaughterhouses</w:t>
      </w:r>
    </w:p>
    <w:p w14:paraId="6280EFE4" w14:textId="77777777" w:rsidR="00BD5A94" w:rsidRDefault="00BD5A94" w:rsidP="00BD5A94">
      <w:pPr>
        <w:jc w:val="both"/>
        <w:rPr>
          <w:rFonts w:ascii="Times New Roman" w:hAnsi="Times New Roman" w:cs="Times New Roman"/>
          <w:lang w:val="en-US"/>
        </w:rPr>
      </w:pPr>
    </w:p>
    <w:p w14:paraId="47E39751" w14:textId="77777777" w:rsidR="00865F76" w:rsidRPr="00BD5A94" w:rsidRDefault="00865F76">
      <w:pPr>
        <w:rPr>
          <w:lang w:val="en-US"/>
        </w:rPr>
      </w:pPr>
    </w:p>
    <w:sectPr w:rsidR="00865F76" w:rsidRPr="00BD5A94" w:rsidSect="003E6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5F4FF" w14:textId="77777777" w:rsidR="00BD5A94" w:rsidRDefault="00BD5A94" w:rsidP="00BD5A94">
      <w:pPr>
        <w:spacing w:after="0" w:line="240" w:lineRule="auto"/>
      </w:pPr>
      <w:r>
        <w:separator/>
      </w:r>
    </w:p>
  </w:endnote>
  <w:endnote w:type="continuationSeparator" w:id="0">
    <w:p w14:paraId="76C9A60C" w14:textId="77777777" w:rsidR="00BD5A94" w:rsidRDefault="00BD5A94" w:rsidP="00BD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5B5F1" w14:textId="77777777" w:rsidR="00BD5A94" w:rsidRDefault="00BD5A94" w:rsidP="00BD5A94">
      <w:pPr>
        <w:spacing w:after="0" w:line="240" w:lineRule="auto"/>
      </w:pPr>
      <w:r>
        <w:separator/>
      </w:r>
    </w:p>
  </w:footnote>
  <w:footnote w:type="continuationSeparator" w:id="0">
    <w:p w14:paraId="21E1CE21" w14:textId="77777777" w:rsidR="00BD5A94" w:rsidRDefault="00BD5A94" w:rsidP="00BD5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FB"/>
    <w:rsid w:val="00286F3D"/>
    <w:rsid w:val="002C06D1"/>
    <w:rsid w:val="00304BFB"/>
    <w:rsid w:val="003E6CBE"/>
    <w:rsid w:val="00404D77"/>
    <w:rsid w:val="004577E3"/>
    <w:rsid w:val="00582722"/>
    <w:rsid w:val="00865F76"/>
    <w:rsid w:val="00B36166"/>
    <w:rsid w:val="00BD5A94"/>
    <w:rsid w:val="00CA16D0"/>
    <w:rsid w:val="00F0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C8110"/>
  <w15:chartTrackingRefBased/>
  <w15:docId w15:val="{9F573EF0-933F-42D6-8D84-8D66C7A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D5A94"/>
  </w:style>
  <w:style w:type="paragraph" w:styleId="a5">
    <w:name w:val="footer"/>
    <w:basedOn w:val="a"/>
    <w:link w:val="a6"/>
    <w:uiPriority w:val="99"/>
    <w:unhideWhenUsed/>
    <w:rsid w:val="00BD5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D5A94"/>
  </w:style>
  <w:style w:type="table" w:styleId="a7">
    <w:name w:val="Table Grid"/>
    <w:basedOn w:val="a1"/>
    <w:uiPriority w:val="39"/>
    <w:rsid w:val="00BD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Yansen</dc:creator>
  <cp:keywords/>
  <dc:description/>
  <cp:lastModifiedBy>Chen Yansen</cp:lastModifiedBy>
  <cp:revision>4</cp:revision>
  <dcterms:created xsi:type="dcterms:W3CDTF">2025-07-24T07:07:00Z</dcterms:created>
  <dcterms:modified xsi:type="dcterms:W3CDTF">2025-07-24T07:08:00Z</dcterms:modified>
</cp:coreProperties>
</file>