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BE136" w14:textId="1B2CF978" w:rsidR="00704448" w:rsidRDefault="00F6772D" w:rsidP="00704448">
      <w:r>
        <w:rPr>
          <w:noProof/>
        </w:rPr>
        <w:drawing>
          <wp:inline distT="0" distB="0" distL="0" distR="0" wp14:anchorId="276B312F" wp14:editId="564AA194">
            <wp:extent cx="5264421" cy="376574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769" w14:textId="1934ECC9" w:rsidR="00704448" w:rsidRPr="007F0232" w:rsidRDefault="00704448" w:rsidP="00704448">
      <w:pPr>
        <w:rPr>
          <w:rFonts w:ascii="Times New Roman" w:hAnsi="Times New Roman" w:cs="Times New Roman"/>
          <w:sz w:val="24"/>
          <w:szCs w:val="24"/>
        </w:rPr>
      </w:pPr>
      <w:r w:rsidRPr="007F0232">
        <w:rPr>
          <w:rFonts w:ascii="Times New Roman" w:hAnsi="Times New Roman" w:cs="Times New Roman"/>
          <w:b/>
          <w:sz w:val="24"/>
          <w:szCs w:val="24"/>
        </w:rPr>
        <w:t>Supplemental Figure S</w:t>
      </w:r>
      <w:r w:rsidR="00C651C9" w:rsidRPr="007F0232">
        <w:rPr>
          <w:rFonts w:ascii="Times New Roman" w:hAnsi="Times New Roman" w:cs="Times New Roman"/>
          <w:b/>
          <w:sz w:val="24"/>
          <w:szCs w:val="24"/>
        </w:rPr>
        <w:t>1</w:t>
      </w:r>
      <w:r w:rsidR="00292A0F" w:rsidRPr="007F0232">
        <w:rPr>
          <w:rFonts w:ascii="Times New Roman" w:hAnsi="Times New Roman" w:cs="Times New Roman"/>
          <w:b/>
          <w:sz w:val="24"/>
          <w:szCs w:val="24"/>
        </w:rPr>
        <w:t>4</w:t>
      </w:r>
      <w:r w:rsidRPr="007F02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0232">
        <w:rPr>
          <w:rFonts w:ascii="Times New Roman" w:hAnsi="Times New Roman" w:cs="Times New Roman"/>
          <w:sz w:val="24"/>
          <w:szCs w:val="24"/>
        </w:rPr>
        <w:t>The top-10 of enrichment QTLs among N efficiency index (</w:t>
      </w:r>
      <w:r w:rsidRPr="007F0232">
        <w:rPr>
          <w:rFonts w:ascii="Times New Roman" w:hAnsi="Times New Roman" w:cs="Times New Roman"/>
          <w:b/>
          <w:sz w:val="24"/>
          <w:szCs w:val="24"/>
        </w:rPr>
        <w:t>NEI</w:t>
      </w:r>
      <w:r w:rsidRPr="007F0232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E8DC51D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3FCFA554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1C065F69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3B86F518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43756B2A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0A9D151C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473F8766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6B3A1EAE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2FB7F61E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3F69AEF2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54694FC8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67268BA3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4CC7E034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2AF10BA0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7C57BFB4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4D6260A3" w14:textId="17410449" w:rsidR="00704448" w:rsidRDefault="00F6772D" w:rsidP="00DF515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4E1E24" wp14:editId="10450B75">
            <wp:extent cx="4527550" cy="3314699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888" cy="33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3DFB" w14:textId="11B9ADD7" w:rsidR="00704448" w:rsidRPr="007F0232" w:rsidRDefault="00704448" w:rsidP="00704448">
      <w:pPr>
        <w:rPr>
          <w:rFonts w:ascii="Times New Roman" w:hAnsi="Times New Roman" w:cs="Times New Roman"/>
          <w:sz w:val="24"/>
          <w:szCs w:val="24"/>
        </w:rPr>
      </w:pPr>
      <w:r w:rsidRPr="007F0232">
        <w:rPr>
          <w:rFonts w:ascii="Times New Roman" w:hAnsi="Times New Roman" w:cs="Times New Roman"/>
          <w:b/>
          <w:sz w:val="24"/>
          <w:szCs w:val="24"/>
        </w:rPr>
        <w:t>Supplemental Figure S</w:t>
      </w:r>
      <w:r w:rsidR="00C651C9" w:rsidRPr="007F0232">
        <w:rPr>
          <w:rFonts w:ascii="Times New Roman" w:hAnsi="Times New Roman" w:cs="Times New Roman"/>
          <w:b/>
          <w:sz w:val="24"/>
          <w:szCs w:val="24"/>
        </w:rPr>
        <w:t>1</w:t>
      </w:r>
      <w:r w:rsidR="00292A0F" w:rsidRPr="007F0232">
        <w:rPr>
          <w:rFonts w:ascii="Times New Roman" w:hAnsi="Times New Roman" w:cs="Times New Roman"/>
          <w:b/>
          <w:sz w:val="24"/>
          <w:szCs w:val="24"/>
        </w:rPr>
        <w:t>5</w:t>
      </w:r>
      <w:r w:rsidRPr="007F02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0232">
        <w:rPr>
          <w:rFonts w:ascii="Times New Roman" w:hAnsi="Times New Roman" w:cs="Times New Roman"/>
          <w:sz w:val="24"/>
          <w:szCs w:val="24"/>
        </w:rPr>
        <w:t>The top-10 of enrichment QTLs among N intake in primiparous cows (</w:t>
      </w:r>
      <w:r w:rsidRPr="007F0232">
        <w:rPr>
          <w:rFonts w:ascii="Times New Roman" w:hAnsi="Times New Roman" w:cs="Times New Roman"/>
          <w:b/>
          <w:sz w:val="24"/>
          <w:szCs w:val="24"/>
        </w:rPr>
        <w:t>NINT1</w:t>
      </w:r>
      <w:r w:rsidRPr="007F0232">
        <w:rPr>
          <w:rFonts w:ascii="Times New Roman" w:hAnsi="Times New Roman" w:cs="Times New Roman"/>
          <w:sz w:val="24"/>
          <w:szCs w:val="24"/>
        </w:rPr>
        <w:t>)</w:t>
      </w:r>
    </w:p>
    <w:p w14:paraId="06B0AE30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43171F69" w14:textId="611BF32B" w:rsidR="00704448" w:rsidRDefault="00F6772D" w:rsidP="007044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4CB1EF" wp14:editId="0152D43A">
            <wp:extent cx="5054860" cy="34863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CCEB" w14:textId="38933165" w:rsidR="00704448" w:rsidRPr="007F0232" w:rsidRDefault="00704448" w:rsidP="00704448">
      <w:pPr>
        <w:rPr>
          <w:rFonts w:ascii="Times New Roman" w:hAnsi="Times New Roman" w:cs="Times New Roman"/>
          <w:sz w:val="24"/>
          <w:szCs w:val="24"/>
        </w:rPr>
      </w:pPr>
      <w:r w:rsidRPr="007F0232">
        <w:rPr>
          <w:rFonts w:ascii="Times New Roman" w:hAnsi="Times New Roman" w:cs="Times New Roman"/>
          <w:b/>
          <w:sz w:val="24"/>
          <w:szCs w:val="24"/>
        </w:rPr>
        <w:t>Supplemental Figure S1</w:t>
      </w:r>
      <w:r w:rsidR="00292A0F" w:rsidRPr="007F0232">
        <w:rPr>
          <w:rFonts w:ascii="Times New Roman" w:hAnsi="Times New Roman" w:cs="Times New Roman"/>
          <w:b/>
          <w:sz w:val="24"/>
          <w:szCs w:val="24"/>
        </w:rPr>
        <w:t>6</w:t>
      </w:r>
      <w:r w:rsidRPr="007F02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0232">
        <w:rPr>
          <w:rFonts w:ascii="Times New Roman" w:hAnsi="Times New Roman" w:cs="Times New Roman"/>
          <w:sz w:val="24"/>
          <w:szCs w:val="24"/>
        </w:rPr>
        <w:t>The top-10 of enrichment QTLs among N intake in multiparous cows (</w:t>
      </w:r>
      <w:r w:rsidRPr="007F0232">
        <w:rPr>
          <w:rFonts w:ascii="Times New Roman" w:hAnsi="Times New Roman" w:cs="Times New Roman"/>
          <w:b/>
          <w:sz w:val="24"/>
          <w:szCs w:val="24"/>
        </w:rPr>
        <w:t>NINT2+</w:t>
      </w:r>
      <w:r w:rsidRPr="007F0232">
        <w:rPr>
          <w:rFonts w:ascii="Times New Roman" w:hAnsi="Times New Roman" w:cs="Times New Roman"/>
          <w:sz w:val="24"/>
          <w:szCs w:val="24"/>
        </w:rPr>
        <w:t>)</w:t>
      </w:r>
    </w:p>
    <w:p w14:paraId="10EE420B" w14:textId="22C63D73" w:rsidR="00704448" w:rsidRDefault="00F6772D" w:rsidP="0070444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3022E5" wp14:editId="66508B33">
            <wp:extent cx="4514850" cy="3517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358" cy="35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5E57" w14:textId="0338FBA1" w:rsidR="00704448" w:rsidRPr="007F0232" w:rsidRDefault="00704448" w:rsidP="00704448">
      <w:pPr>
        <w:rPr>
          <w:rFonts w:ascii="Times New Roman" w:hAnsi="Times New Roman" w:cs="Times New Roman"/>
          <w:sz w:val="24"/>
          <w:szCs w:val="24"/>
        </w:rPr>
      </w:pPr>
      <w:r w:rsidRPr="007F0232">
        <w:rPr>
          <w:rFonts w:ascii="Times New Roman" w:hAnsi="Times New Roman" w:cs="Times New Roman"/>
          <w:b/>
          <w:sz w:val="24"/>
          <w:szCs w:val="24"/>
        </w:rPr>
        <w:t>Supplemental Figure S1</w:t>
      </w:r>
      <w:r w:rsidR="00292A0F" w:rsidRPr="007F0232">
        <w:rPr>
          <w:rFonts w:ascii="Times New Roman" w:hAnsi="Times New Roman" w:cs="Times New Roman"/>
          <w:b/>
          <w:sz w:val="24"/>
          <w:szCs w:val="24"/>
        </w:rPr>
        <w:t>7</w:t>
      </w:r>
      <w:r w:rsidRPr="007F02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0232">
        <w:rPr>
          <w:rFonts w:ascii="Times New Roman" w:hAnsi="Times New Roman" w:cs="Times New Roman"/>
          <w:sz w:val="24"/>
          <w:szCs w:val="24"/>
        </w:rPr>
        <w:t xml:space="preserve">The top-10 of enrichment QTLs among </w:t>
      </w:r>
      <w:r w:rsidR="007F02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milk true protein N</w:t>
      </w:r>
      <w:r w:rsidR="007F0232" w:rsidRPr="00904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0232">
        <w:rPr>
          <w:rFonts w:ascii="Times New Roman" w:hAnsi="Times New Roman" w:cs="Times New Roman"/>
          <w:sz w:val="24"/>
          <w:szCs w:val="24"/>
        </w:rPr>
        <w:t>in primiparous cows (</w:t>
      </w:r>
      <w:r w:rsidR="007F0232">
        <w:rPr>
          <w:rFonts w:ascii="Times New Roman" w:hAnsi="Times New Roman" w:cs="Times New Roman"/>
          <w:b/>
          <w:sz w:val="24"/>
          <w:szCs w:val="24"/>
        </w:rPr>
        <w:t>MTPN</w:t>
      </w:r>
      <w:r w:rsidRPr="007F0232">
        <w:rPr>
          <w:rFonts w:ascii="Times New Roman" w:hAnsi="Times New Roman" w:cs="Times New Roman"/>
          <w:b/>
          <w:sz w:val="24"/>
          <w:szCs w:val="24"/>
        </w:rPr>
        <w:t>1</w:t>
      </w:r>
      <w:r w:rsidRPr="007F0232">
        <w:rPr>
          <w:rFonts w:ascii="Times New Roman" w:hAnsi="Times New Roman" w:cs="Times New Roman"/>
          <w:sz w:val="24"/>
          <w:szCs w:val="24"/>
        </w:rPr>
        <w:t>)</w:t>
      </w:r>
    </w:p>
    <w:p w14:paraId="01F7E7E1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1E876607" w14:textId="769B3B39" w:rsidR="00704448" w:rsidRDefault="00F6772D" w:rsidP="007044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3BEE39" wp14:editId="2F797CB4">
            <wp:extent cx="4263940" cy="335493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830" cy="33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6FF" w14:textId="7287053F" w:rsidR="00704448" w:rsidRPr="007F0232" w:rsidRDefault="00704448" w:rsidP="00704448">
      <w:pPr>
        <w:rPr>
          <w:rFonts w:ascii="Times New Roman" w:hAnsi="Times New Roman" w:cs="Times New Roman"/>
          <w:sz w:val="24"/>
          <w:szCs w:val="24"/>
        </w:rPr>
      </w:pPr>
      <w:r w:rsidRPr="007F0232">
        <w:rPr>
          <w:rFonts w:ascii="Times New Roman" w:hAnsi="Times New Roman" w:cs="Times New Roman"/>
          <w:b/>
          <w:sz w:val="24"/>
          <w:szCs w:val="24"/>
        </w:rPr>
        <w:t>Supplemental Figure S</w:t>
      </w:r>
      <w:r w:rsidR="00292A0F" w:rsidRPr="007F0232">
        <w:rPr>
          <w:rFonts w:ascii="Times New Roman" w:hAnsi="Times New Roman" w:cs="Times New Roman"/>
          <w:b/>
          <w:sz w:val="24"/>
          <w:szCs w:val="24"/>
        </w:rPr>
        <w:t>18</w:t>
      </w:r>
      <w:r w:rsidRPr="007F02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0232">
        <w:rPr>
          <w:rFonts w:ascii="Times New Roman" w:hAnsi="Times New Roman" w:cs="Times New Roman"/>
          <w:sz w:val="24"/>
          <w:szCs w:val="24"/>
        </w:rPr>
        <w:t xml:space="preserve">The top-10 of enrichment QTLs among </w:t>
      </w:r>
      <w:r w:rsidR="007F02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milk true protein N</w:t>
      </w:r>
      <w:r w:rsidR="007F0232" w:rsidRPr="00904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0232">
        <w:rPr>
          <w:rFonts w:ascii="Times New Roman" w:hAnsi="Times New Roman" w:cs="Times New Roman"/>
          <w:sz w:val="24"/>
          <w:szCs w:val="24"/>
        </w:rPr>
        <w:t>in multiparous cows (</w:t>
      </w:r>
      <w:r w:rsidR="007F0232">
        <w:rPr>
          <w:rFonts w:ascii="Times New Roman" w:hAnsi="Times New Roman" w:cs="Times New Roman"/>
          <w:b/>
          <w:sz w:val="24"/>
          <w:szCs w:val="24"/>
        </w:rPr>
        <w:t>M</w:t>
      </w:r>
      <w:r w:rsidRPr="007F0232">
        <w:rPr>
          <w:rFonts w:ascii="Times New Roman" w:hAnsi="Times New Roman" w:cs="Times New Roman"/>
          <w:b/>
          <w:sz w:val="24"/>
          <w:szCs w:val="24"/>
        </w:rPr>
        <w:t>T</w:t>
      </w:r>
      <w:r w:rsidR="007F0232">
        <w:rPr>
          <w:rFonts w:ascii="Times New Roman" w:hAnsi="Times New Roman" w:cs="Times New Roman"/>
          <w:b/>
          <w:sz w:val="24"/>
          <w:szCs w:val="24"/>
        </w:rPr>
        <w:t>PN</w:t>
      </w:r>
      <w:r w:rsidRPr="007F0232">
        <w:rPr>
          <w:rFonts w:ascii="Times New Roman" w:hAnsi="Times New Roman" w:cs="Times New Roman"/>
          <w:b/>
          <w:sz w:val="24"/>
          <w:szCs w:val="24"/>
        </w:rPr>
        <w:t>2+</w:t>
      </w:r>
      <w:r w:rsidRPr="007F0232">
        <w:rPr>
          <w:rFonts w:ascii="Times New Roman" w:hAnsi="Times New Roman" w:cs="Times New Roman"/>
          <w:sz w:val="24"/>
          <w:szCs w:val="24"/>
        </w:rPr>
        <w:t>)</w:t>
      </w:r>
    </w:p>
    <w:p w14:paraId="08DA75C2" w14:textId="08F11AEC" w:rsidR="00704448" w:rsidRPr="00666563" w:rsidRDefault="00F6772D" w:rsidP="00704448">
      <w:r>
        <w:rPr>
          <w:noProof/>
        </w:rPr>
        <w:lastRenderedPageBreak/>
        <w:drawing>
          <wp:inline distT="0" distB="0" distL="0" distR="0" wp14:anchorId="24A2793F" wp14:editId="0812317E">
            <wp:extent cx="4724643" cy="361333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51E5" w14:textId="3F2EB743" w:rsidR="00704448" w:rsidRPr="007D2425" w:rsidRDefault="00704448" w:rsidP="00704448">
      <w:pPr>
        <w:rPr>
          <w:rFonts w:ascii="Times New Roman" w:hAnsi="Times New Roman" w:cs="Times New Roman"/>
          <w:sz w:val="24"/>
          <w:szCs w:val="24"/>
        </w:rPr>
      </w:pPr>
      <w:r w:rsidRPr="007D2425">
        <w:rPr>
          <w:rFonts w:ascii="Times New Roman" w:hAnsi="Times New Roman" w:cs="Times New Roman"/>
          <w:b/>
          <w:sz w:val="24"/>
          <w:szCs w:val="24"/>
        </w:rPr>
        <w:t>Supplemental Figure S</w:t>
      </w:r>
      <w:r w:rsidR="00292A0F" w:rsidRPr="007D2425">
        <w:rPr>
          <w:rFonts w:ascii="Times New Roman" w:hAnsi="Times New Roman" w:cs="Times New Roman"/>
          <w:b/>
          <w:sz w:val="24"/>
          <w:szCs w:val="24"/>
        </w:rPr>
        <w:t>19</w:t>
      </w:r>
      <w:r w:rsidRPr="007D24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D2425">
        <w:rPr>
          <w:rFonts w:ascii="Times New Roman" w:hAnsi="Times New Roman" w:cs="Times New Roman"/>
          <w:sz w:val="24"/>
          <w:szCs w:val="24"/>
        </w:rPr>
        <w:t>The top-10 of enrichment QTLs milk urea N yield in primiparous cows (</w:t>
      </w:r>
      <w:r w:rsidRPr="007D2425">
        <w:rPr>
          <w:rFonts w:ascii="Times New Roman" w:hAnsi="Times New Roman" w:cs="Times New Roman"/>
          <w:b/>
          <w:sz w:val="24"/>
          <w:szCs w:val="24"/>
        </w:rPr>
        <w:t>MUNY1</w:t>
      </w:r>
      <w:r w:rsidRPr="007D2425">
        <w:rPr>
          <w:rFonts w:ascii="Times New Roman" w:hAnsi="Times New Roman" w:cs="Times New Roman"/>
          <w:sz w:val="24"/>
          <w:szCs w:val="24"/>
        </w:rPr>
        <w:t>)</w:t>
      </w:r>
    </w:p>
    <w:p w14:paraId="3526946D" w14:textId="77777777" w:rsidR="00704448" w:rsidRDefault="00704448" w:rsidP="00704448">
      <w:pPr>
        <w:rPr>
          <w:rFonts w:ascii="Times New Roman" w:hAnsi="Times New Roman" w:cs="Times New Roman"/>
        </w:rPr>
      </w:pPr>
    </w:p>
    <w:p w14:paraId="2418E6C7" w14:textId="23D0E84F" w:rsidR="00704448" w:rsidRDefault="00F6772D" w:rsidP="007044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6CED73" wp14:editId="53950A47">
            <wp:extent cx="4439974" cy="3122228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918" cy="31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96CF" w14:textId="3D7025A5" w:rsidR="00865F76" w:rsidRPr="007D2425" w:rsidRDefault="00704448">
      <w:pPr>
        <w:rPr>
          <w:rFonts w:ascii="Times New Roman" w:hAnsi="Times New Roman" w:cs="Times New Roman"/>
          <w:sz w:val="24"/>
          <w:szCs w:val="24"/>
        </w:rPr>
      </w:pPr>
      <w:r w:rsidRPr="007D2425">
        <w:rPr>
          <w:rFonts w:ascii="Times New Roman" w:hAnsi="Times New Roman" w:cs="Times New Roman"/>
          <w:b/>
          <w:sz w:val="24"/>
          <w:szCs w:val="24"/>
        </w:rPr>
        <w:t>Supplemental Figure S</w:t>
      </w:r>
      <w:r w:rsidR="00C651C9" w:rsidRPr="007D2425">
        <w:rPr>
          <w:rFonts w:ascii="Times New Roman" w:hAnsi="Times New Roman" w:cs="Times New Roman"/>
          <w:b/>
          <w:sz w:val="24"/>
          <w:szCs w:val="24"/>
        </w:rPr>
        <w:t>2</w:t>
      </w:r>
      <w:r w:rsidR="00292A0F" w:rsidRPr="007D2425">
        <w:rPr>
          <w:rFonts w:ascii="Times New Roman" w:hAnsi="Times New Roman" w:cs="Times New Roman"/>
          <w:b/>
          <w:sz w:val="24"/>
          <w:szCs w:val="24"/>
        </w:rPr>
        <w:t>0</w:t>
      </w:r>
      <w:r w:rsidRPr="007D24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D2425">
        <w:rPr>
          <w:rFonts w:ascii="Times New Roman" w:hAnsi="Times New Roman" w:cs="Times New Roman"/>
          <w:sz w:val="24"/>
          <w:szCs w:val="24"/>
        </w:rPr>
        <w:t>The top-10 of enrichment QTLs among milk urea N yield in multiparous cows (</w:t>
      </w:r>
      <w:r w:rsidRPr="007D2425">
        <w:rPr>
          <w:rFonts w:ascii="Times New Roman" w:hAnsi="Times New Roman" w:cs="Times New Roman"/>
          <w:b/>
          <w:sz w:val="24"/>
          <w:szCs w:val="24"/>
        </w:rPr>
        <w:t>MUNY2+</w:t>
      </w:r>
      <w:r w:rsidRPr="007D2425">
        <w:rPr>
          <w:rFonts w:ascii="Times New Roman" w:hAnsi="Times New Roman" w:cs="Times New Roman"/>
          <w:sz w:val="24"/>
          <w:szCs w:val="24"/>
        </w:rPr>
        <w:t>)</w:t>
      </w:r>
    </w:p>
    <w:sectPr w:rsidR="00865F76" w:rsidRPr="007D2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13B54" w14:textId="77777777" w:rsidR="00526E02" w:rsidRDefault="00526E02" w:rsidP="00704448">
      <w:pPr>
        <w:spacing w:after="0" w:line="240" w:lineRule="auto"/>
      </w:pPr>
      <w:r>
        <w:separator/>
      </w:r>
    </w:p>
  </w:endnote>
  <w:endnote w:type="continuationSeparator" w:id="0">
    <w:p w14:paraId="70347DEF" w14:textId="77777777" w:rsidR="00526E02" w:rsidRDefault="00526E02" w:rsidP="007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09F0B" w14:textId="77777777" w:rsidR="00526E02" w:rsidRDefault="00526E02" w:rsidP="00704448">
      <w:pPr>
        <w:spacing w:after="0" w:line="240" w:lineRule="auto"/>
      </w:pPr>
      <w:r>
        <w:separator/>
      </w:r>
    </w:p>
  </w:footnote>
  <w:footnote w:type="continuationSeparator" w:id="0">
    <w:p w14:paraId="4995853F" w14:textId="77777777" w:rsidR="00526E02" w:rsidRDefault="00526E02" w:rsidP="00704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zMLWwNDQzNza3MDNT0lEKTi0uzszPAykwqwUABBiRfiwAAAA="/>
  </w:docVars>
  <w:rsids>
    <w:rsidRoot w:val="009A466B"/>
    <w:rsid w:val="000B661C"/>
    <w:rsid w:val="00292A0F"/>
    <w:rsid w:val="002C2467"/>
    <w:rsid w:val="00317BA0"/>
    <w:rsid w:val="00322068"/>
    <w:rsid w:val="003C0DC1"/>
    <w:rsid w:val="003E6CBE"/>
    <w:rsid w:val="00526E02"/>
    <w:rsid w:val="00704448"/>
    <w:rsid w:val="00733648"/>
    <w:rsid w:val="007D2425"/>
    <w:rsid w:val="007F0232"/>
    <w:rsid w:val="00860DD4"/>
    <w:rsid w:val="00865F76"/>
    <w:rsid w:val="00896E0A"/>
    <w:rsid w:val="009A466B"/>
    <w:rsid w:val="00C651C9"/>
    <w:rsid w:val="00DB10C6"/>
    <w:rsid w:val="00DF5154"/>
    <w:rsid w:val="00E124C5"/>
    <w:rsid w:val="00EB4A65"/>
    <w:rsid w:val="00F2328D"/>
    <w:rsid w:val="00F26194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7AA5"/>
  <w15:chartTrackingRefBased/>
  <w15:docId w15:val="{57F6D14C-950A-4E27-B91C-DA567498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44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448"/>
    <w:pPr>
      <w:tabs>
        <w:tab w:val="center" w:pos="4536"/>
        <w:tab w:val="right" w:pos="9072"/>
      </w:tabs>
      <w:spacing w:after="0" w:line="240" w:lineRule="auto"/>
    </w:pPr>
    <w:rPr>
      <w:lang w:val="pt-BR"/>
    </w:rPr>
  </w:style>
  <w:style w:type="character" w:customStyle="1" w:styleId="a4">
    <w:name w:val="页眉 字符"/>
    <w:basedOn w:val="a0"/>
    <w:link w:val="a3"/>
    <w:uiPriority w:val="99"/>
    <w:rsid w:val="00704448"/>
  </w:style>
  <w:style w:type="paragraph" w:styleId="a5">
    <w:name w:val="footer"/>
    <w:basedOn w:val="a"/>
    <w:link w:val="a6"/>
    <w:uiPriority w:val="99"/>
    <w:unhideWhenUsed/>
    <w:rsid w:val="00704448"/>
    <w:pPr>
      <w:tabs>
        <w:tab w:val="center" w:pos="4536"/>
        <w:tab w:val="right" w:pos="9072"/>
      </w:tabs>
      <w:spacing w:after="0" w:line="240" w:lineRule="auto"/>
    </w:pPr>
    <w:rPr>
      <w:lang w:val="pt-BR"/>
    </w:rPr>
  </w:style>
  <w:style w:type="character" w:customStyle="1" w:styleId="a6">
    <w:name w:val="页脚 字符"/>
    <w:basedOn w:val="a0"/>
    <w:link w:val="a5"/>
    <w:uiPriority w:val="99"/>
    <w:rsid w:val="0070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Yansen</dc:creator>
  <cp:keywords/>
  <dc:description/>
  <cp:lastModifiedBy>Yansen Chen</cp:lastModifiedBy>
  <cp:revision>15</cp:revision>
  <dcterms:created xsi:type="dcterms:W3CDTF">2021-10-14T07:55:00Z</dcterms:created>
  <dcterms:modified xsi:type="dcterms:W3CDTF">2022-05-28T17:04:00Z</dcterms:modified>
</cp:coreProperties>
</file>