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ECE" w:rsidRPr="004657DF" w:rsidRDefault="00FD7ECE" w:rsidP="00FD7ECE">
      <w:pPr>
        <w:pStyle w:val="a3"/>
        <w:numPr>
          <w:ilvl w:val="1"/>
          <w:numId w:val="2"/>
        </w:numPr>
        <w:spacing w:beforeLines="30" w:before="72"/>
        <w:ind w:firstLineChars="0"/>
        <w:rPr>
          <w:rFonts w:ascii="Times New Roman" w:hAnsi="Times New Roman" w:cs="Times New Roman"/>
          <w:b/>
          <w:bCs/>
        </w:rPr>
      </w:pPr>
      <w:r w:rsidRPr="004657DF">
        <w:rPr>
          <w:rFonts w:ascii="Times New Roman" w:hAnsi="Times New Roman" w:cs="Times New Roman"/>
          <w:b/>
          <w:bCs/>
          <w:sz w:val="22"/>
          <w:szCs w:val="22"/>
        </w:rPr>
        <w:t xml:space="preserve">Design of region </w:t>
      </w:r>
      <w:r w:rsidRPr="004657DF">
        <w:rPr>
          <w:rFonts w:ascii="Times New Roman" w:hAnsi="Times New Roman" w:cs="Times New Roman"/>
          <w:b/>
          <w:bCs/>
          <w:i/>
          <w:sz w:val="22"/>
          <w:szCs w:val="22"/>
        </w:rPr>
        <w:t>D</w:t>
      </w:r>
      <w:r>
        <w:rPr>
          <w:rFonts w:ascii="Times New Roman" w:hAnsi="Times New Roman" w:cs="Times New Roman"/>
          <w:b/>
          <w:bCs/>
          <w:i/>
          <w:sz w:val="22"/>
          <w:szCs w:val="22"/>
          <w:vertAlign w:val="subscript"/>
        </w:rPr>
        <w:t>4</w:t>
      </w:r>
    </w:p>
    <w:p w:rsidR="00FD7ECE" w:rsidRPr="00B7137A" w:rsidRDefault="00B7137A" w:rsidP="00FD7ECE">
      <w:pPr>
        <w:pStyle w:val="a3"/>
        <w:numPr>
          <w:ilvl w:val="2"/>
          <w:numId w:val="2"/>
        </w:numPr>
        <w:spacing w:beforeLines="30" w:before="72"/>
        <w:ind w:firstLineChars="0"/>
        <w:rPr>
          <w:rFonts w:ascii="Times New Roman" w:hAnsi="Times New Roman" w:cs="Times New Roman"/>
          <w:b/>
          <w:bCs/>
          <w:sz w:val="20"/>
          <w:szCs w:val="20"/>
        </w:rPr>
      </w:pPr>
      <w:r>
        <w:rPr>
          <w:rFonts w:ascii="Times New Roman" w:hAnsi="Times New Roman" w:cs="Times New Roman" w:hint="eastAsia"/>
          <w:b/>
          <w:bCs/>
          <w:sz w:val="20"/>
          <w:szCs w:val="20"/>
        </w:rPr>
        <w:t>Cu</w:t>
      </w:r>
      <w:r>
        <w:rPr>
          <w:rFonts w:ascii="Times New Roman" w:hAnsi="Times New Roman" w:cs="Times New Roman"/>
          <w:b/>
          <w:bCs/>
          <w:sz w:val="20"/>
          <w:szCs w:val="20"/>
          <w:lang w:val="en-US"/>
        </w:rPr>
        <w:t>rve fitting and interpolation</w:t>
      </w:r>
    </w:p>
    <w:tbl>
      <w:tblPr>
        <w:tblStyle w:val="a4"/>
        <w:tblW w:w="11470" w:type="dxa"/>
        <w:tblInd w:w="-142" w:type="dxa"/>
        <w:tblLook w:val="04A0" w:firstRow="1" w:lastRow="0" w:firstColumn="1" w:lastColumn="0" w:noHBand="0" w:noVBand="1"/>
      </w:tblPr>
      <w:tblGrid>
        <w:gridCol w:w="5398"/>
        <w:gridCol w:w="3066"/>
        <w:gridCol w:w="3006"/>
      </w:tblGrid>
      <w:tr w:rsidR="00CD405A" w:rsidTr="00CD405A">
        <w:trPr>
          <w:trHeight w:val="1683"/>
        </w:trPr>
        <w:tc>
          <w:tcPr>
            <w:tcW w:w="5398" w:type="dxa"/>
          </w:tcPr>
          <w:p w:rsidR="00CD405A" w:rsidRDefault="00CD405A" w:rsidP="006C5AF5">
            <w:pPr>
              <w:spacing w:beforeLines="30" w:before="72"/>
              <w:rPr>
                <w:rFonts w:ascii="Times New Roman" w:hAnsi="Times New Roman" w:cs="Times New Roman"/>
                <w:sz w:val="20"/>
                <w:szCs w:val="20"/>
                <w:lang w:val="en-US"/>
              </w:rPr>
            </w:pPr>
            <w:r w:rsidRPr="006C5AF5">
              <w:rPr>
                <w:rFonts w:ascii="Times New Roman" w:hAnsi="Times New Roman" w:cs="Times New Roman"/>
                <w:sz w:val="20"/>
                <w:szCs w:val="20"/>
                <w:lang w:val="en-US"/>
              </w:rPr>
              <w:t xml:space="preserve">Note that what is done in the design of </w:t>
            </w:r>
            <w:r w:rsidRPr="006E772C">
              <w:rPr>
                <w:rFonts w:ascii="Times New Roman" w:hAnsi="Times New Roman" w:cs="Times New Roman"/>
                <w:i/>
                <w:sz w:val="20"/>
                <w:szCs w:val="20"/>
                <w:lang w:val="en-US"/>
              </w:rPr>
              <w:t>D</w:t>
            </w:r>
            <w:r w:rsidRPr="006E772C">
              <w:rPr>
                <w:rFonts w:ascii="Times New Roman" w:hAnsi="Times New Roman" w:cs="Times New Roman"/>
                <w:i/>
                <w:sz w:val="20"/>
                <w:szCs w:val="20"/>
                <w:vertAlign w:val="subscript"/>
                <w:lang w:val="en-US"/>
              </w:rPr>
              <w:t>2</w:t>
            </w:r>
            <w:r w:rsidRPr="006C5AF5">
              <w:rPr>
                <w:rFonts w:ascii="Times New Roman" w:hAnsi="Times New Roman" w:cs="Times New Roman"/>
                <w:sz w:val="20"/>
                <w:szCs w:val="20"/>
                <w:lang w:val="en-US"/>
              </w:rPr>
              <w:t xml:space="preserve"> and </w:t>
            </w:r>
            <w:r w:rsidRPr="006E772C">
              <w:rPr>
                <w:rFonts w:ascii="Times New Roman" w:hAnsi="Times New Roman" w:cs="Times New Roman"/>
                <w:i/>
                <w:sz w:val="20"/>
                <w:szCs w:val="20"/>
                <w:lang w:val="en-US"/>
              </w:rPr>
              <w:t>D</w:t>
            </w:r>
            <w:r w:rsidRPr="006E772C">
              <w:rPr>
                <w:rFonts w:ascii="Times New Roman" w:hAnsi="Times New Roman" w:cs="Times New Roman"/>
                <w:i/>
                <w:sz w:val="20"/>
                <w:szCs w:val="20"/>
                <w:vertAlign w:val="subscript"/>
                <w:lang w:val="en-US"/>
              </w:rPr>
              <w:t>3</w:t>
            </w:r>
            <w:r w:rsidRPr="006C5AF5">
              <w:rPr>
                <w:rFonts w:ascii="Times New Roman" w:hAnsi="Times New Roman" w:cs="Times New Roman"/>
                <w:sz w:val="20"/>
                <w:szCs w:val="20"/>
                <w:lang w:val="en-US"/>
              </w:rPr>
              <w:t xml:space="preserve"> is pretty much fitting a shape with some curve. In numerical analysis, it is called interpolation, which means the process of predicting the continuous value between discrete data points with some function or curve. Bezier curves are a classical method of interpolation, which is essentially a parameterised polynomial. Hence, why not just use a polynomial to fit some given pattern and get a design?</w:t>
            </w:r>
          </w:p>
          <w:p w:rsidR="00CD405A" w:rsidRPr="006C5AF5" w:rsidRDefault="00CD405A" w:rsidP="005069FF">
            <w:pPr>
              <w:spacing w:beforeLines="30" w:before="72"/>
              <w:rPr>
                <w:rFonts w:ascii="Times New Roman" w:hAnsi="Times New Roman" w:cs="Times New Roman" w:hint="eastAsia"/>
                <w:sz w:val="20"/>
                <w:szCs w:val="20"/>
                <w:lang w:val="en-US"/>
              </w:rPr>
            </w:pPr>
            <w:r>
              <w:rPr>
                <w:rFonts w:ascii="Times New Roman" w:hAnsi="Times New Roman" w:cs="Times New Roman"/>
                <w:sz w:val="20"/>
                <w:szCs w:val="20"/>
                <w:lang w:val="en-US"/>
              </w:rPr>
              <w:t xml:space="preserve">Given a </w:t>
            </w:r>
            <w:r w:rsidR="005069FF">
              <w:rPr>
                <w:rFonts w:ascii="Times New Roman" w:hAnsi="Times New Roman" w:cs="Times New Roman"/>
                <w:sz w:val="20"/>
                <w:szCs w:val="20"/>
                <w:lang w:val="en-US"/>
              </w:rPr>
              <w:t>handwritten</w:t>
            </w:r>
            <w:r>
              <w:rPr>
                <w:rFonts w:ascii="Times New Roman" w:hAnsi="Times New Roman" w:cs="Times New Roman"/>
                <w:sz w:val="20"/>
                <w:szCs w:val="20"/>
                <w:lang w:val="en-US"/>
              </w:rPr>
              <w:t xml:space="preserve"> letter M shown in</w:t>
            </w:r>
            <w:r w:rsidRPr="00CC2F45">
              <w:rPr>
                <w:rFonts w:ascii="Times New Roman" w:hAnsi="Times New Roman" w:cs="Times New Roman"/>
                <w:sz w:val="20"/>
                <w:szCs w:val="20"/>
                <w:lang w:val="en-US"/>
              </w:rPr>
              <w:t xml:space="preserve"> </w:t>
            </w:r>
            <w:r w:rsidRPr="00CC2F45">
              <w:rPr>
                <w:rFonts w:ascii="Times New Roman" w:hAnsi="Times New Roman" w:cs="Times New Roman"/>
                <w:sz w:val="20"/>
                <w:szCs w:val="20"/>
                <w:lang w:val="en-US"/>
              </w:rPr>
              <w:fldChar w:fldCharType="begin"/>
            </w:r>
            <w:r w:rsidRPr="00CC2F45">
              <w:rPr>
                <w:rFonts w:ascii="Times New Roman" w:hAnsi="Times New Roman" w:cs="Times New Roman"/>
                <w:sz w:val="20"/>
                <w:szCs w:val="20"/>
                <w:lang w:val="en-US"/>
              </w:rPr>
              <w:instrText xml:space="preserve"> REF _Ref207458270 \h </w:instrText>
            </w:r>
            <w:r w:rsidRPr="00CC2F45">
              <w:rPr>
                <w:rFonts w:ascii="Times New Roman" w:hAnsi="Times New Roman" w:cs="Times New Roman"/>
                <w:sz w:val="20"/>
                <w:szCs w:val="20"/>
                <w:lang w:val="en-US"/>
              </w:rPr>
            </w:r>
            <w:r>
              <w:rPr>
                <w:rFonts w:ascii="Times New Roman" w:hAnsi="Times New Roman" w:cs="Times New Roman"/>
                <w:sz w:val="20"/>
                <w:szCs w:val="20"/>
                <w:lang w:val="en-US"/>
              </w:rPr>
              <w:instrText xml:space="preserve"> \* MERGEFORMAT </w:instrText>
            </w:r>
            <w:r w:rsidRPr="00CC2F45">
              <w:rPr>
                <w:rFonts w:ascii="Times New Roman" w:hAnsi="Times New Roman" w:cs="Times New Roman"/>
                <w:sz w:val="20"/>
                <w:szCs w:val="20"/>
                <w:lang w:val="en-US"/>
              </w:rPr>
              <w:fldChar w:fldCharType="separate"/>
            </w:r>
            <w:r w:rsidRPr="00CC2F45">
              <w:rPr>
                <w:rFonts w:ascii="Times New Roman" w:hAnsi="Times New Roman" w:cs="Times New Roman"/>
                <w:sz w:val="20"/>
                <w:szCs w:val="20"/>
              </w:rPr>
              <w:t xml:space="preserve">Figure </w:t>
            </w:r>
            <w:r w:rsidRPr="00CC2F45">
              <w:rPr>
                <w:rFonts w:ascii="Times New Roman" w:hAnsi="Times New Roman" w:cs="Times New Roman"/>
                <w:noProof/>
                <w:sz w:val="20"/>
                <w:szCs w:val="20"/>
              </w:rPr>
              <w:t>1</w:t>
            </w:r>
            <w:r w:rsidRPr="00CC2F45">
              <w:rPr>
                <w:rFonts w:ascii="Times New Roman" w:hAnsi="Times New Roman" w:cs="Times New Roman"/>
                <w:sz w:val="20"/>
                <w:szCs w:val="20"/>
                <w:lang w:val="en-US"/>
              </w:rPr>
              <w:fldChar w:fldCharType="end"/>
            </w:r>
            <w:r>
              <w:rPr>
                <w:rFonts w:ascii="Times New Roman" w:hAnsi="Times New Roman" w:cs="Times New Roman"/>
                <w:sz w:val="20"/>
                <w:szCs w:val="20"/>
                <w:lang w:val="en-US"/>
              </w:rPr>
              <w:t xml:space="preserve">, a polynomial is </w:t>
            </w:r>
          </w:p>
        </w:tc>
        <w:tc>
          <w:tcPr>
            <w:tcW w:w="3066" w:type="dxa"/>
          </w:tcPr>
          <w:p w:rsidR="00CD405A" w:rsidRDefault="00CD405A" w:rsidP="00CD405A">
            <w:pPr>
              <w:keepNext/>
              <w:spacing w:beforeLines="30" w:before="72"/>
            </w:pPr>
            <w:r>
              <w:rPr>
                <w:noProof/>
                <w:lang w:val="en-US"/>
              </w:rPr>
              <w:drawing>
                <wp:inline distT="0" distB="0" distL="0" distR="0" wp14:anchorId="51EE5919" wp14:editId="3FDCE288">
                  <wp:extent cx="1805940" cy="1131570"/>
                  <wp:effectExtent l="0" t="0" r="3810" b="0"/>
                  <wp:docPr id="1175800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00728" name="Picture 1175800728"/>
                          <pic:cNvPicPr/>
                        </pic:nvPicPr>
                        <pic:blipFill>
                          <a:blip r:embed="rId6">
                            <a:extLst>
                              <a:ext uri="{28A0092B-C50C-407E-A947-70E740481C1C}">
                                <a14:useLocalDpi xmlns:a14="http://schemas.microsoft.com/office/drawing/2010/main" val="0"/>
                              </a:ext>
                            </a:extLst>
                          </a:blip>
                          <a:stretch>
                            <a:fillRect/>
                          </a:stretch>
                        </pic:blipFill>
                        <pic:spPr>
                          <a:xfrm>
                            <a:off x="0" y="0"/>
                            <a:ext cx="1805940" cy="1131570"/>
                          </a:xfrm>
                          <a:prstGeom prst="rect">
                            <a:avLst/>
                          </a:prstGeom>
                        </pic:spPr>
                      </pic:pic>
                    </a:graphicData>
                  </a:graphic>
                </wp:inline>
              </w:drawing>
            </w:r>
          </w:p>
          <w:p w:rsidR="00CD405A" w:rsidRPr="00CD405A" w:rsidRDefault="00CD405A" w:rsidP="00CD405A">
            <w:pPr>
              <w:pStyle w:val="a5"/>
              <w:jc w:val="center"/>
              <w:rPr>
                <w:rFonts w:ascii="Times New Roman" w:hAnsi="Times New Roman" w:cs="Times New Roman"/>
                <w:noProof/>
                <w:lang w:val="en-US"/>
              </w:rPr>
            </w:pPr>
            <w:r w:rsidRPr="00CD405A">
              <w:rPr>
                <w:rFonts w:ascii="Times New Roman" w:hAnsi="Times New Roman" w:cs="Times New Roman"/>
              </w:rPr>
              <w:t xml:space="preserve">Figure </w:t>
            </w:r>
            <w:r w:rsidRPr="00CD405A">
              <w:rPr>
                <w:rFonts w:ascii="Times New Roman" w:hAnsi="Times New Roman" w:cs="Times New Roman"/>
              </w:rPr>
              <w:fldChar w:fldCharType="begin"/>
            </w:r>
            <w:r w:rsidRPr="00CD405A">
              <w:rPr>
                <w:rFonts w:ascii="Times New Roman" w:hAnsi="Times New Roman" w:cs="Times New Roman"/>
              </w:rPr>
              <w:instrText xml:space="preserve"> SEQ Figure \* ARABIC </w:instrText>
            </w:r>
            <w:r w:rsidRPr="00CD405A">
              <w:rPr>
                <w:rFonts w:ascii="Times New Roman" w:hAnsi="Times New Roman" w:cs="Times New Roman"/>
              </w:rPr>
              <w:fldChar w:fldCharType="separate"/>
            </w:r>
            <w:r w:rsidRPr="00CD405A">
              <w:rPr>
                <w:rFonts w:ascii="Times New Roman" w:hAnsi="Times New Roman" w:cs="Times New Roman"/>
                <w:noProof/>
              </w:rPr>
              <w:t>1</w:t>
            </w:r>
            <w:r w:rsidRPr="00CD405A">
              <w:rPr>
                <w:rFonts w:ascii="Times New Roman" w:hAnsi="Times New Roman" w:cs="Times New Roman"/>
              </w:rPr>
              <w:fldChar w:fldCharType="end"/>
            </w:r>
            <w:r w:rsidRPr="00CD405A">
              <w:rPr>
                <w:rFonts w:ascii="Times New Roman" w:hAnsi="Times New Roman" w:cs="Times New Roman"/>
              </w:rPr>
              <w:t xml:space="preserve">. </w:t>
            </w:r>
            <w:r>
              <w:rPr>
                <w:rFonts w:ascii="Times New Roman" w:hAnsi="Times New Roman" w:cs="Times New Roman"/>
              </w:rPr>
              <w:t>Handwritten</w:t>
            </w:r>
            <w:r w:rsidRPr="00CD405A">
              <w:rPr>
                <w:rFonts w:ascii="Times New Roman" w:hAnsi="Times New Roman" w:cs="Times New Roman"/>
              </w:rPr>
              <w:t xml:space="preserve"> letter M</w:t>
            </w:r>
          </w:p>
        </w:tc>
        <w:tc>
          <w:tcPr>
            <w:tcW w:w="3006" w:type="dxa"/>
            <w:vMerge w:val="restart"/>
          </w:tcPr>
          <w:p w:rsidR="00CD405A" w:rsidRDefault="00CD405A" w:rsidP="008D467E">
            <w:pPr>
              <w:keepNext/>
              <w:spacing w:beforeLines="30" w:before="72"/>
            </w:pPr>
            <w:r>
              <w:rPr>
                <w:rFonts w:ascii="Times New Roman" w:hAnsi="Times New Roman" w:cs="Times New Roman"/>
                <w:noProof/>
                <w:sz w:val="20"/>
                <w:szCs w:val="20"/>
                <w:lang w:val="en-US"/>
              </w:rPr>
              <w:drawing>
                <wp:inline distT="0" distB="0" distL="0" distR="0" wp14:anchorId="17EB5C11" wp14:editId="3B37B7CA">
                  <wp:extent cx="1771461" cy="2657192"/>
                  <wp:effectExtent l="0" t="0" r="635" b="0"/>
                  <wp:docPr id="153164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4164" name="Picture 153164164"/>
                          <pic:cNvPicPr/>
                        </pic:nvPicPr>
                        <pic:blipFill>
                          <a:blip r:embed="rId7">
                            <a:extLst>
                              <a:ext uri="{28A0092B-C50C-407E-A947-70E740481C1C}">
                                <a14:useLocalDpi xmlns:a14="http://schemas.microsoft.com/office/drawing/2010/main" val="0"/>
                              </a:ext>
                            </a:extLst>
                          </a:blip>
                          <a:stretch>
                            <a:fillRect/>
                          </a:stretch>
                        </pic:blipFill>
                        <pic:spPr>
                          <a:xfrm>
                            <a:off x="0" y="0"/>
                            <a:ext cx="1792753" cy="2689131"/>
                          </a:xfrm>
                          <a:prstGeom prst="rect">
                            <a:avLst/>
                          </a:prstGeom>
                        </pic:spPr>
                      </pic:pic>
                    </a:graphicData>
                  </a:graphic>
                </wp:inline>
              </w:drawing>
            </w:r>
          </w:p>
          <w:p w:rsidR="00CD405A" w:rsidRPr="008D467E" w:rsidRDefault="00CD405A" w:rsidP="00CC2F45">
            <w:pPr>
              <w:pStyle w:val="a5"/>
              <w:rPr>
                <w:rFonts w:ascii="Times New Roman" w:hAnsi="Times New Roman" w:cs="Times New Roman"/>
                <w:lang w:val="en-US"/>
              </w:rPr>
            </w:pPr>
            <w:r w:rsidRPr="008D467E">
              <w:rPr>
                <w:rFonts w:ascii="Times New Roman" w:hAnsi="Times New Roman" w:cs="Times New Roman"/>
              </w:rPr>
              <w:t xml:space="preserve">Figure </w:t>
            </w:r>
            <w:r w:rsidRPr="008D467E">
              <w:rPr>
                <w:rFonts w:ascii="Times New Roman" w:hAnsi="Times New Roman" w:cs="Times New Roman"/>
              </w:rPr>
              <w:fldChar w:fldCharType="begin"/>
            </w:r>
            <w:r w:rsidRPr="008D467E">
              <w:rPr>
                <w:rFonts w:ascii="Times New Roman" w:hAnsi="Times New Roman" w:cs="Times New Roman"/>
              </w:rPr>
              <w:instrText xml:space="preserve"> SEQ Figure \* ARABIC </w:instrText>
            </w:r>
            <w:r w:rsidRPr="008D467E">
              <w:rPr>
                <w:rFonts w:ascii="Times New Roman" w:hAnsi="Times New Roman" w:cs="Times New Roman"/>
              </w:rPr>
              <w:fldChar w:fldCharType="separate"/>
            </w:r>
            <w:r>
              <w:rPr>
                <w:rFonts w:ascii="Times New Roman" w:hAnsi="Times New Roman" w:cs="Times New Roman"/>
                <w:noProof/>
              </w:rPr>
              <w:t>2</w:t>
            </w:r>
            <w:r w:rsidRPr="008D467E">
              <w:rPr>
                <w:rFonts w:ascii="Times New Roman" w:hAnsi="Times New Roman" w:cs="Times New Roman"/>
              </w:rPr>
              <w:fldChar w:fldCharType="end"/>
            </w:r>
            <w:r w:rsidRPr="008D467E">
              <w:rPr>
                <w:rFonts w:ascii="Times New Roman" w:hAnsi="Times New Roman" w:cs="Times New Roman"/>
              </w:rPr>
              <w:t xml:space="preserve">. </w:t>
            </w:r>
            <w:r>
              <w:rPr>
                <w:rFonts w:ascii="Times New Roman" w:hAnsi="Times New Roman" w:cs="Times New Roman"/>
              </w:rPr>
              <w:t>10</w:t>
            </w:r>
            <w:r>
              <w:rPr>
                <w:rFonts w:ascii="Times New Roman" w:hAnsi="Times New Roman" w:cs="Times New Roman"/>
                <w:lang w:val="en-US"/>
              </w:rPr>
              <w:t xml:space="preserve"> sample points </w:t>
            </w:r>
            <w:r w:rsidRPr="008D467E">
              <w:rPr>
                <w:rFonts w:ascii="Times New Roman" w:hAnsi="Times New Roman" w:cs="Times New Roman"/>
              </w:rPr>
              <w:t>Lagrange interpolation</w:t>
            </w:r>
          </w:p>
        </w:tc>
      </w:tr>
      <w:tr w:rsidR="005D1842" w:rsidTr="00863334">
        <w:trPr>
          <w:trHeight w:val="1682"/>
        </w:trPr>
        <w:tc>
          <w:tcPr>
            <w:tcW w:w="8464" w:type="dxa"/>
            <w:gridSpan w:val="2"/>
          </w:tcPr>
          <w:p w:rsidR="005D1842" w:rsidRDefault="005069FF" w:rsidP="008D467E">
            <w:pPr>
              <w:keepNext/>
              <w:spacing w:beforeLines="30" w:before="72"/>
              <w:rPr>
                <w:noProof/>
                <w:lang w:val="en-US"/>
              </w:rPr>
            </w:pPr>
            <w:r>
              <w:rPr>
                <w:rFonts w:ascii="Times New Roman" w:hAnsi="Times New Roman" w:cs="Times New Roman" w:hint="eastAsia"/>
                <w:sz w:val="20"/>
                <w:szCs w:val="20"/>
                <w:lang w:val="en-US"/>
              </w:rPr>
              <w:t>used</w:t>
            </w:r>
            <w:r>
              <w:rPr>
                <w:rFonts w:ascii="Times New Roman" w:hAnsi="Times New Roman" w:cs="Times New Roman"/>
                <w:sz w:val="20"/>
                <w:szCs w:val="20"/>
                <w:lang w:val="en-US"/>
              </w:rPr>
              <w:t xml:space="preserve"> for interpolation for 10 sample points of upper and lower </w:t>
            </w:r>
            <w:r>
              <w:rPr>
                <w:rFonts w:ascii="Times New Roman" w:hAnsi="Times New Roman" w:cs="Times New Roman"/>
                <w:sz w:val="20"/>
                <w:szCs w:val="20"/>
                <w:lang w:val="en-US"/>
              </w:rPr>
              <w:t xml:space="preserve">boundaries </w:t>
            </w:r>
            <w:r>
              <w:rPr>
                <w:rFonts w:ascii="Times New Roman" w:hAnsi="Times New Roman" w:cs="Times New Roman"/>
                <w:sz w:val="20"/>
                <w:szCs w:val="20"/>
                <w:lang w:val="en-US"/>
              </w:rPr>
              <w:t>respectively</w:t>
            </w:r>
            <w:r>
              <w:rPr>
                <w:rFonts w:ascii="Times New Roman" w:hAnsi="Times New Roman" w:cs="Times New Roman"/>
                <w:sz w:val="20"/>
                <w:szCs w:val="20"/>
                <w:lang w:val="en-US"/>
              </w:rPr>
              <w:t xml:space="preserve">. </w:t>
            </w:r>
            <w:bookmarkStart w:id="0" w:name="_GoBack"/>
            <w:bookmarkEnd w:id="0"/>
          </w:p>
        </w:tc>
        <w:tc>
          <w:tcPr>
            <w:tcW w:w="3006" w:type="dxa"/>
            <w:vMerge/>
          </w:tcPr>
          <w:p w:rsidR="005D1842" w:rsidRDefault="005D1842" w:rsidP="008D467E">
            <w:pPr>
              <w:keepNext/>
              <w:spacing w:beforeLines="30" w:before="72"/>
              <w:rPr>
                <w:rFonts w:ascii="Times New Roman" w:hAnsi="Times New Roman" w:cs="Times New Roman"/>
                <w:noProof/>
                <w:sz w:val="20"/>
                <w:szCs w:val="20"/>
                <w:lang w:val="en-US"/>
              </w:rPr>
            </w:pPr>
          </w:p>
        </w:tc>
      </w:tr>
    </w:tbl>
    <w:p w:rsidR="005865CC" w:rsidRPr="00D01EAB" w:rsidRDefault="005865CC" w:rsidP="00B7137A">
      <w:pPr>
        <w:spacing w:beforeLines="30" w:before="72"/>
        <w:rPr>
          <w:rFonts w:ascii="Times New Roman" w:hAnsi="Times New Roman" w:cs="Times New Roman"/>
          <w:sz w:val="20"/>
          <w:szCs w:val="20"/>
          <w:lang w:val="en-US"/>
        </w:rPr>
      </w:pPr>
    </w:p>
    <w:sectPr w:rsidR="005865CC" w:rsidRPr="00D01EAB" w:rsidSect="00FD7ECE">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E1141"/>
    <w:multiLevelType w:val="multilevel"/>
    <w:tmpl w:val="6C1CF322"/>
    <w:lvl w:ilvl="0">
      <w:start w:val="1"/>
      <w:numFmt w:val="decimal"/>
      <w:lvlText w:val="%1."/>
      <w:lvlJc w:val="left"/>
      <w:pPr>
        <w:ind w:left="425" w:hanging="425"/>
      </w:pPr>
    </w:lvl>
    <w:lvl w:ilvl="1">
      <w:start w:val="1"/>
      <w:numFmt w:val="decimal"/>
      <w:lvlText w:val="%1.%2."/>
      <w:lvlJc w:val="left"/>
      <w:pPr>
        <w:ind w:left="567" w:hanging="567"/>
      </w:pPr>
      <w:rPr>
        <w:sz w:val="22"/>
      </w:rPr>
    </w:lvl>
    <w:lvl w:ilvl="2">
      <w:start w:val="1"/>
      <w:numFmt w:val="decimal"/>
      <w:lvlText w:val="%1.%2.%3."/>
      <w:lvlJc w:val="left"/>
      <w:pPr>
        <w:ind w:left="709" w:hanging="709"/>
      </w:pPr>
      <w:rPr>
        <w:sz w:val="21"/>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7B442C79"/>
    <w:multiLevelType w:val="multilevel"/>
    <w:tmpl w:val="08090025"/>
    <w:styleLink w:val="Style1"/>
    <w:lvl w:ilvl="0">
      <w:start w:val="1"/>
      <w:numFmt w:val="decimal"/>
      <w:lvlText w:val="%1"/>
      <w:lvlJc w:val="left"/>
      <w:pPr>
        <w:ind w:left="432" w:hanging="432"/>
      </w:pPr>
      <w:rPr>
        <w:rFonts w:ascii="Times New Roman" w:hAnsi="Times New Roman" w:hint="default"/>
        <w:b/>
        <w:sz w:val="32"/>
      </w:rPr>
    </w:lvl>
    <w:lvl w:ilvl="1">
      <w:start w:val="1"/>
      <w:numFmt w:val="decimal"/>
      <w:lvlText w:val="%1.%2"/>
      <w:lvlJc w:val="left"/>
      <w:pPr>
        <w:ind w:left="576" w:hanging="576"/>
      </w:pPr>
      <w:rPr>
        <w:rFonts w:ascii="Times New Roman" w:hAnsi="Times New Roman"/>
        <w:b/>
        <w:color w:val="000000" w:themeColor="text1"/>
        <w:sz w:val="28"/>
      </w:rPr>
    </w:lvl>
    <w:lvl w:ilvl="2">
      <w:start w:val="1"/>
      <w:numFmt w:val="decimal"/>
      <w:lvlText w:val="%1.%2.%3"/>
      <w:lvlJc w:val="left"/>
      <w:pPr>
        <w:ind w:left="720" w:hanging="720"/>
      </w:pPr>
      <w:rPr>
        <w:rFonts w:ascii="Times New Roman" w:hAnsi="Times New Roman"/>
        <w:b/>
        <w:sz w:val="24"/>
      </w:rPr>
    </w:lvl>
    <w:lvl w:ilvl="3">
      <w:start w:val="1"/>
      <w:numFmt w:val="decimal"/>
      <w:lvlText w:val="%1.%2.%3.%4"/>
      <w:lvlJc w:val="left"/>
      <w:pPr>
        <w:ind w:left="864" w:hanging="864"/>
      </w:pPr>
      <w:rPr>
        <w:rFonts w:ascii="Times New Roman" w:hAnsi="Times New Roman"/>
        <w:color w:val="000000" w:themeColor="text1"/>
        <w:sz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ECE"/>
    <w:rsid w:val="0004220C"/>
    <w:rsid w:val="00236219"/>
    <w:rsid w:val="002D52C4"/>
    <w:rsid w:val="00345E39"/>
    <w:rsid w:val="003A674A"/>
    <w:rsid w:val="005069FF"/>
    <w:rsid w:val="005865CC"/>
    <w:rsid w:val="005D1842"/>
    <w:rsid w:val="005D1A0B"/>
    <w:rsid w:val="00652BB5"/>
    <w:rsid w:val="006C5AF5"/>
    <w:rsid w:val="006E772C"/>
    <w:rsid w:val="0070577B"/>
    <w:rsid w:val="008835E9"/>
    <w:rsid w:val="008B5EB8"/>
    <w:rsid w:val="008D467E"/>
    <w:rsid w:val="009D4C3F"/>
    <w:rsid w:val="00A84754"/>
    <w:rsid w:val="00B7137A"/>
    <w:rsid w:val="00CC2F45"/>
    <w:rsid w:val="00CD33DF"/>
    <w:rsid w:val="00CD405A"/>
    <w:rsid w:val="00D01EAB"/>
    <w:rsid w:val="00DF2821"/>
    <w:rsid w:val="00F12B53"/>
    <w:rsid w:val="00FD7EC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B5F4BA"/>
  <w15:chartTrackingRefBased/>
  <w15:docId w15:val="{182C7504-438A-C946-BE68-81CB9BCD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Style1">
    <w:name w:val="Style1"/>
    <w:uiPriority w:val="99"/>
    <w:rsid w:val="008835E9"/>
    <w:pPr>
      <w:numPr>
        <w:numId w:val="1"/>
      </w:numPr>
    </w:pPr>
  </w:style>
  <w:style w:type="paragraph" w:styleId="a3">
    <w:name w:val="List Paragraph"/>
    <w:basedOn w:val="a"/>
    <w:uiPriority w:val="34"/>
    <w:qFormat/>
    <w:rsid w:val="00FD7ECE"/>
    <w:pPr>
      <w:ind w:firstLineChars="200" w:firstLine="420"/>
    </w:pPr>
  </w:style>
  <w:style w:type="table" w:styleId="a4">
    <w:name w:val="Table Grid"/>
    <w:basedOn w:val="a1"/>
    <w:uiPriority w:val="39"/>
    <w:rsid w:val="00A847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6E772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58410C4-2EF1-4ABD-A96B-9B0970D7F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123</Words>
  <Characters>625</Characters>
  <Application>Microsoft Office Word</Application>
  <DocSecurity>0</DocSecurity>
  <Lines>18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Connor (School SA)</dc:creator>
  <cp:keywords/>
  <dc:description/>
  <cp:lastModifiedBy>Administrator</cp:lastModifiedBy>
  <cp:revision>3</cp:revision>
  <dcterms:created xsi:type="dcterms:W3CDTF">2025-08-28T01:13:00Z</dcterms:created>
  <dcterms:modified xsi:type="dcterms:W3CDTF">2025-08-30T07:23:00Z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52acf398-6987-4769-a21e-adc6606eb08f</vt:lpwstr>
  </property>
</Properties>
</file>