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A392" w14:textId="77777777" w:rsidR="007E4A6C" w:rsidRPr="002E5A68" w:rsidRDefault="007E4A6C" w:rsidP="007E4A6C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E5A68">
        <w:rPr>
          <w:rFonts w:ascii="Arial" w:hAnsi="Arial" w:cs="Arial"/>
          <w:b/>
          <w:bCs/>
          <w:sz w:val="32"/>
          <w:szCs w:val="32"/>
        </w:rPr>
        <w:t>Design and Calculating Bounded Area</w:t>
      </w:r>
    </w:p>
    <w:p w14:paraId="73B408A7" w14:textId="77777777" w:rsidR="00C477B9" w:rsidRPr="002E5A68" w:rsidRDefault="00323E89" w:rsidP="007E4A6C">
      <w:pPr>
        <w:spacing w:before="120" w:after="120" w:line="276" w:lineRule="auto"/>
        <w:rPr>
          <w:rFonts w:ascii="Arial" w:hAnsi="Arial" w:cs="Arial"/>
          <w:b/>
          <w:bCs/>
        </w:rPr>
      </w:pPr>
      <w:r w:rsidRPr="002E5A68">
        <w:rPr>
          <w:rFonts w:ascii="Arial" w:hAnsi="Arial" w:cs="Arial"/>
          <w:b/>
          <w:bCs/>
        </w:rPr>
        <w:t>Introduction</w:t>
      </w:r>
    </w:p>
    <w:p w14:paraId="5CBCEF2B" w14:textId="77777777" w:rsidR="007E4A6C" w:rsidRPr="002E5A68" w:rsidRDefault="002C1890" w:rsidP="007E4A6C">
      <w:pPr>
        <w:spacing w:before="120" w:after="120" w:line="276" w:lineRule="auto"/>
        <w:rPr>
          <w:rFonts w:ascii="Arial" w:hAnsi="Arial" w:cs="Arial"/>
          <w:b/>
          <w:bCs/>
        </w:rPr>
      </w:pPr>
      <w:r w:rsidRPr="002E5A68">
        <w:rPr>
          <w:rFonts w:ascii="Arial" w:hAnsi="Arial" w:cs="Arial"/>
          <w:b/>
          <w:bCs/>
        </w:rPr>
        <w:t xml:space="preserve">1 </w:t>
      </w:r>
      <w:r w:rsidR="007E4A6C" w:rsidRPr="002E5A68">
        <w:rPr>
          <w:rFonts w:ascii="Arial" w:hAnsi="Arial" w:cs="Arial"/>
          <w:b/>
          <w:bCs/>
        </w:rPr>
        <w:t>Part A - Working with a Given Function and Designing with Functions</w:t>
      </w:r>
    </w:p>
    <w:p w14:paraId="5730323D" w14:textId="77777777" w:rsidR="002C1890" w:rsidRPr="002E5A68" w:rsidRDefault="002C1890" w:rsidP="007E4A6C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2E5A68">
        <w:rPr>
          <w:rFonts w:ascii="Arial" w:hAnsi="Arial" w:cs="Arial"/>
          <w:b/>
          <w:bCs/>
          <w:sz w:val="22"/>
          <w:szCs w:val="22"/>
        </w:rPr>
        <w:t>1.1 Calculate the area of the given region</w:t>
      </w:r>
    </w:p>
    <w:p w14:paraId="19623218" w14:textId="66029DE8" w:rsidR="00D6068E" w:rsidRPr="002E5A68" w:rsidRDefault="007E4A6C" w:rsidP="00323E89">
      <w:pPr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Given a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x-5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+6, 1≤ x ≤ 5.5</m:t>
        </m:r>
      </m:oMath>
      <w:r w:rsidRPr="002E5A68">
        <w:rPr>
          <w:rFonts w:ascii="Arial" w:hAnsi="Arial" w:cs="Arial"/>
          <w:sz w:val="20"/>
          <w:szCs w:val="20"/>
        </w:rPr>
        <w:t xml:space="preserve">. The second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</w:t>
      </w:r>
      <w:r w:rsidR="00100641" w:rsidRPr="002E5A68">
        <w:rPr>
          <w:rFonts w:ascii="Arial" w:hAnsi="Arial" w:cs="Arial"/>
          <w:sz w:val="20"/>
          <w:szCs w:val="20"/>
        </w:rPr>
        <w:t xml:space="preserve">It </w:t>
      </w:r>
      <w:r w:rsidRPr="002E5A68">
        <w:rPr>
          <w:rFonts w:ascii="Arial" w:hAnsi="Arial" w:cs="Arial"/>
          <w:sz w:val="20"/>
          <w:szCs w:val="20"/>
        </w:rPr>
        <w:t xml:space="preserve">is </w:t>
      </w:r>
      <w:r w:rsidR="00C65508" w:rsidRPr="002E5A68">
        <w:rPr>
          <w:rFonts w:ascii="Arial" w:hAnsi="Arial" w:cs="Arial"/>
          <w:sz w:val="20"/>
          <w:szCs w:val="20"/>
        </w:rPr>
        <w:t xml:space="preserve">created by vertically translating down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="00C65508" w:rsidRPr="002E5A68">
        <w:rPr>
          <w:rFonts w:ascii="Arial" w:hAnsi="Arial" w:cs="Arial"/>
          <w:sz w:val="20"/>
          <w:szCs w:val="20"/>
        </w:rPr>
        <w:t xml:space="preserve"> by 2 units. </w:t>
      </w:r>
      <w:r w:rsidR="00D6068E" w:rsidRPr="002E5A68">
        <w:rPr>
          <w:rFonts w:ascii="Arial" w:hAnsi="Arial" w:cs="Arial"/>
          <w:sz w:val="20"/>
          <w:szCs w:val="20"/>
        </w:rPr>
        <w:t>The region bounded by</w:t>
      </w:r>
      <w:r w:rsidR="00323E89" w:rsidRPr="002E5A68">
        <w:rPr>
          <w:rFonts w:ascii="Arial" w:hAnsi="Arial" w:cs="Arial"/>
          <w:sz w:val="20"/>
          <w:szCs w:val="20"/>
        </w:rPr>
        <w:t xml:space="preserve"> the two curves</w:t>
      </w:r>
      <w:r w:rsidR="00D6068E" w:rsidRPr="002E5A68">
        <w:rPr>
          <w:rFonts w:ascii="Arial" w:hAnsi="Arial" w:cs="Arial"/>
          <w:sz w:val="20"/>
          <w:szCs w:val="20"/>
        </w:rPr>
        <w:t xml:space="preserve"> is</w:t>
      </w:r>
    </w:p>
    <w:p w14:paraId="171FE445" w14:textId="2415849B" w:rsidR="00D6068E" w:rsidRPr="002E5A68" w:rsidRDefault="00C50DCF" w:rsidP="00323E89">
      <w:pPr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∈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 xml:space="preserve"> 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1, 5.5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≤y≤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e>
          </m:d>
        </m:oMath>
      </m:oMathPara>
    </w:p>
    <w:p w14:paraId="11C0C8A9" w14:textId="1390B631" w:rsidR="004A3303" w:rsidRPr="002E5A68" w:rsidRDefault="00D6068E" w:rsidP="00323E89">
      <w:pPr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To calculate its area, </w:t>
      </w:r>
      <w:r w:rsidR="00323E89" w:rsidRPr="002E5A68">
        <w:rPr>
          <w:rFonts w:ascii="Arial" w:hAnsi="Arial" w:cs="Arial"/>
          <w:sz w:val="20"/>
          <w:szCs w:val="20"/>
        </w:rPr>
        <w:t>there are 2 methods.</w:t>
      </w:r>
    </w:p>
    <w:p w14:paraId="31AA2156" w14:textId="77777777" w:rsidR="00D6068E" w:rsidRPr="002E5A68" w:rsidRDefault="00D6068E" w:rsidP="00323E8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3231"/>
      </w:tblGrid>
      <w:tr w:rsidR="004A3303" w:rsidRPr="002E5A68" w14:paraId="2D363970" w14:textId="77777777" w:rsidTr="00F7351D">
        <w:tc>
          <w:tcPr>
            <w:tcW w:w="7225" w:type="dxa"/>
          </w:tcPr>
          <w:p w14:paraId="2BDEB983" w14:textId="77777777" w:rsidR="004A3303" w:rsidRPr="002E5A68" w:rsidRDefault="004A3303" w:rsidP="00323E89">
            <w:pPr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 xml:space="preserve">An intuitive way: the region between 2 curves is formed by translation, hence its area is equal to the area of a 4.5 by 2 rectangle (you can see that as you put all the infinitesimal rectangles </w:t>
            </w:r>
            <w:r w:rsidR="00F7351D" w:rsidRPr="002E5A68">
              <w:rPr>
                <w:rFonts w:ascii="Arial" w:hAnsi="Arial" w:cs="Arial"/>
                <w:sz w:val="20"/>
                <w:szCs w:val="20"/>
              </w:rPr>
              <w:t>of</w:t>
            </w:r>
            <w:r w:rsidRPr="002E5A68">
              <w:rPr>
                <w:rFonts w:ascii="Arial" w:hAnsi="Arial" w:cs="Arial"/>
                <w:sz w:val="20"/>
                <w:szCs w:val="20"/>
              </w:rPr>
              <w:t xml:space="preserve"> the Riemann sum</w:t>
            </w:r>
            <w:r w:rsidR="00F7351D" w:rsidRPr="002E5A68">
              <w:rPr>
                <w:rFonts w:ascii="Arial" w:hAnsi="Arial" w:cs="Arial"/>
                <w:sz w:val="20"/>
                <w:szCs w:val="20"/>
              </w:rPr>
              <w:t>mation</w:t>
            </w:r>
            <w:r w:rsidRPr="002E5A68">
              <w:rPr>
                <w:rFonts w:ascii="Arial" w:hAnsi="Arial" w:cs="Arial"/>
                <w:sz w:val="20"/>
                <w:szCs w:val="20"/>
              </w:rPr>
              <w:t xml:space="preserve"> together).</w:t>
            </w:r>
          </w:p>
        </w:tc>
        <w:tc>
          <w:tcPr>
            <w:tcW w:w="3231" w:type="dxa"/>
          </w:tcPr>
          <w:p w14:paraId="1A7FA052" w14:textId="77777777" w:rsidR="004A3303" w:rsidRPr="002E5A68" w:rsidRDefault="004A3303" w:rsidP="00323E89">
            <w:pPr>
              <w:rPr>
                <w:rFonts w:ascii="Arial" w:hAnsi="Arial" w:cs="Arial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A=(5.5-1)×2=9 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units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4A3303" w:rsidRPr="002E5A68" w14:paraId="745D41C7" w14:textId="77777777" w:rsidTr="00F7351D">
        <w:tc>
          <w:tcPr>
            <w:tcW w:w="7225" w:type="dxa"/>
          </w:tcPr>
          <w:p w14:paraId="14465AC0" w14:textId="77777777" w:rsidR="004A3303" w:rsidRPr="002E5A68" w:rsidRDefault="00F7351D" w:rsidP="00323E89">
            <w:pPr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>This area can also be evaluated by the formula:</w:t>
            </w:r>
          </w:p>
          <w:p w14:paraId="6A144227" w14:textId="77777777" w:rsidR="00E46D97" w:rsidRPr="002E5A68" w:rsidRDefault="00000000" w:rsidP="00323E89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b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upper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lower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dx#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1.1</m:t>
                        </m:r>
                      </m:e>
                    </m:d>
                  </m:e>
                </m:eqArr>
              </m:oMath>
            </m:oMathPara>
          </w:p>
          <w:p w14:paraId="263ABA2C" w14:textId="77777777" w:rsidR="00F7351D" w:rsidRPr="002E5A68" w:rsidRDefault="00DD2CE9" w:rsidP="00323E89">
            <w:pPr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 xml:space="preserve">This is a general formula to calculate the region bounded by a pair of functions in a given domain. </w:t>
            </w:r>
            <w:r w:rsidR="00F7351D" w:rsidRPr="002E5A68">
              <w:rPr>
                <w:rFonts w:ascii="Arial" w:hAnsi="Arial" w:cs="Arial"/>
                <w:sz w:val="20"/>
                <w:szCs w:val="20"/>
              </w:rPr>
              <w:t xml:space="preserve">To use this formula, the equation of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 w:rsidR="00F7351D" w:rsidRPr="002E5A68">
              <w:rPr>
                <w:rFonts w:ascii="Arial" w:hAnsi="Arial" w:cs="Arial"/>
                <w:sz w:val="20"/>
                <w:szCs w:val="20"/>
              </w:rPr>
              <w:t xml:space="preserve"> is required.</w:t>
            </w:r>
            <w:r w:rsidR="002C1890" w:rsidRPr="002E5A68">
              <w:rPr>
                <w:rFonts w:ascii="Arial" w:hAnsi="Arial" w:cs="Arial"/>
                <w:sz w:val="20"/>
                <w:szCs w:val="20"/>
              </w:rPr>
              <w:t xml:space="preserve"> By the definition of translation,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-2</m:t>
              </m:r>
            </m:oMath>
            <w:r w:rsidR="002C1890" w:rsidRPr="002E5A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31" w:type="dxa"/>
          </w:tcPr>
          <w:p w14:paraId="3604E1F5" w14:textId="77777777" w:rsidR="00F7351D" w:rsidRPr="002E5A68" w:rsidRDefault="00000000" w:rsidP="00323E89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 dx</m:t>
                        </m:r>
                      </m:e>
                    </m:nary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</m:sSubSup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0"/>
                        <w:szCs w:val="20"/>
                      </w:rPr>
                      <m:t xml:space="preserve">&amp;=9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0"/>
                            <w:szCs w:val="20"/>
                          </w:rPr>
                          <m:t>units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</m:e>
                </m:eqArr>
              </m:oMath>
            </m:oMathPara>
          </w:p>
        </w:tc>
      </w:tr>
    </w:tbl>
    <w:p w14:paraId="4BC58D4E" w14:textId="77777777" w:rsidR="00D6068E" w:rsidRPr="002E5A68" w:rsidRDefault="00D6068E" w:rsidP="002C1890">
      <w:pPr>
        <w:spacing w:before="120" w:after="120" w:line="276" w:lineRule="auto"/>
        <w:rPr>
          <w:rFonts w:ascii="Arial" w:hAnsi="Arial" w:cs="Arial"/>
          <w:b/>
          <w:bCs/>
          <w:sz w:val="20"/>
          <w:szCs w:val="22"/>
        </w:rPr>
      </w:pPr>
    </w:p>
    <w:p w14:paraId="38B15DF6" w14:textId="5645B88B" w:rsidR="002C1890" w:rsidRPr="002E5A68" w:rsidRDefault="002C1890" w:rsidP="002C189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2E5A68">
        <w:rPr>
          <w:rFonts w:ascii="Arial" w:hAnsi="Arial" w:cs="Arial"/>
          <w:b/>
          <w:bCs/>
          <w:sz w:val="22"/>
          <w:szCs w:val="22"/>
        </w:rPr>
        <w:t xml:space="preserve">1.2 </w:t>
      </w:r>
      <w:r w:rsidR="00E10C69" w:rsidRPr="002E5A68">
        <w:rPr>
          <w:rFonts w:ascii="Arial" w:hAnsi="Arial" w:cs="Arial"/>
          <w:b/>
          <w:bCs/>
          <w:sz w:val="22"/>
          <w:szCs w:val="22"/>
        </w:rPr>
        <w:t>Affine transformation</w:t>
      </w:r>
      <w:r w:rsidR="00173C9D" w:rsidRPr="002E5A68">
        <w:rPr>
          <w:rFonts w:ascii="Arial" w:hAnsi="Arial" w:cs="Arial"/>
          <w:b/>
          <w:bCs/>
          <w:sz w:val="22"/>
          <w:szCs w:val="22"/>
        </w:rPr>
        <w:t xml:space="preserve"> and parametric equation</w:t>
      </w:r>
    </w:p>
    <w:p w14:paraId="1B53D866" w14:textId="77777777" w:rsidR="00BA546E" w:rsidRPr="002E5A68" w:rsidRDefault="00691813" w:rsidP="000E393F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The task asks to integrate the region between the given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into the final design, and it is encouraged to use transformations including reflection, translation, or dilations</w:t>
      </w:r>
      <w:r w:rsidR="00483F23" w:rsidRPr="002E5A68">
        <w:rPr>
          <w:rFonts w:ascii="Arial" w:hAnsi="Arial" w:cs="Arial"/>
          <w:sz w:val="20"/>
          <w:szCs w:val="20"/>
        </w:rPr>
        <w:t>, which are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Pr="002E5A68">
        <w:rPr>
          <w:rFonts w:ascii="Arial" w:hAnsi="Arial" w:cs="Arial"/>
          <w:b/>
          <w:bCs/>
          <w:sz w:val="20"/>
          <w:szCs w:val="20"/>
        </w:rPr>
        <w:t>affine transformations</w:t>
      </w:r>
      <w:r w:rsidR="00483F23" w:rsidRPr="002E5A68">
        <w:rPr>
          <w:rFonts w:ascii="Arial" w:hAnsi="Arial" w:cs="Arial"/>
          <w:sz w:val="20"/>
          <w:szCs w:val="20"/>
        </w:rPr>
        <w:t>.</w:t>
      </w:r>
    </w:p>
    <w:p w14:paraId="36DCF00C" w14:textId="185F4E84" w:rsidR="000E393F" w:rsidRPr="002E5A68" w:rsidRDefault="00483F23" w:rsidP="000E393F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A simple definition of an affine transformation is to perform a linear transformation on a vector space, and additionally, a translation. </w:t>
      </w:r>
      <w:r w:rsidR="000E393F" w:rsidRPr="002E5A68">
        <w:rPr>
          <w:rFonts w:ascii="Arial" w:hAnsi="Arial" w:cs="Arial"/>
          <w:sz w:val="20"/>
          <w:szCs w:val="20"/>
        </w:rPr>
        <w:t xml:space="preserve">Generally, an affine transformation </w:t>
      </w:r>
      <m:oMath>
        <m:r>
          <w:rPr>
            <w:rFonts w:ascii="Cambria Math" w:hAnsi="Cambria Math" w:cs="Arial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acc>
          </m:e>
        </m:d>
      </m:oMath>
      <w:r w:rsidR="000E393F" w:rsidRPr="002E5A68">
        <w:rPr>
          <w:rFonts w:ascii="Arial" w:hAnsi="Arial" w:cs="Arial"/>
          <w:sz w:val="20"/>
          <w:szCs w:val="20"/>
        </w:rPr>
        <w:t xml:space="preserve"> on vector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acc>
      </m:oMath>
      <w:r w:rsidR="000E393F" w:rsidRPr="002E5A68">
        <w:rPr>
          <w:rFonts w:ascii="Arial" w:hAnsi="Arial" w:cs="Arial"/>
          <w:sz w:val="20"/>
          <w:szCs w:val="20"/>
        </w:rPr>
        <w:t xml:space="preserve">  in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="000E393F" w:rsidRPr="002E5A68">
        <w:rPr>
          <w:rStyle w:val="mord"/>
          <w:rFonts w:ascii="Arial" w:hAnsi="Arial" w:cs="Arial"/>
        </w:rPr>
        <w:t xml:space="preserve"> </w:t>
      </w:r>
      <w:r w:rsidR="000E393F" w:rsidRPr="002E5A68">
        <w:rPr>
          <w:rFonts w:ascii="Arial" w:hAnsi="Arial" w:cs="Arial"/>
          <w:sz w:val="20"/>
          <w:szCs w:val="20"/>
        </w:rPr>
        <w:t>can be</w:t>
      </w:r>
      <w:r w:rsidR="008F1A0C" w:rsidRPr="002E5A68">
        <w:rPr>
          <w:rFonts w:ascii="Arial" w:hAnsi="Arial" w:cs="Arial"/>
          <w:sz w:val="20"/>
          <w:szCs w:val="20"/>
        </w:rPr>
        <w:t xml:space="preserve"> </w:t>
      </w:r>
      <w:r w:rsidR="000E393F" w:rsidRPr="002E5A68">
        <w:rPr>
          <w:rFonts w:ascii="Arial" w:hAnsi="Arial" w:cs="Arial"/>
          <w:sz w:val="20"/>
          <w:szCs w:val="20"/>
        </w:rPr>
        <w:t>written as</w:t>
      </w:r>
    </w:p>
    <w:p w14:paraId="54F1BB86" w14:textId="77777777" w:rsidR="008F1A0C" w:rsidRPr="002E5A68" w:rsidRDefault="00000000" w:rsidP="00E46D97">
      <w:pPr>
        <w:spacing w:before="120" w:after="120" w:line="276" w:lineRule="auto"/>
        <w:jc w:val="center"/>
        <w:rPr>
          <w:rFonts w:ascii="Arial" w:hAnsi="Arial" w:cs="Arial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eqArrPr>
          <m:e>
            <m:r>
              <w:rPr>
                <w:rFonts w:ascii="Cambria Math" w:hAnsi="Cambria Math" w:cs="Arial"/>
                <w:sz w:val="20"/>
                <w:szCs w:val="20"/>
              </w:rPr>
              <m:t>T(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</m:t>
            </m:r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  <m:r>
              <w:rPr>
                <w:rFonts w:ascii="Cambria Math" w:hAnsi="Cambria Math" w:cs="Arial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1.2</m:t>
                </m:r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eqArr>
      </m:oMath>
      <w:r w:rsidR="008F1A0C" w:rsidRPr="002E5A68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58B3E23D" w14:textId="77777777" w:rsidR="00994CE7" w:rsidRPr="002E5A68" w:rsidRDefault="000E393F" w:rsidP="00763F98">
      <w:pPr>
        <w:spacing w:before="120" w:after="120" w:line="276" w:lineRule="auto"/>
        <w:rPr>
          <w:rFonts w:ascii="Arial" w:hAnsi="Arial" w:cs="Arial"/>
          <w:bCs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where </w:t>
      </w:r>
      <m:oMath>
        <m:r>
          <w:rPr>
            <w:rFonts w:ascii="Cambria Math" w:hAnsi="Cambria Math" w:cs="Arial"/>
            <w:sz w:val="20"/>
            <w:szCs w:val="20"/>
          </w:rPr>
          <m:t>A</m:t>
        </m:r>
      </m:oMath>
      <w:r w:rsidRPr="002E5A68">
        <w:rPr>
          <w:rFonts w:ascii="Arial" w:hAnsi="Arial" w:cs="Arial"/>
          <w:sz w:val="20"/>
          <w:szCs w:val="20"/>
        </w:rPr>
        <w:t xml:space="preserve"> is a 2 by 2 matrix representing a linear transformation</w:t>
      </w:r>
      <w:r w:rsidR="008F1A0C" w:rsidRPr="002E5A68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and</w:t>
      </w:r>
      <w:r w:rsidR="008F1A0C" w:rsidRPr="002E5A68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b</m:t>
        </m:r>
      </m:oMath>
      <w:r w:rsidR="008F1A0C" w:rsidRPr="002E5A68">
        <w:rPr>
          <w:rFonts w:ascii="Arial" w:hAnsi="Arial" w:cs="Arial"/>
          <w:sz w:val="20"/>
          <w:szCs w:val="20"/>
        </w:rPr>
        <w:t xml:space="preserve"> represents a translation</w:t>
      </w:r>
      <w:r w:rsidR="00724A50" w:rsidRPr="002E5A68">
        <w:rPr>
          <w:rFonts w:ascii="Arial" w:hAnsi="Arial" w:cs="Arial"/>
          <w:sz w:val="20"/>
          <w:szCs w:val="20"/>
        </w:rPr>
        <w:t xml:space="preserve">. </w:t>
      </w:r>
      <w:r w:rsidR="00C477B9" w:rsidRPr="002E5A68">
        <w:rPr>
          <w:rFonts w:ascii="Arial" w:hAnsi="Arial" w:cs="Arial"/>
          <w:sz w:val="20"/>
          <w:szCs w:val="20"/>
        </w:rPr>
        <w:t xml:space="preserve">The transformation of a function is more complicated. For this specific purpose, </w:t>
      </w:r>
      <w:r w:rsidR="00763F98" w:rsidRPr="002E5A68">
        <w:rPr>
          <w:rFonts w:ascii="Arial" w:hAnsi="Arial" w:cs="Arial"/>
          <w:sz w:val="20"/>
          <w:szCs w:val="20"/>
        </w:rPr>
        <w:t xml:space="preserve">since what is transformed is the whole shape of a function 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</m:oMath>
      <w:r w:rsidR="00763F98" w:rsidRPr="002E5A68">
        <w:rPr>
          <w:rFonts w:ascii="Arial" w:hAnsi="Arial" w:cs="Arial"/>
          <w:sz w:val="20"/>
          <w:szCs w:val="20"/>
        </w:rPr>
        <w:t xml:space="preserve">, which means the actual subject of the transformation is every </w:t>
      </w:r>
      <w:r w:rsidR="00042AD4" w:rsidRPr="002E5A68">
        <w:rPr>
          <w:rFonts w:ascii="Arial" w:hAnsi="Arial" w:cs="Arial"/>
          <w:sz w:val="20"/>
          <w:szCs w:val="20"/>
        </w:rPr>
        <w:t>point</w:t>
      </w:r>
      <w:r w:rsidR="00763F98" w:rsidRPr="002E5A68">
        <w:rPr>
          <w:rFonts w:ascii="Arial" w:hAnsi="Arial" w:cs="Arial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</m:d>
      </m:oMath>
      <w:r w:rsidR="00042AD4" w:rsidRPr="002E5A68">
        <w:rPr>
          <w:rFonts w:ascii="Arial" w:hAnsi="Arial" w:cs="Arial"/>
          <w:sz w:val="20"/>
          <w:szCs w:val="20"/>
        </w:rPr>
        <w:t xml:space="preserve"> on the plane</w:t>
      </w:r>
      <w:r w:rsidR="00763F98" w:rsidRPr="002E5A68">
        <w:rPr>
          <w:rFonts w:ascii="Arial" w:hAnsi="Arial" w:cs="Arial"/>
          <w:sz w:val="20"/>
          <w:szCs w:val="20"/>
        </w:rPr>
        <w:t>, namely</w:t>
      </w:r>
    </w:p>
    <w:p w14:paraId="07FB20D8" w14:textId="61AD1836" w:rsidR="00E46D97" w:rsidRPr="002E5A68" w:rsidRDefault="00000000" w:rsidP="00763F98">
      <w:pPr>
        <w:spacing w:before="120" w:after="120" w:line="276" w:lineRule="auto"/>
        <w:rPr>
          <w:rStyle w:val="delimsizing"/>
          <w:rFonts w:ascii="Arial" w:hAnsi="Arial" w:cs="Arial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i/>
                  <w:sz w:val="20"/>
                  <w:szCs w:val="20"/>
                </w:rPr>
              </m:ctrlPr>
            </m:eqArrPr>
            <m:e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=T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x,f</m:t>
                  </m:r>
                  <m:d>
                    <m:dPr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=A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1.3</m:t>
                  </m:r>
                </m:e>
              </m:d>
            </m:e>
          </m:eqArr>
        </m:oMath>
      </m:oMathPara>
    </w:p>
    <w:p w14:paraId="4827BA69" w14:textId="77777777" w:rsidR="00173C9D" w:rsidRPr="002E5A68" w:rsidRDefault="004760CD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</w:rPr>
      </w:pPr>
      <w:r w:rsidRPr="002E5A68">
        <w:rPr>
          <w:rFonts w:ascii="Arial" w:hAnsi="Arial" w:cs="Arial"/>
          <w:iCs/>
          <w:sz w:val="20"/>
          <w:szCs w:val="20"/>
        </w:rPr>
        <w:t xml:space="preserve">This equation naturally satisfies the restriction on the </w:t>
      </w:r>
      <w:r w:rsidRPr="002E5A68">
        <w:rPr>
          <w:rFonts w:ascii="Arial" w:hAnsi="Arial" w:cs="Arial"/>
          <w:b/>
          <w:bCs/>
          <w:iCs/>
          <w:sz w:val="20"/>
          <w:szCs w:val="20"/>
        </w:rPr>
        <w:t>domain.</w:t>
      </w:r>
      <w:r w:rsidRPr="002E5A68">
        <w:rPr>
          <w:rFonts w:ascii="Arial" w:hAnsi="Arial" w:cs="Arial"/>
          <w:iCs/>
          <w:sz w:val="20"/>
          <w:szCs w:val="20"/>
        </w:rPr>
        <w:t xml:space="preserve"> But n</w:t>
      </w:r>
      <w:r w:rsidR="00763F98" w:rsidRPr="002E5A68">
        <w:rPr>
          <w:rFonts w:ascii="Arial" w:hAnsi="Arial" w:cs="Arial"/>
          <w:iCs/>
          <w:sz w:val="20"/>
          <w:szCs w:val="20"/>
        </w:rPr>
        <w:t xml:space="preserve">ote that after the transformation, the relation between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2E5A68">
        <w:rPr>
          <w:rFonts w:ascii="Arial" w:hAnsi="Arial" w:cs="Arial"/>
          <w:i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2E5A68">
        <w:rPr>
          <w:rFonts w:ascii="Arial" w:hAnsi="Arial" w:cs="Arial"/>
          <w:iCs/>
          <w:sz w:val="20"/>
          <w:szCs w:val="20"/>
        </w:rPr>
        <w:t xml:space="preserve"> </w:t>
      </w:r>
      <w:r w:rsidR="001261FB" w:rsidRPr="002E5A68">
        <w:rPr>
          <w:rFonts w:ascii="Arial" w:hAnsi="Arial" w:cs="Arial"/>
          <w:iCs/>
          <w:sz w:val="20"/>
          <w:szCs w:val="20"/>
        </w:rPr>
        <w:t xml:space="preserve">will </w:t>
      </w:r>
      <w:r w:rsidR="00763F98" w:rsidRPr="002E5A68">
        <w:rPr>
          <w:rFonts w:ascii="Arial" w:hAnsi="Arial" w:cs="Arial"/>
          <w:iCs/>
          <w:sz w:val="20"/>
          <w:szCs w:val="20"/>
        </w:rPr>
        <w:t>probably no longer obey the restriction of a function</w:t>
      </w:r>
      <w:r w:rsidRPr="002E5A68">
        <w:rPr>
          <w:rFonts w:ascii="Arial" w:hAnsi="Arial" w:cs="Arial"/>
          <w:iCs/>
          <w:sz w:val="20"/>
          <w:szCs w:val="20"/>
        </w:rPr>
        <w:t xml:space="preserve"> (one-to-one correspondence)</w:t>
      </w:r>
      <w:r w:rsidR="00763F98" w:rsidRPr="002E5A68">
        <w:rPr>
          <w:rFonts w:ascii="Arial" w:hAnsi="Arial" w:cs="Arial"/>
          <w:iCs/>
          <w:sz w:val="20"/>
          <w:szCs w:val="20"/>
        </w:rPr>
        <w:t>.</w:t>
      </w:r>
      <w:r w:rsidR="00724A50" w:rsidRPr="002E5A68">
        <w:rPr>
          <w:rFonts w:ascii="Arial" w:hAnsi="Arial" w:cs="Arial"/>
          <w:iCs/>
          <w:sz w:val="20"/>
          <w:szCs w:val="20"/>
        </w:rPr>
        <w:t xml:space="preserve"> </w:t>
      </w:r>
      <w:r w:rsidR="00173C9D" w:rsidRPr="002E5A68">
        <w:rPr>
          <w:rFonts w:ascii="Arial" w:hAnsi="Arial" w:cs="Arial"/>
          <w:iCs/>
          <w:sz w:val="20"/>
          <w:szCs w:val="20"/>
        </w:rPr>
        <w:t xml:space="preserve">To better describe this kind of curve, </w:t>
      </w:r>
      <w:r w:rsidR="00173C9D" w:rsidRPr="002E5A68">
        <w:rPr>
          <w:rFonts w:ascii="Arial" w:hAnsi="Arial" w:cs="Arial"/>
          <w:b/>
          <w:bCs/>
          <w:iCs/>
          <w:sz w:val="20"/>
          <w:szCs w:val="20"/>
        </w:rPr>
        <w:t xml:space="preserve">parametric equations </w:t>
      </w:r>
      <w:r w:rsidR="00173C9D" w:rsidRPr="002E5A68">
        <w:rPr>
          <w:rFonts w:ascii="Arial" w:hAnsi="Arial" w:cs="Arial"/>
          <w:iCs/>
          <w:sz w:val="20"/>
          <w:szCs w:val="20"/>
        </w:rPr>
        <w:t xml:space="preserve">are introduced. Hence, a curve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P</m:t>
        </m:r>
      </m:oMath>
      <w:r w:rsidR="00173C9D" w:rsidRPr="002E5A68">
        <w:rPr>
          <w:rFonts w:ascii="Arial" w:hAnsi="Arial" w:cs="Arial"/>
          <w:iCs/>
          <w:sz w:val="20"/>
          <w:szCs w:val="20"/>
        </w:rPr>
        <w:t xml:space="preserve"> can be written as</w:t>
      </w:r>
    </w:p>
    <w:p w14:paraId="372733F9" w14:textId="77777777" w:rsidR="00E46D97" w:rsidRPr="002E5A68" w:rsidRDefault="00000000" w:rsidP="008F1A0C">
      <w:pPr>
        <w:spacing w:before="120" w:after="120" w:line="276" w:lineRule="auto"/>
        <w:rPr>
          <w:rFonts w:ascii="Arial" w:hAnsi="Arial" w:cs="Arial"/>
          <w:b/>
          <w:b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1.4</m:t>
                  </m:r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0"/>
                  <w:szCs w:val="20"/>
                </w:rPr>
              </m:ctrlPr>
            </m:e>
          </m:eqArr>
        </m:oMath>
      </m:oMathPara>
    </w:p>
    <w:p w14:paraId="7601AB86" w14:textId="77777777" w:rsidR="00173C9D" w:rsidRPr="002E5A68" w:rsidRDefault="00173C9D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</w:rPr>
      </w:pPr>
      <w:r w:rsidRPr="002E5A68">
        <w:rPr>
          <w:rFonts w:ascii="Arial" w:hAnsi="Arial" w:cs="Arial"/>
          <w:iCs/>
          <w:sz w:val="20"/>
          <w:szCs w:val="20"/>
        </w:rPr>
        <w:t xml:space="preserve">where vector P records the position of a point on the curve at time t. Consequently, the whole curve is the trajectory of the point. </w:t>
      </w:r>
      <w:r w:rsidR="00E46D97" w:rsidRPr="002E5A68">
        <w:rPr>
          <w:rFonts w:ascii="Arial" w:hAnsi="Arial" w:cs="Arial"/>
          <w:iCs/>
          <w:sz w:val="20"/>
          <w:szCs w:val="20"/>
        </w:rPr>
        <w:t>According to Eq. 1.</w:t>
      </w:r>
      <w:r w:rsidR="00E35D21" w:rsidRPr="002E5A68">
        <w:rPr>
          <w:rFonts w:ascii="Arial" w:hAnsi="Arial" w:cs="Arial"/>
          <w:iCs/>
          <w:sz w:val="20"/>
          <w:szCs w:val="20"/>
        </w:rPr>
        <w:t>2</w:t>
      </w:r>
      <w:r w:rsidR="00E46D97" w:rsidRPr="002E5A68">
        <w:rPr>
          <w:rFonts w:ascii="Arial" w:hAnsi="Arial" w:cs="Arial"/>
          <w:iCs/>
          <w:sz w:val="20"/>
          <w:szCs w:val="20"/>
        </w:rPr>
        <w:t>, a general affine transformation on a parametric equation is</w:t>
      </w:r>
    </w:p>
    <w:p w14:paraId="391E2C3D" w14:textId="77777777" w:rsidR="00E35D21" w:rsidRPr="002E5A68" w:rsidRDefault="00000000" w:rsidP="008F1A0C">
      <w:pPr>
        <w:spacing w:before="120" w:after="120" w:line="276" w:lineRule="auto"/>
        <w:rPr>
          <w:rFonts w:ascii="Arial" w:hAnsi="Arial" w:cs="Arial"/>
          <w:b/>
          <w:b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b/>
                  <w:bCs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1.5</m:t>
                  </m:r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0"/>
                  <w:szCs w:val="20"/>
                </w:rPr>
              </m:ctrlPr>
            </m:e>
          </m:eqArr>
        </m:oMath>
      </m:oMathPara>
    </w:p>
    <w:p w14:paraId="5594040A" w14:textId="77777777" w:rsidR="00CB58FD" w:rsidRPr="002E5A68" w:rsidRDefault="006A422F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  <w:lang w:val="en-US"/>
        </w:rPr>
      </w:pPr>
      <w:r w:rsidRPr="002E5A68">
        <w:rPr>
          <w:rFonts w:ascii="Arial" w:hAnsi="Arial" w:cs="Arial"/>
          <w:iCs/>
          <w:sz w:val="20"/>
          <w:szCs w:val="20"/>
        </w:rPr>
        <w:t xml:space="preserve">Here are some examples on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iCs/>
          <w:sz w:val="20"/>
          <w:szCs w:val="20"/>
        </w:rP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3827"/>
        <w:gridCol w:w="2806"/>
      </w:tblGrid>
      <w:tr w:rsidR="004606A0" w:rsidRPr="002E5A68" w14:paraId="3FEA2425" w14:textId="77777777" w:rsidTr="00C21D69">
        <w:tc>
          <w:tcPr>
            <w:tcW w:w="3823" w:type="dxa"/>
          </w:tcPr>
          <w:p w14:paraId="2A6BD258" w14:textId="77777777" w:rsidR="006A422F" w:rsidRPr="002E5A68" w:rsidRDefault="006A422F" w:rsidP="006A422F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Operation and comment</w:t>
            </w:r>
          </w:p>
        </w:tc>
        <w:tc>
          <w:tcPr>
            <w:tcW w:w="3827" w:type="dxa"/>
          </w:tcPr>
          <w:p w14:paraId="0571443A" w14:textId="77777777" w:rsidR="006A422F" w:rsidRPr="002E5A68" w:rsidRDefault="006A422F" w:rsidP="006A422F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Graph</w:t>
            </w:r>
          </w:p>
        </w:tc>
        <w:tc>
          <w:tcPr>
            <w:tcW w:w="2806" w:type="dxa"/>
          </w:tcPr>
          <w:p w14:paraId="655318C5" w14:textId="77777777" w:rsidR="006A422F" w:rsidRPr="002E5A68" w:rsidRDefault="006A422F" w:rsidP="006A422F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Working out</w:t>
            </w:r>
          </w:p>
        </w:tc>
      </w:tr>
      <w:tr w:rsidR="004606A0" w:rsidRPr="002E5A68" w14:paraId="61836BA8" w14:textId="77777777" w:rsidTr="00C21D69">
        <w:tc>
          <w:tcPr>
            <w:tcW w:w="3823" w:type="dxa"/>
          </w:tcPr>
          <w:p w14:paraId="14796C78" w14:textId="77777777" w:rsidR="006A422F" w:rsidRPr="002E5A68" w:rsidRDefault="006A422F" w:rsidP="008F1A0C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Parameterise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</w:p>
          <w:p w14:paraId="114306F2" w14:textId="77777777" w:rsidR="006A422F" w:rsidRPr="002E5A68" w:rsidRDefault="006A422F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</w:rPr>
              <w:t xml:space="preserve">To parameterise a function is all about picking the most accessible parameter to make life easier. Here for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 w:rsidRPr="002E5A68">
              <w:rPr>
                <w:rFonts w:ascii="Arial" w:hAnsi="Arial" w:cs="Arial"/>
                <w:iCs/>
                <w:sz w:val="20"/>
                <w:szCs w:val="20"/>
              </w:rPr>
              <w:t xml:space="preserve">, the best choice is to let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t=x</m:t>
              </m:r>
            </m:oMath>
            <w:r w:rsidRPr="002E5A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14:paraId="536E331A" w14:textId="77777777" w:rsidR="006A422F" w:rsidRPr="002E5A68" w:rsidRDefault="006A422F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</w:rPr>
              <w:t>N/A</w:t>
            </w:r>
          </w:p>
        </w:tc>
        <w:tc>
          <w:tcPr>
            <w:tcW w:w="2806" w:type="dxa"/>
          </w:tcPr>
          <w:p w14:paraId="45AB4755" w14:textId="77777777" w:rsidR="006A422F" w:rsidRPr="002E5A68" w:rsidRDefault="006A422F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 xml:space="preserve">Let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t=x</m:t>
              </m:r>
            </m:oMath>
            <w:r w:rsidRPr="002E5A68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6DC6E61" w14:textId="736203F0" w:rsidR="006A422F" w:rsidRPr="002E5A68" w:rsidRDefault="00000000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(x)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(t)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13545" w:rsidRPr="002E5A68" w14:paraId="32AF0990" w14:textId="77777777" w:rsidTr="00C21D69">
        <w:tc>
          <w:tcPr>
            <w:tcW w:w="3823" w:type="dxa"/>
          </w:tcPr>
          <w:p w14:paraId="09C605DE" w14:textId="77777777" w:rsidR="006A422F" w:rsidRPr="002E5A68" w:rsidRDefault="00E13545" w:rsidP="008F1A0C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 xml:space="preserve">Translate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to get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</w:p>
          <w:p w14:paraId="0CDBD677" w14:textId="77777777" w:rsidR="00E13545" w:rsidRPr="002E5A68" w:rsidRDefault="00E13545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</w:rPr>
              <w:t>Since it is only a translation, the linear transformation matrix should be identical, namely</w:t>
            </w:r>
          </w:p>
          <w:p w14:paraId="68BF4B46" w14:textId="77777777" w:rsidR="00E13545" w:rsidRPr="002E5A68" w:rsidRDefault="00E13545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DB7B78A" w14:textId="77777777" w:rsidR="00BD0527" w:rsidRPr="002E5A68" w:rsidRDefault="00BD0527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Translating down by 2 units gives the translation vector</w:t>
            </w:r>
          </w:p>
          <w:p w14:paraId="5D852181" w14:textId="5A5E356E" w:rsidR="00BD0527" w:rsidRPr="002E5A68" w:rsidRDefault="00BD0527" w:rsidP="004606A0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b=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27" w:type="dxa"/>
          </w:tcPr>
          <w:p w14:paraId="12C147DE" w14:textId="0D01031D" w:rsidR="006A422F" w:rsidRPr="002E5A68" w:rsidRDefault="00E13545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6C070CDD" wp14:editId="5C601DC1">
                  <wp:extent cx="1882588" cy="1882588"/>
                  <wp:effectExtent l="0" t="0" r="3810" b="3810"/>
                  <wp:docPr id="1542267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267822" name="Picture 154226782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661" cy="192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</w:tcPr>
          <w:p w14:paraId="6C0408F2" w14:textId="267C4855" w:rsidR="006A422F" w:rsidRPr="002E5A68" w:rsidRDefault="00000000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+2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  <w:p w14:paraId="1BEEC959" w14:textId="518FAD0F" w:rsidR="00846481" w:rsidRPr="002E5A68" w:rsidRDefault="00846481" w:rsidP="00846481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07F" w:rsidRPr="002E5A68" w14:paraId="2441EB50" w14:textId="77777777" w:rsidTr="00C21D69">
        <w:tc>
          <w:tcPr>
            <w:tcW w:w="3823" w:type="dxa"/>
          </w:tcPr>
          <w:p w14:paraId="7D5C8B10" w14:textId="18E7C30C" w:rsidR="00DB007F" w:rsidRPr="002E5A68" w:rsidRDefault="00D6068E" w:rsidP="00D6068E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Scale</w:t>
            </w:r>
            <w:r w:rsidR="00C21D69"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="00E42E90"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transform</w:t>
            </w:r>
          </w:p>
          <w:p w14:paraId="6E55B124" w14:textId="5F0DC368" w:rsidR="00D6068E" w:rsidRPr="002E5A68" w:rsidRDefault="00D6068E" w:rsidP="00D6068E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>To</w:t>
            </w:r>
            <w:r w:rsidRPr="002E5A68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>compress vertically to 1/5 of the original size and stretch horizontally to four times the original size</w:t>
            </w:r>
            <w:r w:rsidR="008A2037"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requires the matrix</w:t>
            </w:r>
          </w:p>
          <w:p w14:paraId="2CAD0C08" w14:textId="28E0AA61" w:rsidR="008A2037" w:rsidRPr="002E5A68" w:rsidRDefault="00000000" w:rsidP="008A2037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14:paraId="119EE6CA" w14:textId="77777777" w:rsidR="00BA546E" w:rsidRPr="002E5A68" w:rsidRDefault="00BA546E" w:rsidP="00BA546E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By the way, if the graph is </w:t>
            </w:r>
            <w:proofErr w:type="spellStart"/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sclaed</w:t>
            </w:r>
            <w:proofErr w:type="spellEnd"/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by a negative factor, the graph will be flipped.</w:t>
            </w:r>
          </w:p>
          <w:p w14:paraId="524D7E0D" w14:textId="1C1EA118" w:rsidR="008A2037" w:rsidRPr="002E5A68" w:rsidRDefault="008A2037" w:rsidP="00BA546E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Since there is no translation, b is the zero vector.</w:t>
            </w:r>
          </w:p>
        </w:tc>
        <w:tc>
          <w:tcPr>
            <w:tcW w:w="3827" w:type="dxa"/>
          </w:tcPr>
          <w:p w14:paraId="01E98AC6" w14:textId="7E5B4EB4" w:rsidR="00DB007F" w:rsidRPr="002E5A68" w:rsidRDefault="00227CFC" w:rsidP="008F1A0C">
            <w:pPr>
              <w:spacing w:before="120" w:after="120" w:line="276" w:lineRule="auto"/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  <w:pict w14:anchorId="60D937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72.65pt;height:172.65pt;mso-width-percent:0;mso-height-percent:0;mso-width-percent:0;mso-height-percent:0">
                  <v:imagedata r:id="rId6" o:title="transformation_scale"/>
                </v:shape>
              </w:pict>
            </w:r>
          </w:p>
        </w:tc>
        <w:tc>
          <w:tcPr>
            <w:tcW w:w="2806" w:type="dxa"/>
          </w:tcPr>
          <w:p w14:paraId="541247D2" w14:textId="12586EBE" w:rsidR="00DB007F" w:rsidRPr="002E5A68" w:rsidRDefault="00000000" w:rsidP="008A2037">
            <w:pPr>
              <w:spacing w:before="120" w:after="120"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sSub>
                      <m:sSubPr>
                        <m:ctrlPr>
                          <w:rPr>
                            <w:rStyle w:val="delimsizing"/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4t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  <w:p w14:paraId="777D7D6E" w14:textId="63EF90F9" w:rsidR="008A2037" w:rsidRPr="002E5A68" w:rsidRDefault="00000000" w:rsidP="008A2037">
            <w:pPr>
              <w:spacing w:before="120" w:after="120" w:line="276" w:lineRule="auto"/>
              <w:rPr>
                <w:rStyle w:val="delimsizing"/>
                <w:rFonts w:ascii="Arial" w:hAnsi="Arial" w:cs="Arial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sSub>
                      <m:sSubPr>
                        <m:ctrlPr>
                          <w:rPr>
                            <w:rStyle w:val="delimsizing"/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4t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</w:tc>
      </w:tr>
      <w:tr w:rsidR="00C21D69" w:rsidRPr="002E5A68" w14:paraId="66FE2FA6" w14:textId="77777777" w:rsidTr="00C21D69">
        <w:tc>
          <w:tcPr>
            <w:tcW w:w="3823" w:type="dxa"/>
          </w:tcPr>
          <w:p w14:paraId="6C8EF777" w14:textId="0DBB254D" w:rsidR="00C21D69" w:rsidRPr="002E5A68" w:rsidRDefault="00C21D69" w:rsidP="00C21D69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Shear </w:t>
            </w:r>
            <w:r w:rsidR="00E42E90"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transform</w:t>
            </w:r>
          </w:p>
          <w:p w14:paraId="391FF2D8" w14:textId="2D337248" w:rsidR="00C21D69" w:rsidRPr="002E5A68" w:rsidRDefault="00C21D69" w:rsidP="005A28A3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>A shear transformation is a type of linear transformation that slants the shape of an object.</w:t>
            </w:r>
            <w:r w:rsidR="005A28A3"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To</w:t>
            </w:r>
            <w:r w:rsidR="005A28A3" w:rsidRPr="002E5A68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shear the region in the y-direction by 1/2 requires the matrix</w:t>
            </w:r>
          </w:p>
          <w:p w14:paraId="4DCD6210" w14:textId="329D3F2B" w:rsidR="005A28A3" w:rsidRPr="002E5A68" w:rsidRDefault="00000000" w:rsidP="005A28A3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8885D09" w14:textId="1A8B7CAA" w:rsidR="005A28A3" w:rsidRPr="002E5A68" w:rsidRDefault="005A28A3" w:rsidP="005A28A3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Since there is no translation, b is the zero vector.</w:t>
            </w:r>
          </w:p>
        </w:tc>
        <w:tc>
          <w:tcPr>
            <w:tcW w:w="3827" w:type="dxa"/>
          </w:tcPr>
          <w:p w14:paraId="4265D273" w14:textId="72A567B0" w:rsidR="00C21D69" w:rsidRPr="002E5A68" w:rsidRDefault="005A28A3" w:rsidP="008F1A0C">
            <w:pPr>
              <w:spacing w:before="120" w:after="120" w:line="276" w:lineRule="auto"/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bCs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7228BC43" wp14:editId="68EDD3B7">
                  <wp:extent cx="2244437" cy="2244437"/>
                  <wp:effectExtent l="0" t="0" r="3810" b="3810"/>
                  <wp:docPr id="1" name="图片 1" descr="C:\Users\Administrator\AppData\Local\Microsoft\Windows\INetCache\Content.Word\transformation_sh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AppData\Local\Microsoft\Windows\INetCache\Content.Word\transformation_sh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307" cy="225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</w:tcPr>
          <w:p w14:paraId="091F9560" w14:textId="6F9CFE93" w:rsidR="005A28A3" w:rsidRPr="002E5A68" w:rsidRDefault="00000000" w:rsidP="005A28A3">
            <w:pPr>
              <w:spacing w:before="120" w:after="120"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sSub>
                      <m:sSubPr>
                        <m:ctrlPr>
                          <w:rPr>
                            <w:rStyle w:val="delimsizing"/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  <w:p w14:paraId="574757BF" w14:textId="757B1DAA" w:rsidR="00C21D69" w:rsidRPr="002E5A68" w:rsidRDefault="00000000" w:rsidP="00E42E90">
            <w:pPr>
              <w:spacing w:before="120" w:after="120" w:line="276" w:lineRule="auto"/>
              <w:rPr>
                <w:rStyle w:val="delimsizing"/>
                <w:rFonts w:ascii="Arial" w:hAnsi="Arial" w:cs="Arial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sSub>
                      <m:sSubPr>
                        <m:ctrlPr>
                          <w:rPr>
                            <w:rStyle w:val="delimsizing"/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Style w:val="delimsizing"/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</w:tc>
      </w:tr>
      <w:tr w:rsidR="005A28A3" w:rsidRPr="002E5A68" w14:paraId="441765A8" w14:textId="77777777" w:rsidTr="00C21D69">
        <w:tc>
          <w:tcPr>
            <w:tcW w:w="3823" w:type="dxa"/>
          </w:tcPr>
          <w:p w14:paraId="0DF1A5D4" w14:textId="4F08AD35" w:rsidR="00A33635" w:rsidRPr="002E5A68" w:rsidRDefault="00A33635" w:rsidP="00A33635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Rotation </w:t>
            </w:r>
            <w:proofErr w:type="gramStart"/>
            <w:r w:rsidR="00E42E90" w:rsidRPr="002E5A6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transform</w:t>
            </w:r>
            <w:proofErr w:type="gramEnd"/>
          </w:p>
          <w:p w14:paraId="6EB043DF" w14:textId="77777777" w:rsidR="005A28A3" w:rsidRPr="002E5A68" w:rsidRDefault="00A33635" w:rsidP="00C21D69">
            <w:pPr>
              <w:spacing w:before="120" w:after="120" w:line="276" w:lineRule="auto"/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A general rotation transformation can be denoted as</w:t>
            </w:r>
          </w:p>
          <w:p w14:paraId="0AAD1CD4" w14:textId="77777777" w:rsidR="00A33635" w:rsidRPr="002E5A68" w:rsidRDefault="00A33635" w:rsidP="00A33635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R(θ)=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14:paraId="12610813" w14:textId="77777777" w:rsidR="00BA546E" w:rsidRPr="002E5A68" w:rsidRDefault="00A33635" w:rsidP="00BA546E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where positive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θ</m:t>
              </m:r>
            </m:oMath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r w:rsidR="00BA546E"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represents</w:t>
            </w: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a counter-clockwise rotation.</w:t>
            </w:r>
            <w:r w:rsidR="00BA546E"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Here put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θ=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6</m:t>
                  </m:r>
                </m:den>
              </m:f>
            </m:oMath>
            <w:r w:rsidR="00BA546E"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, then</w:t>
            </w:r>
          </w:p>
          <w:p w14:paraId="4445E7D8" w14:textId="7F20CF3C" w:rsidR="00BA546E" w:rsidRPr="002E5A68" w:rsidRDefault="00E42E90" w:rsidP="00BA546E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27" w:type="dxa"/>
          </w:tcPr>
          <w:p w14:paraId="48DC307F" w14:textId="69CDA3B3" w:rsidR="005A28A3" w:rsidRPr="002E5A68" w:rsidRDefault="00BA546E" w:rsidP="008F1A0C">
            <w:pPr>
              <w:spacing w:before="120" w:after="120" w:line="276" w:lineRule="auto"/>
              <w:rPr>
                <w:rFonts w:ascii="Arial" w:hAnsi="Arial" w:cs="Arial"/>
                <w:bCs/>
                <w:iCs/>
                <w:noProof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110DEC43" wp14:editId="5E2D7ED6">
                  <wp:extent cx="2286000" cy="2286000"/>
                  <wp:effectExtent l="0" t="0" r="0" b="0"/>
                  <wp:docPr id="2" name="图片 2" descr="C:\Users\Administrator\AppData\Local\Microsoft\Windows\INetCache\Content.Word\transformation_r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AppData\Local\Microsoft\Windows\INetCache\Content.Word\transformation_r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</w:tcPr>
          <w:p w14:paraId="53DD6576" w14:textId="1AEC422A" w:rsidR="00BA546E" w:rsidRPr="002E5A68" w:rsidRDefault="00000000" w:rsidP="00BA546E">
            <w:pPr>
              <w:spacing w:before="120" w:after="120"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delimsizing"/>
                        <w:rFonts w:ascii="Cambria Math" w:hAnsi="Cambria Math" w:cs="Arial"/>
                        <w:b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R</m:t>
                    </m:r>
                    <m:d>
                      <m:dPr>
                        <m:ctrlPr>
                          <w:rPr>
                            <w:rStyle w:val="delimsizing"/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delimsizing"/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Style w:val="delimsizing"/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Style w:val="delimsizing"/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6</m:t>
                            </m:r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Style w:val="delimsizing"/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</m:eqArr>
              </m:oMath>
            </m:oMathPara>
          </w:p>
          <w:p w14:paraId="423D489C" w14:textId="26AFDC8E" w:rsidR="005A28A3" w:rsidRPr="002E5A68" w:rsidRDefault="00E42E90" w:rsidP="005A28A3">
            <w:pPr>
              <w:spacing w:before="120" w:after="120" w:line="276" w:lineRule="auto"/>
              <w:rPr>
                <w:rStyle w:val="delimsizing"/>
                <w:rFonts w:ascii="Arial" w:eastAsia="DengXian" w:hAnsi="Arial" w:cs="Arial"/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</w:tr>
    </w:tbl>
    <w:p w14:paraId="7DDFC750" w14:textId="5F3F9B09" w:rsidR="00983716" w:rsidRPr="002E5A68" w:rsidRDefault="00983716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  <w:lang w:val="en-US"/>
        </w:rPr>
      </w:pPr>
      <w:r w:rsidRPr="002E5A68">
        <w:rPr>
          <w:rFonts w:ascii="Arial" w:hAnsi="Arial" w:cs="Arial"/>
          <w:iCs/>
          <w:sz w:val="20"/>
          <w:szCs w:val="20"/>
        </w:rPr>
        <w:lastRenderedPageBreak/>
        <w:t>There are two</w:t>
      </w:r>
      <w:r w:rsidR="00E42E90" w:rsidRPr="002E5A68">
        <w:rPr>
          <w:rFonts w:ascii="Arial" w:hAnsi="Arial" w:cs="Arial"/>
          <w:iCs/>
          <w:sz w:val="20"/>
          <w:szCs w:val="20"/>
        </w:rPr>
        <w:t xml:space="preserve"> very good things about affine transformations. First, they</w:t>
      </w:r>
      <w:r w:rsidR="00E42E90" w:rsidRPr="002E5A68">
        <w:rPr>
          <w:rFonts w:ascii="Arial" w:hAnsi="Arial" w:cs="Arial"/>
          <w:iCs/>
          <w:sz w:val="20"/>
          <w:szCs w:val="20"/>
          <w:lang w:val="en-US"/>
        </w:rPr>
        <w:t xml:space="preserve"> are 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composable. For example, the transformation to first scale the given curves </w:t>
      </w:r>
      <m:oMath>
        <m:sSub>
          <m:sSubPr>
            <m:ctrlPr>
              <w:rPr>
                <w:rFonts w:ascii="Cambria Math" w:hAnsi="Cambria Math" w:cs="Arial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</m:oMath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b>
        </m:sSub>
      </m:oMath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, copy a pair of curves </w:t>
      </w:r>
      <m:oMath>
        <m:sSub>
          <m:sSubPr>
            <m:ctrlPr>
              <w:rPr>
                <w:rFonts w:ascii="Cambria Math" w:hAnsi="Cambria Math" w:cs="Arial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3</m:t>
            </m:r>
          </m:sub>
        </m:sSub>
      </m:oMath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b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4</m:t>
            </m:r>
          </m:sub>
        </m:sSub>
      </m:oMath>
      <w:r w:rsidR="008E0010" w:rsidRPr="002E5A68">
        <w:rPr>
          <w:rFonts w:ascii="Arial" w:hAnsi="Arial" w:cs="Arial"/>
          <w:iCs/>
          <w:sz w:val="20"/>
          <w:szCs w:val="20"/>
          <w:lang w:val="en-US"/>
        </w:rPr>
        <w:t xml:space="preserve">, </w:t>
      </w:r>
      <w:r w:rsidRPr="002E5A68">
        <w:rPr>
          <w:rFonts w:ascii="Arial" w:hAnsi="Arial" w:cs="Arial"/>
          <w:iCs/>
          <w:sz w:val="20"/>
          <w:szCs w:val="20"/>
          <w:lang w:val="en-US"/>
        </w:rPr>
        <w:t>flip th</w:t>
      </w:r>
      <w:r w:rsidR="008E0010" w:rsidRPr="002E5A68">
        <w:rPr>
          <w:rFonts w:ascii="Arial" w:hAnsi="Arial" w:cs="Arial"/>
          <w:iCs/>
          <w:sz w:val="20"/>
          <w:szCs w:val="20"/>
          <w:lang w:val="en-US"/>
        </w:rPr>
        <w:t>is pair of curves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around the y-axis,</w:t>
      </w:r>
      <w:r w:rsidR="008E0010" w:rsidRPr="002E5A68">
        <w:rPr>
          <w:rFonts w:ascii="Arial" w:hAnsi="Arial" w:cs="Arial"/>
          <w:iCs/>
          <w:sz w:val="20"/>
          <w:szCs w:val="20"/>
          <w:lang w:val="en-US"/>
        </w:rPr>
        <w:t xml:space="preserve"> translate them to align with the original curves,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rotate them</w:t>
      </w:r>
      <w:r w:rsidR="009742BB" w:rsidRPr="002E5A68">
        <w:rPr>
          <w:rFonts w:ascii="Arial" w:hAnsi="Arial" w:cs="Arial"/>
          <w:iCs/>
          <w:sz w:val="20"/>
          <w:szCs w:val="20"/>
          <w:lang w:val="en-US"/>
        </w:rPr>
        <w:t xml:space="preserve"> all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by 180 degrees</w:t>
      </w:r>
      <w:r w:rsidR="009742BB" w:rsidRPr="002E5A68">
        <w:rPr>
          <w:rFonts w:ascii="Arial" w:hAnsi="Arial" w:cs="Arial"/>
          <w:iCs/>
          <w:sz w:val="20"/>
          <w:szCs w:val="20"/>
          <w:lang w:val="en-US"/>
        </w:rPr>
        <w:t xml:space="preserve">, and finally translate them to </w:t>
      </w:r>
      <w:r w:rsidR="00FC7D9B" w:rsidRPr="002E5A68">
        <w:rPr>
          <w:rFonts w:ascii="Arial" w:hAnsi="Arial" w:cs="Arial"/>
          <w:iCs/>
          <w:sz w:val="20"/>
          <w:szCs w:val="20"/>
          <w:lang w:val="en-US"/>
        </w:rPr>
        <w:t xml:space="preserve">10 units above </w:t>
      </w:r>
      <w:r w:rsidR="009742BB" w:rsidRPr="002E5A68">
        <w:rPr>
          <w:rFonts w:ascii="Arial" w:hAnsi="Arial" w:cs="Arial"/>
          <w:iCs/>
          <w:sz w:val="20"/>
          <w:szCs w:val="20"/>
          <w:lang w:val="en-US"/>
        </w:rPr>
        <w:t xml:space="preserve">the </w:t>
      </w:r>
      <w:r w:rsidR="00BC7F96" w:rsidRPr="002E5A68">
        <w:rPr>
          <w:rFonts w:ascii="Arial" w:hAnsi="Arial" w:cs="Arial"/>
          <w:iCs/>
          <w:sz w:val="20"/>
          <w:szCs w:val="20"/>
          <w:lang w:val="en-US"/>
        </w:rPr>
        <w:t>origin</w:t>
      </w:r>
      <w:r w:rsidRPr="002E5A68">
        <w:rPr>
          <w:rFonts w:ascii="Arial" w:hAnsi="Arial" w:cs="Arial"/>
          <w:iCs/>
          <w:sz w:val="20"/>
          <w:szCs w:val="20"/>
          <w:lang w:val="en-US"/>
        </w:rPr>
        <w:t>, can be written as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6917"/>
      </w:tblGrid>
      <w:tr w:rsidR="007911DE" w:rsidRPr="002E5A68" w14:paraId="00CE7D1F" w14:textId="77777777" w:rsidTr="009F0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4C2346" w14:textId="1CD6B4B7" w:rsidR="007911DE" w:rsidRPr="002E5A68" w:rsidRDefault="001F4AA1" w:rsidP="007911DE">
            <w:pPr>
              <w:spacing w:before="120" w:after="120" w:line="276" w:lineRule="auto"/>
              <w:jc w:val="center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73DF9B42" wp14:editId="67211CA3">
                  <wp:extent cx="2110105" cy="2110105"/>
                  <wp:effectExtent l="0" t="0" r="0" b="0"/>
                  <wp:docPr id="34309704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97046" name="Picture 34309704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211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14:paraId="17F34657" w14:textId="26B01B0E" w:rsidR="009F0FC7" w:rsidRPr="002E5A68" w:rsidRDefault="00000000" w:rsidP="009F0FC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iCs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2,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1.6;1.7</m:t>
                        </m:r>
                      </m:e>
                    </m:d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  <w:p w14:paraId="62F23455" w14:textId="6E47F4A0" w:rsidR="007911DE" w:rsidRPr="002E5A68" w:rsidRDefault="00000000" w:rsidP="007911DE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b w:val="0"/>
                        <w:bCs w:val="0"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3,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e>
                              </m:func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e>
                              </m:func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e>
                              </m:func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ial"/>
                                    <w:b w:val="0"/>
                                    <w:bCs w:val="0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ial"/>
                                    <w:b w:val="0"/>
                                    <w:bCs w:val="0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b w:val="0"/>
                                          <w:bCs w:val="0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5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ial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44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177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+10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b w:val="0"/>
                        <w:bCs w:val="0"/>
                        <w:i/>
                        <w:iCs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44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177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Arial"/>
                        <w:b w:val="0"/>
                        <w:bCs w:val="0"/>
                        <w:i/>
                        <w:iCs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-22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-623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#(1.8)</m:t>
                    </m:r>
                    <m:ctrlPr>
                      <w:rPr>
                        <w:rFonts w:ascii="Cambria Math" w:eastAsia="Cambria Math" w:hAnsi="Cambria Math" w:cs="Arial"/>
                        <w:b w:val="0"/>
                        <w:bCs w:val="0"/>
                        <w:i/>
                        <w:iCs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4,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&amp;=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-22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-623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80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By similar approach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#(1.9)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#</m:t>
                    </m: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</w:tc>
      </w:tr>
    </w:tbl>
    <w:p w14:paraId="6AB8DA02" w14:textId="3C586170" w:rsidR="00EE3BD4" w:rsidRPr="002E5A68" w:rsidRDefault="007911DE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  <w:lang w:val="en-US"/>
        </w:rPr>
      </w:pP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Another advantage of affine transformations is that the amount of the area changed in the transform can be easily calculated by the </w:t>
      </w:r>
      <w:r w:rsidRPr="002E5A68">
        <w:rPr>
          <w:rFonts w:ascii="Arial" w:hAnsi="Arial" w:cs="Arial"/>
          <w:b/>
          <w:bCs/>
          <w:iCs/>
          <w:sz w:val="20"/>
          <w:szCs w:val="20"/>
          <w:lang w:val="en-US"/>
        </w:rPr>
        <w:t>determinant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of the transformation matrix. This will be further discussed in Part B.</w:t>
      </w:r>
    </w:p>
    <w:p w14:paraId="7AAB0D29" w14:textId="48146390" w:rsidR="009F0FC7" w:rsidRPr="002E5A68" w:rsidRDefault="009F0FC7" w:rsidP="009F0FC7">
      <w:pPr>
        <w:spacing w:before="120" w:after="120" w:line="276" w:lineRule="auto"/>
        <w:rPr>
          <w:rFonts w:ascii="Arial" w:hAnsi="Arial" w:cs="Arial"/>
          <w:b/>
          <w:bCs/>
          <w:sz w:val="21"/>
          <w:szCs w:val="21"/>
        </w:rPr>
      </w:pPr>
      <w:r w:rsidRPr="002E5A68">
        <w:rPr>
          <w:rFonts w:ascii="Arial" w:hAnsi="Arial" w:cs="Arial"/>
          <w:b/>
          <w:bCs/>
          <w:sz w:val="21"/>
          <w:szCs w:val="21"/>
        </w:rPr>
        <w:t>1.3 Non-linear transformation</w:t>
      </w:r>
      <w:r w:rsidR="00684EB5" w:rsidRPr="002E5A68">
        <w:rPr>
          <w:rFonts w:ascii="Arial" w:hAnsi="Arial" w:cs="Arial"/>
          <w:b/>
          <w:bCs/>
          <w:sz w:val="21"/>
          <w:szCs w:val="21"/>
        </w:rPr>
        <w:t xml:space="preserve"> and Jacobian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949"/>
        <w:gridCol w:w="4507"/>
      </w:tblGrid>
      <w:tr w:rsidR="00684EB5" w:rsidRPr="002E5A68" w14:paraId="3EA22998" w14:textId="77777777" w:rsidTr="00684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8FE684E" w14:textId="7327A04B" w:rsidR="00684EB5" w:rsidRPr="002E5A68" w:rsidRDefault="00684EB5" w:rsidP="00684EB5">
            <w:pPr>
              <w:spacing w:before="120" w:after="120"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Here, I want the shape to be more “enclosed”, </w:t>
            </w:r>
            <w:r w:rsidR="00DF5209" w:rsidRPr="002E5A6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by</w:t>
            </w:r>
            <w:r w:rsidR="00DF5209" w:rsidRPr="002E5A68"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 xml:space="preserve"> curling </w:t>
            </w:r>
            <w:r w:rsidRPr="002E5A6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it to a circular shape. This requires a non-linear transformation. A non</w:t>
            </w:r>
            <w:r w:rsidRPr="002E5A68"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-linear transformation does not guarantee that the paralleled lines in the original graph remain paralleled, and hence do not have a constant matrix to describe the transformation for every point on the cartesian plane. A general way is to establish a map. For this purpose, the map is:</w:t>
            </w:r>
          </w:p>
          <w:p w14:paraId="32F45A58" w14:textId="2D230FF1" w:rsidR="00684EB5" w:rsidRPr="002E5A68" w:rsidRDefault="00684EB5" w:rsidP="00684EB5">
            <w:pPr>
              <w:spacing w:before="120" w:after="120"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curl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 xml:space="preserve">: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,-y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b w:val="0"/>
                                    <w:bCs w:val="0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 w:val="0"/>
                                        <w:bCs w:val="0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1.10</m:t>
                        </m:r>
                      </m:e>
                    </m:d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  <w:p w14:paraId="113B358C" w14:textId="10E3CCB7" w:rsidR="00684EB5" w:rsidRPr="002E5A68" w:rsidRDefault="00684EB5" w:rsidP="009F0FC7">
            <w:pPr>
              <w:spacing w:before="120" w:after="120" w:line="276" w:lineRule="auto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</w:pPr>
            <w:r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>since the new graph’s x-coordinates have a range from -18 to 18. This roll transform gives a shape shown in Fig</w:t>
            </w:r>
            <w:r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>ure.</w:t>
            </w:r>
            <w:r w:rsidR="00DF5209"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 xml:space="preserve"> </w:t>
            </w:r>
            <w:r w:rsidR="00DF5209"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 xml:space="preserve">Though this transform </w:t>
            </w:r>
            <w:proofErr w:type="gramStart"/>
            <w:r w:rsidR="00DF5209"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>do</w:t>
            </w:r>
            <w:proofErr w:type="gramEnd"/>
            <w:r w:rsidR="00DF5209"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 xml:space="preserve"> not have a matrix to describe it, it do have a local linear </w:t>
            </w:r>
            <w:proofErr w:type="spellStart"/>
            <w:r w:rsidR="00DF5209"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>behaviour</w:t>
            </w:r>
            <w:proofErr w:type="spellEnd"/>
            <w:r w:rsidR="00DF5209"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 xml:space="preserve"> when one look it closely enough. This sort of linear </w:t>
            </w:r>
            <w:proofErr w:type="spellStart"/>
            <w:r w:rsidR="00DF5209"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>behaviour</w:t>
            </w:r>
            <w:proofErr w:type="spellEnd"/>
            <w:r w:rsidR="00DF5209"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 xml:space="preserve"> can be measured by Jacobian.</w:t>
            </w:r>
            <w:r w:rsidR="00DF5209"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 xml:space="preserve"> </w:t>
            </w:r>
            <w:r w:rsidR="00DF5209"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>For transformation</w:t>
            </w:r>
            <w:r w:rsidR="00DF5209"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</m:oMath>
            <w:r w:rsidR="00DF5209" w:rsidRPr="002E5A68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en-US"/>
              </w:rPr>
              <w:t>, the Jacobian is</w:t>
            </w:r>
          </w:p>
        </w:tc>
        <w:tc>
          <w:tcPr>
            <w:tcW w:w="4507" w:type="dxa"/>
          </w:tcPr>
          <w:p w14:paraId="2781EE5D" w14:textId="5060DDAC" w:rsidR="00684EB5" w:rsidRPr="002E5A68" w:rsidRDefault="00DF5209" w:rsidP="009F0FC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E5A68">
              <w:rPr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drawing>
                <wp:inline distT="0" distB="0" distL="0" distR="0" wp14:anchorId="2F24E414" wp14:editId="2DFA0131">
                  <wp:extent cx="2700000" cy="2700000"/>
                  <wp:effectExtent l="0" t="0" r="5715" b="5715"/>
                  <wp:docPr id="92551925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519257" name="Picture 92551925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0F4BE" w14:textId="6BDF9DBC" w:rsidR="00684EB5" w:rsidRPr="002E5A68" w:rsidRDefault="002F1822" w:rsidP="009F0FC7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Arial"/>
                  <w:sz w:val="20"/>
                  <w:szCs w:val="20"/>
                </w:rPr>
                <m:t>J=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x,y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∂x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∂x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∂y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πy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πy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1.11</m:t>
                  </m:r>
                </m:e>
              </m:d>
            </m:e>
          </m:eqArr>
        </m:oMath>
      </m:oMathPara>
    </w:p>
    <w:p w14:paraId="0ACC28E4" w14:textId="55497A62" w:rsidR="002F79ED" w:rsidRPr="002E5A68" w:rsidRDefault="002F1822" w:rsidP="009F0FC7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>The method to evaluate the transformed area based on Jacobian will be further discussed in Part B.</w:t>
      </w:r>
      <w:r w:rsidR="00EA5FAF" w:rsidRPr="002E5A68">
        <w:rPr>
          <w:rFonts w:ascii="Arial" w:hAnsi="Arial" w:cs="Arial"/>
          <w:sz w:val="20"/>
          <w:szCs w:val="20"/>
        </w:rPr>
        <w:t xml:space="preserve"> </w:t>
      </w:r>
    </w:p>
    <w:p w14:paraId="44BAA26C" w14:textId="199B34CF" w:rsidR="002F1822" w:rsidRPr="002E5A68" w:rsidRDefault="002F1822" w:rsidP="002F1822">
      <w:pPr>
        <w:spacing w:before="120" w:after="120" w:line="276" w:lineRule="auto"/>
        <w:rPr>
          <w:rFonts w:ascii="Arial" w:hAnsi="Arial" w:cs="Arial"/>
          <w:b/>
          <w:bCs/>
          <w:sz w:val="21"/>
          <w:szCs w:val="21"/>
        </w:rPr>
      </w:pPr>
      <w:r w:rsidRPr="002E5A68">
        <w:rPr>
          <w:rFonts w:ascii="Arial" w:hAnsi="Arial" w:cs="Arial"/>
          <w:b/>
          <w:bCs/>
          <w:sz w:val="21"/>
          <w:szCs w:val="21"/>
        </w:rPr>
        <w:t>1.</w:t>
      </w:r>
      <w:r w:rsidRPr="002E5A68">
        <w:rPr>
          <w:rFonts w:ascii="Arial" w:hAnsi="Arial" w:cs="Arial"/>
          <w:b/>
          <w:bCs/>
          <w:sz w:val="21"/>
          <w:szCs w:val="21"/>
        </w:rPr>
        <w:t>4</w:t>
      </w:r>
      <w:r w:rsidRPr="002E5A68">
        <w:rPr>
          <w:rFonts w:ascii="Arial" w:hAnsi="Arial" w:cs="Arial"/>
          <w:b/>
          <w:bCs/>
          <w:sz w:val="21"/>
          <w:szCs w:val="21"/>
        </w:rPr>
        <w:t xml:space="preserve"> </w:t>
      </w:r>
      <w:r w:rsidR="00971FA4" w:rsidRPr="002E5A68">
        <w:rPr>
          <w:rFonts w:ascii="Arial" w:hAnsi="Arial" w:cs="Arial"/>
          <w:b/>
          <w:bCs/>
          <w:sz w:val="21"/>
          <w:szCs w:val="21"/>
        </w:rPr>
        <w:t>Consideration about</w:t>
      </w:r>
      <w:r w:rsidRPr="002E5A68">
        <w:rPr>
          <w:rFonts w:ascii="Arial" w:hAnsi="Arial" w:cs="Arial"/>
          <w:b/>
          <w:bCs/>
          <w:sz w:val="21"/>
          <w:szCs w:val="21"/>
        </w:rPr>
        <w:t xml:space="preserve"> smoothness</w:t>
      </w:r>
    </w:p>
    <w:p w14:paraId="1E887E67" w14:textId="14FFB02C" w:rsidR="002F79ED" w:rsidRPr="002E5A68" w:rsidRDefault="002F79ED" w:rsidP="002F79ED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Generally, the smoothness can be measured by continuity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 w:rsidRPr="002E5A68">
        <w:rPr>
          <w:rFonts w:ascii="Arial" w:hAnsi="Arial" w:cs="Arial"/>
          <w:sz w:val="20"/>
          <w:szCs w:val="20"/>
        </w:rPr>
        <w:t>, namely the nth derivatives at the two ends are equal.</w:t>
      </w:r>
      <w:r w:rsidR="00013805">
        <w:rPr>
          <w:rFonts w:ascii="Arial" w:hAnsi="Arial" w:cs="Arial"/>
          <w:sz w:val="20"/>
          <w:szCs w:val="20"/>
        </w:rPr>
        <w:t xml:space="preserve"> However, when dealing with a parametric curve</w:t>
      </w:r>
      <w:r w:rsidR="00443AAC">
        <w:rPr>
          <w:rFonts w:ascii="Arial" w:hAnsi="Arial" w:cs="Arial"/>
          <w:sz w:val="20"/>
          <w:szCs w:val="20"/>
        </w:rPr>
        <w:t xml:space="preserve">, this approach will probably fail since the </w:t>
      </w:r>
      <w:r w:rsidR="00BD3F07">
        <w:rPr>
          <w:rFonts w:ascii="Arial" w:hAnsi="Arial" w:cs="Arial" w:hint="eastAsia"/>
          <w:sz w:val="20"/>
          <w:szCs w:val="20"/>
        </w:rPr>
        <w:t>rate</w:t>
      </w:r>
      <w:r w:rsidR="00BD3F07">
        <w:rPr>
          <w:rFonts w:ascii="Arial" w:hAnsi="Arial" w:cs="Arial"/>
          <w:sz w:val="20"/>
          <w:szCs w:val="20"/>
          <w:lang w:val="en-US"/>
        </w:rPr>
        <w:t xml:space="preserve"> of change in position of a point with respect to t is not only relate to the smoothness of the shape but also the smoothness of the motion (velocity).  </w:t>
      </w:r>
      <w:r w:rsidRPr="002E5A68">
        <w:rPr>
          <w:rFonts w:ascii="Arial" w:hAnsi="Arial" w:cs="Arial"/>
          <w:sz w:val="20"/>
          <w:szCs w:val="20"/>
        </w:rPr>
        <w:t xml:space="preserve">A curve or surface can be described as having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sup>
        </m:sSup>
      </m:oMath>
      <w:r w:rsidRPr="002E5A68">
        <w:rPr>
          <w:rFonts w:ascii="Arial" w:hAnsi="Arial" w:cs="Arial"/>
          <w:sz w:val="20"/>
          <w:szCs w:val="20"/>
          <w:lang w:val="en-US"/>
        </w:rPr>
        <w:t xml:space="preserve"> </w:t>
      </w:r>
      <w:r w:rsidRPr="002E5A68">
        <w:rPr>
          <w:rFonts w:ascii="Arial" w:hAnsi="Arial" w:cs="Arial"/>
          <w:sz w:val="20"/>
          <w:szCs w:val="20"/>
        </w:rPr>
        <w:t xml:space="preserve">continuity, with </w:t>
      </w:r>
      <m:oMath>
        <m:r>
          <w:rPr>
            <w:rFonts w:ascii="Cambria Math" w:hAnsi="Cambria Math" w:cs="Arial"/>
            <w:sz w:val="20"/>
            <w:szCs w:val="20"/>
          </w:rPr>
          <m:t>n</m:t>
        </m:r>
      </m:oMath>
      <w:r w:rsidRPr="002E5A68">
        <w:rPr>
          <w:rFonts w:ascii="Arial" w:hAnsi="Arial" w:cs="Arial"/>
          <w:sz w:val="20"/>
          <w:szCs w:val="20"/>
        </w:rPr>
        <w:t xml:space="preserve"> being the increasing measure of smoothness. Consider there are two curves, their continuity is defined as:</w:t>
      </w:r>
    </w:p>
    <w:p w14:paraId="7565ED16" w14:textId="77777777" w:rsidR="002F79ED" w:rsidRPr="002E5A68" w:rsidRDefault="002F79ED" w:rsidP="002F79ED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p>
        </m:sSup>
      </m:oMath>
      <w:r w:rsidRPr="002E5A68">
        <w:rPr>
          <w:rFonts w:ascii="Arial" w:hAnsi="Arial" w:cs="Arial"/>
          <w:sz w:val="20"/>
          <w:szCs w:val="20"/>
        </w:rPr>
        <w:t xml:space="preserve">: The curves touch at the join point. </w:t>
      </w:r>
    </w:p>
    <w:p w14:paraId="6245639F" w14:textId="77777777" w:rsidR="002F79ED" w:rsidRPr="002E5A68" w:rsidRDefault="002F79ED" w:rsidP="002F79ED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p>
        </m:sSup>
      </m:oMath>
      <w:r w:rsidRPr="002E5A68">
        <w:rPr>
          <w:rFonts w:ascii="Arial" w:hAnsi="Arial" w:cs="Arial"/>
          <w:sz w:val="20"/>
          <w:szCs w:val="20"/>
        </w:rPr>
        <w:t>: The curves also share a common tangent direction at the join point</w:t>
      </w:r>
      <w:r w:rsidRPr="002E5A68">
        <w:rPr>
          <w:rFonts w:ascii="Arial" w:hAnsi="Arial" w:cs="Arial"/>
          <w:sz w:val="20"/>
          <w:szCs w:val="20"/>
          <w:lang w:val="en-US"/>
        </w:rPr>
        <w:t>, which means the derivatives are collinear.</w:t>
      </w:r>
    </w:p>
    <w:p w14:paraId="1B0BA3B4" w14:textId="77777777" w:rsidR="002F79ED" w:rsidRPr="002E5A68" w:rsidRDefault="002F79ED" w:rsidP="002F79ED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Pr="002E5A68">
        <w:rPr>
          <w:rFonts w:ascii="Arial" w:hAnsi="Arial" w:cs="Arial"/>
          <w:sz w:val="20"/>
          <w:szCs w:val="20"/>
        </w:rPr>
        <w:t>: The curves also share a common centre of curvature at the join point. (Wikipedia, 2023)</w:t>
      </w:r>
    </w:p>
    <w:p w14:paraId="5E3F6A7A" w14:textId="77777777" w:rsidR="002F1822" w:rsidRPr="002E5A68" w:rsidRDefault="002F1822" w:rsidP="009F0FC7">
      <w:pPr>
        <w:spacing w:before="120" w:after="120" w:line="276" w:lineRule="auto"/>
        <w:rPr>
          <w:rFonts w:ascii="Arial" w:hAnsi="Arial" w:cs="Arial"/>
          <w:sz w:val="20"/>
          <w:szCs w:val="20"/>
        </w:rPr>
      </w:pPr>
    </w:p>
    <w:p w14:paraId="0FCFC3EA" w14:textId="68F9A5E2" w:rsidR="00D145CA" w:rsidRPr="002E5A68" w:rsidRDefault="00D145CA" w:rsidP="008F1A0C">
      <w:pPr>
        <w:spacing w:before="120" w:after="120" w:line="276" w:lineRule="auto"/>
        <w:rPr>
          <w:rFonts w:ascii="Arial" w:hAnsi="Arial" w:cs="Arial"/>
          <w:sz w:val="22"/>
          <w:szCs w:val="22"/>
          <w:lang w:val="en-US"/>
        </w:rPr>
      </w:pPr>
    </w:p>
    <w:sectPr w:rsidR="00D145CA" w:rsidRPr="002E5A68" w:rsidSect="007E4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2036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6C"/>
    <w:rsid w:val="00000363"/>
    <w:rsid w:val="00013805"/>
    <w:rsid w:val="00032B81"/>
    <w:rsid w:val="00042AD4"/>
    <w:rsid w:val="0007577A"/>
    <w:rsid w:val="000E393F"/>
    <w:rsid w:val="00100641"/>
    <w:rsid w:val="001261FB"/>
    <w:rsid w:val="00173C9D"/>
    <w:rsid w:val="001A5B0D"/>
    <w:rsid w:val="001F4AA1"/>
    <w:rsid w:val="00205E0B"/>
    <w:rsid w:val="00227CFC"/>
    <w:rsid w:val="00283C7E"/>
    <w:rsid w:val="002C1890"/>
    <w:rsid w:val="002D32A2"/>
    <w:rsid w:val="002E5A68"/>
    <w:rsid w:val="002F1822"/>
    <w:rsid w:val="002F79ED"/>
    <w:rsid w:val="00323E89"/>
    <w:rsid w:val="00345E39"/>
    <w:rsid w:val="003710B5"/>
    <w:rsid w:val="00443AAC"/>
    <w:rsid w:val="004606A0"/>
    <w:rsid w:val="004760CD"/>
    <w:rsid w:val="00483F23"/>
    <w:rsid w:val="004A3303"/>
    <w:rsid w:val="0054619B"/>
    <w:rsid w:val="0059271F"/>
    <w:rsid w:val="005A28A3"/>
    <w:rsid w:val="00684EB5"/>
    <w:rsid w:val="00691813"/>
    <w:rsid w:val="006A3888"/>
    <w:rsid w:val="006A422F"/>
    <w:rsid w:val="00724A50"/>
    <w:rsid w:val="00763F98"/>
    <w:rsid w:val="007911DE"/>
    <w:rsid w:val="007E4A6C"/>
    <w:rsid w:val="00846481"/>
    <w:rsid w:val="008835E9"/>
    <w:rsid w:val="008A2037"/>
    <w:rsid w:val="008E0010"/>
    <w:rsid w:val="008F1A0C"/>
    <w:rsid w:val="00971FA4"/>
    <w:rsid w:val="009742BB"/>
    <w:rsid w:val="00983716"/>
    <w:rsid w:val="00994CE7"/>
    <w:rsid w:val="009D4C3F"/>
    <w:rsid w:val="009F0FC7"/>
    <w:rsid w:val="00A11F9E"/>
    <w:rsid w:val="00A2279B"/>
    <w:rsid w:val="00A33635"/>
    <w:rsid w:val="00B2427E"/>
    <w:rsid w:val="00BA546E"/>
    <w:rsid w:val="00BC7F96"/>
    <w:rsid w:val="00BD0527"/>
    <w:rsid w:val="00BD3F07"/>
    <w:rsid w:val="00C21D69"/>
    <w:rsid w:val="00C477B9"/>
    <w:rsid w:val="00C50DCF"/>
    <w:rsid w:val="00C65508"/>
    <w:rsid w:val="00CB58FD"/>
    <w:rsid w:val="00D145CA"/>
    <w:rsid w:val="00D6068E"/>
    <w:rsid w:val="00D75593"/>
    <w:rsid w:val="00DB007F"/>
    <w:rsid w:val="00DD2CE9"/>
    <w:rsid w:val="00DF5209"/>
    <w:rsid w:val="00E10C69"/>
    <w:rsid w:val="00E13545"/>
    <w:rsid w:val="00E35D21"/>
    <w:rsid w:val="00E42E90"/>
    <w:rsid w:val="00E46D97"/>
    <w:rsid w:val="00EA5FAF"/>
    <w:rsid w:val="00EE3BD4"/>
    <w:rsid w:val="00F0034A"/>
    <w:rsid w:val="00F12B53"/>
    <w:rsid w:val="00F14CCC"/>
    <w:rsid w:val="00F7351D"/>
    <w:rsid w:val="00FB6D2E"/>
    <w:rsid w:val="00F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6A0FD"/>
  <w15:chartTrackingRefBased/>
  <w15:docId w15:val="{234B51BD-EEED-D143-947D-714D69C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7E4A6C"/>
    <w:rPr>
      <w:color w:val="666666"/>
    </w:rPr>
  </w:style>
  <w:style w:type="table" w:styleId="TableGrid">
    <w:name w:val="Table Grid"/>
    <w:basedOn w:val="TableNormal"/>
    <w:uiPriority w:val="39"/>
    <w:rsid w:val="004A3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0E393F"/>
  </w:style>
  <w:style w:type="character" w:customStyle="1" w:styleId="vlist-s">
    <w:name w:val="vlist-s"/>
    <w:basedOn w:val="DefaultParagraphFont"/>
    <w:rsid w:val="00994CE7"/>
  </w:style>
  <w:style w:type="character" w:customStyle="1" w:styleId="mopen">
    <w:name w:val="mopen"/>
    <w:basedOn w:val="DefaultParagraphFont"/>
    <w:rsid w:val="00994CE7"/>
  </w:style>
  <w:style w:type="character" w:customStyle="1" w:styleId="mpunct">
    <w:name w:val="mpunct"/>
    <w:basedOn w:val="DefaultParagraphFont"/>
    <w:rsid w:val="00994CE7"/>
  </w:style>
  <w:style w:type="character" w:customStyle="1" w:styleId="mclose">
    <w:name w:val="mclose"/>
    <w:basedOn w:val="DefaultParagraphFont"/>
    <w:rsid w:val="00994CE7"/>
  </w:style>
  <w:style w:type="character" w:customStyle="1" w:styleId="mrel">
    <w:name w:val="mrel"/>
    <w:basedOn w:val="DefaultParagraphFont"/>
    <w:rsid w:val="00994CE7"/>
  </w:style>
  <w:style w:type="character" w:customStyle="1" w:styleId="delimsizing">
    <w:name w:val="delimsizing"/>
    <w:basedOn w:val="DefaultParagraphFont"/>
    <w:rsid w:val="00994CE7"/>
  </w:style>
  <w:style w:type="table" w:styleId="PlainTable4">
    <w:name w:val="Plain Table 4"/>
    <w:basedOn w:val="TableNormal"/>
    <w:uiPriority w:val="44"/>
    <w:rsid w:val="007911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35</cp:revision>
  <dcterms:created xsi:type="dcterms:W3CDTF">2025-06-24T08:13:00Z</dcterms:created>
  <dcterms:modified xsi:type="dcterms:W3CDTF">2025-06-26T02:30:00Z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34fb2d30-0c3c-49fa-af20-606d43d722f0</vt:lpwstr>
  </property>
</Properties>
</file>