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361" w:rsidRDefault="00984361" w:rsidP="00984361">
      <w:pPr>
        <w:spacing w:beforeLines="30" w:before="72"/>
        <w:rPr>
          <w:rFonts w:ascii="Times New Roman" w:hAnsi="Times New Roman" w:cs="Times New Roman"/>
          <w:sz w:val="20"/>
          <w:szCs w:val="20"/>
          <w:lang w:val="en-US"/>
        </w:rPr>
      </w:pPr>
      <w:r w:rsidRPr="00984361">
        <w:rPr>
          <w:rFonts w:ascii="Times New Roman" w:hAnsi="Times New Roman" w:cs="Times New Roman"/>
          <w:sz w:val="20"/>
          <w:szCs w:val="20"/>
          <w:lang w:val="en-US"/>
        </w:rPr>
        <w:t xml:space="preserve">This project examined the analysis of geometric regions bounded by curves, incorporating a variety of functions, including </w:t>
      </w:r>
      <w:r w:rsidR="000B793B">
        <w:rPr>
          <w:rFonts w:ascii="Times New Roman" w:hAnsi="Times New Roman" w:cs="Times New Roman"/>
          <w:sz w:val="20"/>
          <w:szCs w:val="20"/>
          <w:lang w:val="en-US"/>
        </w:rPr>
        <w:t xml:space="preserve">polynomial, trigonometric, </w:t>
      </w:r>
      <w:r w:rsidRPr="00984361">
        <w:rPr>
          <w:rFonts w:ascii="Times New Roman" w:hAnsi="Times New Roman" w:cs="Times New Roman"/>
          <w:sz w:val="20"/>
          <w:szCs w:val="20"/>
          <w:lang w:val="en-US"/>
        </w:rPr>
        <w:t xml:space="preserve">logarithmic and </w:t>
      </w:r>
      <w:r w:rsidR="000B793B">
        <w:rPr>
          <w:rFonts w:ascii="Times New Roman" w:hAnsi="Times New Roman" w:cs="Times New Roman"/>
          <w:sz w:val="20"/>
          <w:szCs w:val="20"/>
          <w:lang w:val="en-US"/>
        </w:rPr>
        <w:t>exponential</w:t>
      </w:r>
      <w:r w:rsidRPr="00984361">
        <w:rPr>
          <w:rFonts w:ascii="Times New Roman" w:hAnsi="Times New Roman" w:cs="Times New Roman"/>
          <w:sz w:val="20"/>
          <w:szCs w:val="20"/>
          <w:lang w:val="en-US"/>
        </w:rPr>
        <w:t xml:space="preserve"> functions, to model boundaries with differing growth and saturation </w:t>
      </w:r>
      <w:proofErr w:type="spellStart"/>
      <w:r w:rsidRPr="00984361">
        <w:rPr>
          <w:rFonts w:ascii="Times New Roman" w:hAnsi="Times New Roman" w:cs="Times New Roman"/>
          <w:sz w:val="20"/>
          <w:szCs w:val="20"/>
          <w:lang w:val="en-US"/>
        </w:rPr>
        <w:t>behavio</w:t>
      </w:r>
      <w:r w:rsidR="000B793B">
        <w:rPr>
          <w:rFonts w:ascii="Times New Roman" w:hAnsi="Times New Roman" w:cs="Times New Roman"/>
          <w:sz w:val="20"/>
          <w:szCs w:val="20"/>
          <w:lang w:val="en-US"/>
        </w:rPr>
        <w:t>u</w:t>
      </w:r>
      <w:r w:rsidRPr="00984361">
        <w:rPr>
          <w:rFonts w:ascii="Times New Roman" w:hAnsi="Times New Roman" w:cs="Times New Roman"/>
          <w:sz w:val="20"/>
          <w:szCs w:val="20"/>
          <w:lang w:val="en-US"/>
        </w:rPr>
        <w:t>rs</w:t>
      </w:r>
      <w:proofErr w:type="spellEnd"/>
      <w:r w:rsidRPr="00984361">
        <w:rPr>
          <w:rFonts w:ascii="Times New Roman" w:hAnsi="Times New Roman" w:cs="Times New Roman"/>
          <w:sz w:val="20"/>
          <w:szCs w:val="20"/>
          <w:lang w:val="en-US"/>
        </w:rPr>
        <w:t xml:space="preserve">. Observations indicate that these functional choices allowed for flexible </w:t>
      </w:r>
      <w:r w:rsidR="000B793B">
        <w:rPr>
          <w:rFonts w:ascii="Times New Roman" w:hAnsi="Times New Roman" w:cs="Times New Roman"/>
          <w:sz w:val="20"/>
          <w:szCs w:val="20"/>
          <w:lang w:val="en-US"/>
        </w:rPr>
        <w:t xml:space="preserve">and accurate </w:t>
      </w:r>
      <w:r w:rsidRPr="00984361">
        <w:rPr>
          <w:rFonts w:ascii="Times New Roman" w:hAnsi="Times New Roman" w:cs="Times New Roman"/>
          <w:sz w:val="20"/>
          <w:szCs w:val="20"/>
          <w:lang w:val="en-US"/>
        </w:rPr>
        <w:t>model</w:t>
      </w:r>
      <w:r w:rsidR="000B793B">
        <w:rPr>
          <w:rFonts w:ascii="Times New Roman" w:hAnsi="Times New Roman" w:cs="Times New Roman"/>
          <w:sz w:val="20"/>
          <w:szCs w:val="20"/>
          <w:lang w:val="en-US"/>
        </w:rPr>
        <w:t>l</w:t>
      </w:r>
      <w:r w:rsidRPr="00984361">
        <w:rPr>
          <w:rFonts w:ascii="Times New Roman" w:hAnsi="Times New Roman" w:cs="Times New Roman"/>
          <w:sz w:val="20"/>
          <w:szCs w:val="20"/>
          <w:lang w:val="en-US"/>
        </w:rPr>
        <w:t>ing of curve shapes</w:t>
      </w:r>
      <w:r w:rsidR="000B793B">
        <w:rPr>
          <w:rFonts w:ascii="Times New Roman" w:hAnsi="Times New Roman" w:cs="Times New Roman"/>
          <w:sz w:val="20"/>
          <w:szCs w:val="20"/>
          <w:lang w:val="en-US"/>
        </w:rPr>
        <w:t>.</w:t>
      </w:r>
    </w:p>
    <w:p w:rsidR="00984361" w:rsidRDefault="00984361" w:rsidP="00984361">
      <w:pPr>
        <w:spacing w:beforeLines="30" w:before="72"/>
        <w:rPr>
          <w:rFonts w:ascii="Times New Roman" w:hAnsi="Times New Roman" w:cs="Times New Roman"/>
          <w:sz w:val="20"/>
          <w:szCs w:val="20"/>
          <w:lang w:val="en-US"/>
        </w:rPr>
      </w:pPr>
      <w:r w:rsidRPr="00984361">
        <w:rPr>
          <w:rFonts w:ascii="Times New Roman" w:hAnsi="Times New Roman" w:cs="Times New Roman"/>
          <w:sz w:val="20"/>
          <w:szCs w:val="20"/>
          <w:lang w:val="en-US"/>
        </w:rPr>
        <w:t xml:space="preserve">Mathematical methods, including </w:t>
      </w:r>
      <w:r w:rsidR="00032B58">
        <w:rPr>
          <w:rFonts w:ascii="Times New Roman" w:hAnsi="Times New Roman" w:cs="Times New Roman"/>
          <w:sz w:val="20"/>
          <w:szCs w:val="20"/>
          <w:lang w:val="en-US"/>
        </w:rPr>
        <w:t xml:space="preserve">Bezier curves, </w:t>
      </w:r>
      <w:r w:rsidRPr="00984361">
        <w:rPr>
          <w:rFonts w:ascii="Times New Roman" w:hAnsi="Times New Roman" w:cs="Times New Roman"/>
          <w:sz w:val="20"/>
          <w:szCs w:val="20"/>
          <w:lang w:val="en-US"/>
        </w:rPr>
        <w:t>piecewise Hermite interpolation</w:t>
      </w:r>
      <w:r w:rsidR="00032B58">
        <w:rPr>
          <w:rFonts w:ascii="Times New Roman" w:hAnsi="Times New Roman" w:cs="Times New Roman"/>
          <w:sz w:val="20"/>
          <w:szCs w:val="20"/>
          <w:lang w:val="en-US"/>
        </w:rPr>
        <w:t xml:space="preserve"> and the discrete Fourier transformation</w:t>
      </w:r>
      <w:r w:rsidRPr="00984361">
        <w:rPr>
          <w:rFonts w:ascii="Times New Roman" w:hAnsi="Times New Roman" w:cs="Times New Roman"/>
          <w:sz w:val="20"/>
          <w:szCs w:val="20"/>
          <w:lang w:val="en-US"/>
        </w:rPr>
        <w:t xml:space="preserve">, proved effective in simplifying </w:t>
      </w:r>
      <w:r w:rsidR="00032B58">
        <w:rPr>
          <w:rFonts w:ascii="Times New Roman" w:hAnsi="Times New Roman" w:cs="Times New Roman"/>
          <w:sz w:val="20"/>
          <w:szCs w:val="20"/>
          <w:lang w:val="en-US"/>
        </w:rPr>
        <w:t>design</w:t>
      </w:r>
      <w:r w:rsidRPr="00984361">
        <w:rPr>
          <w:rFonts w:ascii="Times New Roman" w:hAnsi="Times New Roman" w:cs="Times New Roman"/>
          <w:sz w:val="20"/>
          <w:szCs w:val="20"/>
          <w:lang w:val="en-US"/>
        </w:rPr>
        <w:t xml:space="preserve"> tasks</w:t>
      </w:r>
      <w:r w:rsidR="00032B58">
        <w:rPr>
          <w:rFonts w:ascii="Times New Roman" w:hAnsi="Times New Roman" w:cs="Times New Roman"/>
          <w:sz w:val="20"/>
          <w:szCs w:val="20"/>
          <w:lang w:val="en-US"/>
        </w:rPr>
        <w:t xml:space="preserve"> and</w:t>
      </w:r>
      <w:r w:rsidRPr="00984361">
        <w:rPr>
          <w:rFonts w:ascii="Times New Roman" w:hAnsi="Times New Roman" w:cs="Times New Roman"/>
          <w:sz w:val="20"/>
          <w:szCs w:val="20"/>
          <w:lang w:val="en-US"/>
        </w:rPr>
        <w:t xml:space="preserve"> ensuring continuity and smoothness where necessary. </w:t>
      </w:r>
      <w:r w:rsidR="0075682F">
        <w:rPr>
          <w:rFonts w:ascii="Times New Roman" w:hAnsi="Times New Roman" w:cs="Times New Roman"/>
          <w:sz w:val="20"/>
          <w:szCs w:val="20"/>
          <w:lang w:val="en-US"/>
        </w:rPr>
        <w:t xml:space="preserve">A pattern is observed that the design methods based on adjustment, like constructing functions and Bezier curves, are more flexible in design, but sometimes hard to control and imagine the shape, while methods based on interpolation have </w:t>
      </w:r>
      <w:r w:rsidR="00BE1612">
        <w:rPr>
          <w:rFonts w:ascii="Times New Roman" w:hAnsi="Times New Roman" w:cs="Times New Roman"/>
          <w:sz w:val="20"/>
          <w:szCs w:val="20"/>
          <w:lang w:val="en-US"/>
        </w:rPr>
        <w:t xml:space="preserve">a </w:t>
      </w:r>
      <w:r w:rsidR="0075682F">
        <w:rPr>
          <w:rFonts w:ascii="Times New Roman" w:hAnsi="Times New Roman" w:cs="Times New Roman"/>
          <w:sz w:val="20"/>
          <w:szCs w:val="20"/>
          <w:lang w:val="en-US"/>
        </w:rPr>
        <w:t>more automatic process but require</w:t>
      </w:r>
      <w:r w:rsidR="00BE1612">
        <w:rPr>
          <w:rFonts w:ascii="Times New Roman" w:hAnsi="Times New Roman" w:cs="Times New Roman"/>
          <w:sz w:val="20"/>
          <w:szCs w:val="20"/>
          <w:lang w:val="en-US"/>
        </w:rPr>
        <w:t xml:space="preserve"> more calculation. Patterns on methods using sample points like Bezier curves and polynomial interpolation indicate are also observed that with more sample points, the output design is more accurate, but at the same time tends to have Runge’s phenomenon, which can be solved by using piecewise</w:t>
      </w:r>
      <w:r w:rsidR="00412BE2">
        <w:rPr>
          <w:rFonts w:ascii="Times New Roman" w:hAnsi="Times New Roman" w:cs="Times New Roman"/>
          <w:sz w:val="20"/>
          <w:szCs w:val="20"/>
          <w:lang w:val="en-US"/>
        </w:rPr>
        <w:t xml:space="preserve"> and composite</w:t>
      </w:r>
      <w:r w:rsidR="00BE1612">
        <w:rPr>
          <w:rFonts w:ascii="Times New Roman" w:hAnsi="Times New Roman" w:cs="Times New Roman"/>
          <w:sz w:val="20"/>
          <w:szCs w:val="20"/>
          <w:lang w:val="en-US"/>
        </w:rPr>
        <w:t xml:space="preserve"> curves.</w:t>
      </w:r>
    </w:p>
    <w:p w:rsidR="00412BE2" w:rsidRPr="00984361" w:rsidRDefault="00412BE2" w:rsidP="00412BE2">
      <w:pPr>
        <w:spacing w:beforeLines="30" w:before="72"/>
        <w:rPr>
          <w:rFonts w:ascii="Times New Roman" w:hAnsi="Times New Roman" w:cs="Times New Roman"/>
          <w:sz w:val="20"/>
          <w:szCs w:val="20"/>
          <w:lang w:val="en-US"/>
        </w:rPr>
      </w:pPr>
      <w:r>
        <w:rPr>
          <w:rFonts w:ascii="Times New Roman" w:hAnsi="Times New Roman" w:cs="Times New Roman"/>
          <w:sz w:val="20"/>
          <w:szCs w:val="20"/>
          <w:lang w:val="en-US"/>
        </w:rPr>
        <w:t xml:space="preserve">Differentiation techniques are applied in this investigation mainly to ensure the smooth connection between curves. </w:t>
      </w:r>
      <w:r w:rsidRPr="00984361">
        <w:rPr>
          <w:rFonts w:ascii="Times New Roman" w:hAnsi="Times New Roman" w:cs="Times New Roman"/>
          <w:sz w:val="20"/>
          <w:szCs w:val="20"/>
          <w:lang w:val="en-US"/>
        </w:rPr>
        <w:t>Observations</w:t>
      </w:r>
      <w:r>
        <w:rPr>
          <w:rFonts w:ascii="Times New Roman" w:hAnsi="Times New Roman" w:cs="Times New Roman"/>
          <w:sz w:val="20"/>
          <w:szCs w:val="20"/>
          <w:lang w:val="en-US"/>
        </w:rPr>
        <w:t xml:space="preserve"> indicate that curves and functions like (Bezier curves and </w:t>
      </w:r>
      <w:r w:rsidRPr="000B793B">
        <w:rPr>
          <w:rFonts w:ascii="Times New Roman" w:hAnsi="Times New Roman" w:cs="Times New Roman"/>
          <w:sz w:val="20"/>
          <w:szCs w:val="20"/>
          <w:lang w:val="en-US"/>
        </w:rPr>
        <w:t>Piecewise Cubic Hermite Interpolating Polynomial</w:t>
      </w:r>
      <w:r>
        <w:rPr>
          <w:rFonts w:ascii="Times New Roman" w:hAnsi="Times New Roman" w:cs="Times New Roman"/>
          <w:sz w:val="20"/>
          <w:szCs w:val="20"/>
          <w:lang w:val="en-US"/>
        </w:rPr>
        <w:t>s</w:t>
      </w:r>
      <w:r w:rsidRPr="000B793B">
        <w:rPr>
          <w:rFonts w:ascii="Times New Roman" w:hAnsi="Times New Roman" w:cs="Times New Roman"/>
          <w:sz w:val="20"/>
          <w:szCs w:val="20"/>
          <w:lang w:val="en-US"/>
        </w:rPr>
        <w:t xml:space="preserve"> (PCHIP)</w:t>
      </w:r>
      <w:r>
        <w:rPr>
          <w:rFonts w:ascii="Times New Roman" w:hAnsi="Times New Roman" w:cs="Times New Roman"/>
          <w:sz w:val="20"/>
          <w:szCs w:val="20"/>
          <w:lang w:val="en-US"/>
        </w:rPr>
        <w:t xml:space="preserve">) that have pre-defined slope properties at joints can better ensure smooth connections and easy to make adjustments without interfering original </w:t>
      </w:r>
      <w:proofErr w:type="spellStart"/>
      <w:r>
        <w:rPr>
          <w:rFonts w:ascii="Times New Roman" w:hAnsi="Times New Roman" w:cs="Times New Roman"/>
          <w:sz w:val="20"/>
          <w:szCs w:val="20"/>
          <w:lang w:val="en-US"/>
        </w:rPr>
        <w:t>shape.</w:t>
      </w:r>
      <w:proofErr w:type="spellEnd"/>
    </w:p>
    <w:p w:rsidR="00412BE2" w:rsidRPr="00412BE2" w:rsidRDefault="00412BE2" w:rsidP="00984361">
      <w:pPr>
        <w:spacing w:beforeLines="30" w:before="72"/>
        <w:rPr>
          <w:rFonts w:ascii="Times New Roman" w:hAnsi="Times New Roman" w:cs="Times New Roman"/>
          <w:sz w:val="20"/>
          <w:szCs w:val="20"/>
          <w:lang w:val="en-US"/>
        </w:rPr>
      </w:pPr>
      <w:proofErr w:type="spellStart"/>
      <w:r w:rsidRPr="00984361">
        <w:rPr>
          <w:rFonts w:ascii="Times New Roman" w:hAnsi="Times New Roman" w:cs="Times New Roman"/>
          <w:sz w:val="20"/>
          <w:szCs w:val="20"/>
          <w:lang w:val="en-US"/>
        </w:rPr>
        <w:t>The</w:t>
      </w:r>
      <w:proofErr w:type="spellEnd"/>
      <w:r w:rsidRPr="00984361">
        <w:rPr>
          <w:rFonts w:ascii="Times New Roman" w:hAnsi="Times New Roman" w:cs="Times New Roman"/>
          <w:sz w:val="20"/>
          <w:szCs w:val="20"/>
          <w:lang w:val="en-US"/>
        </w:rPr>
        <w:t xml:space="preserve"> use of definite integrals was central to quantifying areas between the curves. Analytical integration of piecewise-defined functions, combined with</w:t>
      </w:r>
      <w:r>
        <w:rPr>
          <w:rFonts w:ascii="Times New Roman" w:hAnsi="Times New Roman" w:cs="Times New Roman"/>
          <w:sz w:val="20"/>
          <w:szCs w:val="20"/>
          <w:lang w:val="en-US"/>
        </w:rPr>
        <w:t xml:space="preserve"> the curve integration of parametric equations</w:t>
      </w:r>
      <w:r w:rsidRPr="00984361">
        <w:rPr>
          <w:rFonts w:ascii="Times New Roman" w:hAnsi="Times New Roman" w:cs="Times New Roman"/>
          <w:sz w:val="20"/>
          <w:szCs w:val="20"/>
          <w:lang w:val="en-US"/>
        </w:rPr>
        <w:t xml:space="preserve">, provided reliable results. </w:t>
      </w:r>
      <w:r>
        <w:rPr>
          <w:rFonts w:ascii="Times New Roman" w:hAnsi="Times New Roman" w:cs="Times New Roman"/>
          <w:sz w:val="20"/>
          <w:szCs w:val="20"/>
          <w:lang w:val="en-US"/>
        </w:rPr>
        <w:t xml:space="preserve">The effects of affine transformations and non-linear transformations on the area are also investigated. It is observed that for some special regions, calculating and applying the scaling factor of a transformation on the original area is easier than doing the integration directly. By using various integration techniques, the overall area of the final design is calculated to be </w:t>
      </w:r>
      <w:r w:rsidRPr="00412BE2">
        <w:rPr>
          <w:rFonts w:ascii="Times New Roman" w:hAnsi="Times New Roman" w:cs="Times New Roman"/>
          <w:sz w:val="20"/>
          <w:szCs w:val="20"/>
          <w:lang w:val="en-US"/>
        </w:rPr>
        <w:t>106.90</w:t>
      </w:r>
      <w:r>
        <w:rPr>
          <w:rFonts w:ascii="Times New Roman" w:hAnsi="Times New Roman" w:cs="Times New Roman"/>
          <w:sz w:val="20"/>
          <w:szCs w:val="20"/>
          <w:lang w:val="en-US"/>
        </w:rPr>
        <w:t xml:space="preserve"> unit</w:t>
      </w:r>
      <w:r>
        <w:rPr>
          <w:rFonts w:ascii="Times New Roman" w:hAnsi="Times New Roman" w:cs="Times New Roman"/>
          <w:sz w:val="20"/>
          <w:szCs w:val="20"/>
          <w:vertAlign w:val="superscript"/>
          <w:lang w:val="en-US"/>
        </w:rPr>
        <w:t>2</w:t>
      </w:r>
      <w:r w:rsidRPr="00412BE2">
        <w:rPr>
          <w:rFonts w:ascii="Times New Roman" w:hAnsi="Times New Roman" w:cs="Times New Roman"/>
          <w:sz w:val="20"/>
          <w:szCs w:val="20"/>
          <w:lang w:val="en-US"/>
        </w:rPr>
        <w:t xml:space="preserve"> (2 </w:t>
      </w:r>
      <w:proofErr w:type="spellStart"/>
      <w:r w:rsidRPr="00412BE2">
        <w:rPr>
          <w:rFonts w:ascii="Times New Roman" w:hAnsi="Times New Roman" w:cs="Times New Roman"/>
          <w:sz w:val="20"/>
          <w:szCs w:val="20"/>
          <w:lang w:val="en-US"/>
        </w:rPr>
        <w:t>d.p.</w:t>
      </w:r>
      <w:proofErr w:type="spellEnd"/>
      <w:r w:rsidRPr="00412BE2">
        <w:rPr>
          <w:rFonts w:ascii="Times New Roman" w:hAnsi="Times New Roman" w:cs="Times New Roman"/>
          <w:sz w:val="20"/>
          <w:szCs w:val="20"/>
          <w:lang w:val="en-US"/>
        </w:rPr>
        <w:t>).</w:t>
      </w:r>
    </w:p>
    <w:p w:rsidR="00984361" w:rsidRPr="00984361" w:rsidRDefault="00984361" w:rsidP="00E0118A">
      <w:pPr>
        <w:spacing w:beforeLines="30" w:before="72"/>
        <w:rPr>
          <w:rFonts w:ascii="Times New Roman" w:hAnsi="Times New Roman" w:cs="Times New Roman" w:hint="eastAsia"/>
          <w:sz w:val="20"/>
          <w:szCs w:val="20"/>
          <w:lang w:val="en-US"/>
        </w:rPr>
      </w:pPr>
      <w:r w:rsidRPr="00984361">
        <w:rPr>
          <w:rFonts w:ascii="Times New Roman" w:hAnsi="Times New Roman" w:cs="Times New Roman"/>
          <w:sz w:val="20"/>
          <w:szCs w:val="20"/>
          <w:lang w:val="en-US"/>
        </w:rPr>
        <w:t xml:space="preserve">Potential improvements include </w:t>
      </w:r>
      <w:r w:rsidR="00D05B6D">
        <w:rPr>
          <w:rFonts w:ascii="Times New Roman" w:hAnsi="Times New Roman" w:cs="Times New Roman"/>
          <w:sz w:val="20"/>
          <w:szCs w:val="20"/>
          <w:lang w:val="en-US"/>
        </w:rPr>
        <w:t xml:space="preserve">using Monte Carlo methods to numerically validate the area, </w:t>
      </w:r>
      <w:r w:rsidRPr="00984361">
        <w:rPr>
          <w:rFonts w:ascii="Times New Roman" w:hAnsi="Times New Roman" w:cs="Times New Roman"/>
          <w:sz w:val="20"/>
          <w:szCs w:val="20"/>
          <w:lang w:val="en-US"/>
        </w:rPr>
        <w:t>increasing the density of sample points</w:t>
      </w:r>
      <w:r w:rsidR="00D05B6D">
        <w:rPr>
          <w:rFonts w:ascii="Times New Roman" w:hAnsi="Times New Roman" w:cs="Times New Roman"/>
          <w:sz w:val="20"/>
          <w:szCs w:val="20"/>
          <w:lang w:val="en-US"/>
        </w:rPr>
        <w:t xml:space="preserve"> for designs formed by interpolations</w:t>
      </w:r>
      <w:r w:rsidRPr="00984361">
        <w:rPr>
          <w:rFonts w:ascii="Times New Roman" w:hAnsi="Times New Roman" w:cs="Times New Roman"/>
          <w:sz w:val="20"/>
          <w:szCs w:val="20"/>
          <w:lang w:val="en-US"/>
        </w:rPr>
        <w:t xml:space="preserve"> in regions where the curves change rapidly</w:t>
      </w:r>
      <w:r w:rsidR="00D05B6D">
        <w:rPr>
          <w:rFonts w:ascii="Times New Roman" w:hAnsi="Times New Roman" w:cs="Times New Roman"/>
          <w:sz w:val="20"/>
          <w:szCs w:val="20"/>
          <w:lang w:val="en-US"/>
        </w:rPr>
        <w:t>,</w:t>
      </w:r>
      <w:r w:rsidRPr="00984361">
        <w:rPr>
          <w:rFonts w:ascii="Times New Roman" w:hAnsi="Times New Roman" w:cs="Times New Roman"/>
          <w:sz w:val="20"/>
          <w:szCs w:val="20"/>
          <w:lang w:val="en-US"/>
        </w:rPr>
        <w:t xml:space="preserve"> or experimenting with alternative functional forms to better capture extreme variations. These adjustments would further reduce approximation errors and enhance the precision of integral-based area calculations.</w:t>
      </w:r>
    </w:p>
    <w:sectPr w:rsidR="00984361" w:rsidRPr="00984361" w:rsidSect="00542763">
      <w:pgSz w:w="11906" w:h="16838"/>
      <w:pgMar w:top="227" w:right="227" w:bottom="227" w:left="2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5064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63"/>
    <w:rsid w:val="00032B58"/>
    <w:rsid w:val="000B793B"/>
    <w:rsid w:val="000C09E4"/>
    <w:rsid w:val="00345E39"/>
    <w:rsid w:val="003D206A"/>
    <w:rsid w:val="00412BE2"/>
    <w:rsid w:val="004A485F"/>
    <w:rsid w:val="00542763"/>
    <w:rsid w:val="005C2509"/>
    <w:rsid w:val="006C3E20"/>
    <w:rsid w:val="006C5189"/>
    <w:rsid w:val="0075682F"/>
    <w:rsid w:val="008835E9"/>
    <w:rsid w:val="00984361"/>
    <w:rsid w:val="009D4C3F"/>
    <w:rsid w:val="00BE1612"/>
    <w:rsid w:val="00C7068B"/>
    <w:rsid w:val="00D05B6D"/>
    <w:rsid w:val="00E0118A"/>
    <w:rsid w:val="00F12B53"/>
    <w:rsid w:val="00F628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FF5A"/>
  <w15:docId w15:val="{E11832F1-7196-8142-A296-0F9D2E43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835E9"/>
    <w:pPr>
      <w:numPr>
        <w:numId w:val="1"/>
      </w:numPr>
    </w:pPr>
  </w:style>
  <w:style w:type="paragraph" w:styleId="NormalWeb">
    <w:name w:val="Normal (Web)"/>
    <w:basedOn w:val="Normal"/>
    <w:uiPriority w:val="99"/>
    <w:semiHidden/>
    <w:unhideWhenUsed/>
    <w:rsid w:val="006C3E2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4361"/>
    <w:rPr>
      <w:b/>
      <w:bCs/>
    </w:rPr>
  </w:style>
  <w:style w:type="character" w:styleId="PlaceholderText">
    <w:name w:val="Placeholder Text"/>
    <w:basedOn w:val="DefaultParagraphFont"/>
    <w:uiPriority w:val="99"/>
    <w:semiHidden/>
    <w:rsid w:val="00412B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786">
      <w:bodyDiv w:val="1"/>
      <w:marLeft w:val="0"/>
      <w:marRight w:val="0"/>
      <w:marTop w:val="0"/>
      <w:marBottom w:val="0"/>
      <w:divBdr>
        <w:top w:val="none" w:sz="0" w:space="0" w:color="auto"/>
        <w:left w:val="none" w:sz="0" w:space="0" w:color="auto"/>
        <w:bottom w:val="none" w:sz="0" w:space="0" w:color="auto"/>
        <w:right w:val="none" w:sz="0" w:space="0" w:color="auto"/>
      </w:divBdr>
    </w:div>
    <w:div w:id="65692274">
      <w:bodyDiv w:val="1"/>
      <w:marLeft w:val="0"/>
      <w:marRight w:val="0"/>
      <w:marTop w:val="0"/>
      <w:marBottom w:val="0"/>
      <w:divBdr>
        <w:top w:val="none" w:sz="0" w:space="0" w:color="auto"/>
        <w:left w:val="none" w:sz="0" w:space="0" w:color="auto"/>
        <w:bottom w:val="none" w:sz="0" w:space="0" w:color="auto"/>
        <w:right w:val="none" w:sz="0" w:space="0" w:color="auto"/>
      </w:divBdr>
      <w:divsChild>
        <w:div w:id="3753769">
          <w:marLeft w:val="0"/>
          <w:marRight w:val="0"/>
          <w:marTop w:val="0"/>
          <w:marBottom w:val="0"/>
          <w:divBdr>
            <w:top w:val="none" w:sz="0" w:space="0" w:color="auto"/>
            <w:left w:val="none" w:sz="0" w:space="0" w:color="auto"/>
            <w:bottom w:val="none" w:sz="0" w:space="0" w:color="auto"/>
            <w:right w:val="none" w:sz="0" w:space="0" w:color="auto"/>
          </w:divBdr>
          <w:divsChild>
            <w:div w:id="95176902">
              <w:marLeft w:val="0"/>
              <w:marRight w:val="0"/>
              <w:marTop w:val="0"/>
              <w:marBottom w:val="0"/>
              <w:divBdr>
                <w:top w:val="none" w:sz="0" w:space="0" w:color="auto"/>
                <w:left w:val="none" w:sz="0" w:space="0" w:color="auto"/>
                <w:bottom w:val="none" w:sz="0" w:space="0" w:color="auto"/>
                <w:right w:val="none" w:sz="0" w:space="0" w:color="auto"/>
              </w:divBdr>
              <w:divsChild>
                <w:div w:id="8978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1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Yan, Connor (School SA)</cp:lastModifiedBy>
  <cp:revision>2</cp:revision>
  <dcterms:created xsi:type="dcterms:W3CDTF">2025-09-10T02:41:00Z</dcterms:created>
  <dcterms:modified xsi:type="dcterms:W3CDTF">2025-09-10T04:56:00Z</dcterms:modified>
</cp:coreProperties>
</file>