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4B2E" w14:textId="77777777" w:rsidR="00F277BB" w:rsidRPr="00F277BB" w:rsidRDefault="00F277BB" w:rsidP="00F277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Текстовый отчет: Анализ функций управления временем в </w:t>
      </w: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GitLab</w:t>
      </w: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для задач разработчика</w:t>
      </w:r>
    </w:p>
    <w:p w14:paraId="7966D383" w14:textId="77777777" w:rsidR="00F277BB" w:rsidRPr="00F277BB" w:rsidRDefault="00F277BB" w:rsidP="00F277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277BB">
        <w:rPr>
          <w:rFonts w:ascii="宋体" w:eastAsia="宋体" w:hAnsi="宋体" w:cs="宋体"/>
          <w:kern w:val="0"/>
          <w:sz w:val="24"/>
          <w:szCs w:val="24"/>
        </w:rPr>
        <w:pict w14:anchorId="212ECEEB">
          <v:rect id="_x0000_i1025" style="width:0;height:.75pt" o:hralign="center" o:hrstd="t" o:hr="t" fillcolor="#a0a0a0" stroked="f"/>
        </w:pict>
      </w:r>
    </w:p>
    <w:p w14:paraId="78CD4472" w14:textId="270304C6" w:rsidR="00F277BB" w:rsidRPr="00F277BB" w:rsidRDefault="00F277BB" w:rsidP="00F277BB">
      <w:pPr>
        <w:pStyle w:val="a9"/>
        <w:widowControl/>
        <w:numPr>
          <w:ilvl w:val="0"/>
          <w:numId w:val="5"/>
        </w:num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Основные функции и их применение в тайм-менеджменте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277BB" w14:paraId="29987BB6" w14:textId="77777777" w:rsidTr="00CE3D6D">
        <w:tc>
          <w:tcPr>
            <w:tcW w:w="4148" w:type="dxa"/>
          </w:tcPr>
          <w:p w14:paraId="60A144B9" w14:textId="455AF859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Функция</w:t>
            </w:r>
            <w:proofErr w:type="spellEnd"/>
          </w:p>
        </w:tc>
        <w:tc>
          <w:tcPr>
            <w:tcW w:w="4148" w:type="dxa"/>
            <w:vAlign w:val="center"/>
          </w:tcPr>
          <w:p w14:paraId="25D64EC4" w14:textId="45F0BD58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Применение</w:t>
            </w:r>
            <w:proofErr w:type="spellEnd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управлении</w:t>
            </w:r>
            <w:proofErr w:type="spellEnd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временем</w:t>
            </w:r>
            <w:proofErr w:type="spellEnd"/>
          </w:p>
        </w:tc>
      </w:tr>
      <w:tr w:rsidR="00F277BB" w14:paraId="6D10CA80" w14:textId="77777777" w:rsidTr="008F24D9">
        <w:tc>
          <w:tcPr>
            <w:tcW w:w="4148" w:type="dxa"/>
          </w:tcPr>
          <w:p w14:paraId="59CECC08" w14:textId="51C0FEF5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Отслеживание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проблем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4148" w:type="dxa"/>
            <w:vAlign w:val="center"/>
          </w:tcPr>
          <w:p w14:paraId="6D7643B8" w14:textId="430CF28E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Создание задач, установка сроков, назначение ответственных, определение приоритетов задач и времени их выполнения.</w:t>
            </w:r>
          </w:p>
        </w:tc>
      </w:tr>
      <w:tr w:rsidR="00F277BB" w14:paraId="164EFC20" w14:textId="77777777" w:rsidTr="00F277BB">
        <w:tc>
          <w:tcPr>
            <w:tcW w:w="4148" w:type="dxa"/>
          </w:tcPr>
          <w:p w14:paraId="383576A1" w14:textId="1C45B4BD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Вехи</w:t>
            </w:r>
            <w:proofErr w:type="spellEnd"/>
          </w:p>
        </w:tc>
        <w:tc>
          <w:tcPr>
            <w:tcW w:w="4148" w:type="dxa"/>
          </w:tcPr>
          <w:p w14:paraId="7614C824" w14:textId="2C71B8A5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Планирование долгосрочных целей, разбивка этапов проекта, отслеживание общего прогресса и временных ориентиров.</w:t>
            </w:r>
          </w:p>
        </w:tc>
      </w:tr>
      <w:tr w:rsidR="00F277BB" w14:paraId="43B9D381" w14:textId="77777777" w:rsidTr="00F86705">
        <w:tc>
          <w:tcPr>
            <w:tcW w:w="4148" w:type="dxa"/>
          </w:tcPr>
          <w:p w14:paraId="6F2B1297" w14:textId="44C8758B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Доски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4148" w:type="dxa"/>
            <w:vAlign w:val="center"/>
          </w:tcPr>
          <w:p w14:paraId="6275292F" w14:textId="76EED81E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Визуализация статуса задач (например, «к выполнению», «в работе», «выполнено»), оптимизация рабочих процессов, сокращение времени ожидания.</w:t>
            </w:r>
          </w:p>
        </w:tc>
      </w:tr>
      <w:tr w:rsidR="00F277BB" w14:paraId="58931720" w14:textId="77777777" w:rsidTr="00F277BB">
        <w:tc>
          <w:tcPr>
            <w:tcW w:w="4148" w:type="dxa"/>
          </w:tcPr>
          <w:p w14:paraId="4AF3D720" w14:textId="2B9CEEE7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Учет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времени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4148" w:type="dxa"/>
          </w:tcPr>
          <w:p w14:paraId="0790C99C" w14:textId="204822EC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Запись затраченного на задачи времени, статистика временных затрат с помощью команды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F277BB">
              <w:rPr>
                <w:rFonts w:ascii="Cascadia Mono" w:eastAsia="宋体" w:hAnsi="Cascadia Mono" w:cs="Cascadia Mono"/>
                <w:kern w:val="0"/>
                <w:sz w:val="20"/>
                <w:szCs w:val="20"/>
                <w:shd w:val="clear" w:color="auto" w:fill="EBEEF2"/>
                <w:lang w:val="ru-RU"/>
              </w:rPr>
              <w:t>/</w:t>
            </w:r>
            <w:r w:rsidRPr="00F277BB">
              <w:rPr>
                <w:rFonts w:ascii="Cascadia Mono" w:eastAsia="宋体" w:hAnsi="Cascadia Mono" w:cs="Cascadia Mono"/>
                <w:kern w:val="0"/>
                <w:sz w:val="20"/>
                <w:szCs w:val="20"/>
                <w:shd w:val="clear" w:color="auto" w:fill="EBEEF2"/>
              </w:rPr>
              <w:t>spend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, помощь в оценке эффективности работы.</w:t>
            </w:r>
          </w:p>
        </w:tc>
      </w:tr>
      <w:tr w:rsidR="00F277BB" w14:paraId="25F7F3DF" w14:textId="77777777" w:rsidTr="00F277BB">
        <w:tc>
          <w:tcPr>
            <w:tcW w:w="4148" w:type="dxa"/>
          </w:tcPr>
          <w:p w14:paraId="1DEAFBF9" w14:textId="2206E9D3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:lang w:val="ru-RU"/>
              </w:rPr>
              <w:t xml:space="preserve">Запросы на слияние </w:t>
            </w:r>
          </w:p>
        </w:tc>
        <w:tc>
          <w:tcPr>
            <w:tcW w:w="4148" w:type="dxa"/>
          </w:tcPr>
          <w:p w14:paraId="5AD12EA9" w14:textId="27700FC1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Сокращение времени на интеграцию за счет ревью кода и автоматического тестирования, уменьшение количества переделок.</w:t>
            </w:r>
          </w:p>
        </w:tc>
      </w:tr>
      <w:tr w:rsidR="00F277BB" w14:paraId="342D18CA" w14:textId="77777777" w:rsidTr="00F277BB">
        <w:tc>
          <w:tcPr>
            <w:tcW w:w="4148" w:type="dxa"/>
          </w:tcPr>
          <w:p w14:paraId="345369C2" w14:textId="77433AE4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Конвейеры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4148" w:type="dxa"/>
          </w:tcPr>
          <w:p w14:paraId="7F0D16B5" w14:textId="304644EA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Автоматизация сборки, тестирования и развертывания, экономия времени на ручные операции, ускорение поставки.</w:t>
            </w:r>
          </w:p>
        </w:tc>
      </w:tr>
      <w:tr w:rsidR="00F277BB" w14:paraId="40606F2D" w14:textId="77777777" w:rsidTr="00F277BB">
        <w:tc>
          <w:tcPr>
            <w:tcW w:w="4148" w:type="dxa"/>
          </w:tcPr>
          <w:p w14:paraId="411CBAC0" w14:textId="65838B15" w:rsidR="00F277BB" w:rsidRPr="00F277BB" w:rsidRDefault="00F277BB" w:rsidP="00F277BB">
            <w:pPr>
              <w:widowControl/>
              <w:spacing w:before="480" w:after="240" w:line="450" w:lineRule="atLeast"/>
              <w:jc w:val="center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en-GB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Список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дел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4148" w:type="dxa"/>
          </w:tcPr>
          <w:p w14:paraId="06352887" w14:textId="1AE108DB" w:rsidR="00F277BB" w:rsidRDefault="00F277BB" w:rsidP="00F277BB">
            <w:pPr>
              <w:widowControl/>
              <w:spacing w:before="480" w:after="240" w:line="450" w:lineRule="atLeast"/>
              <w:jc w:val="left"/>
              <w:outlineLvl w:val="2"/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30"/>
                <w:szCs w:val="30"/>
                <w:lang w:val="ru-RU"/>
              </w:rPr>
            </w:pPr>
            <w:proofErr w:type="spellStart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Центлизованное</w:t>
            </w:r>
            <w:proofErr w:type="spellEnd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отображение назначенных задач и упоминаний, позволяющее избежать упущения важных вопросов.</w:t>
            </w:r>
          </w:p>
        </w:tc>
      </w:tr>
    </w:tbl>
    <w:p w14:paraId="3B758884" w14:textId="066768DB" w:rsidR="00F277BB" w:rsidRPr="00F277BB" w:rsidRDefault="00F277BB" w:rsidP="00F277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:lang w:val="ru-RU"/>
        </w:rPr>
      </w:pPr>
      <w:r w:rsidRPr="00F277BB">
        <w:rPr>
          <w:rFonts w:ascii="宋体" w:eastAsia="宋体" w:hAnsi="宋体" w:cs="宋体"/>
          <w:kern w:val="0"/>
          <w:sz w:val="24"/>
          <w:szCs w:val="24"/>
        </w:rPr>
        <w:pict w14:anchorId="4F86EE0E">
          <v:rect id="_x0000_i1037" style="width:0;height:.7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86"/>
      </w:tblGrid>
      <w:tr w:rsidR="00F277BB" w:rsidRPr="00F277BB" w14:paraId="1588F030" w14:textId="77777777" w:rsidTr="00F277BB">
        <w:trPr>
          <w:trHeight w:val="335"/>
          <w:tblHeader/>
        </w:trPr>
        <w:tc>
          <w:tcPr>
            <w:tcW w:w="240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C3EB" w14:textId="1A0B7A2E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40DFA" w14:textId="4A282EC6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5256EEF6" w14:textId="77777777" w:rsidTr="00F277BB">
        <w:trPr>
          <w:trHeight w:val="327"/>
        </w:trPr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160A" w14:textId="7A33D8FB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144BD" w14:textId="6AF41DB4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574C1562" w14:textId="77777777" w:rsidTr="00F277BB"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A2736" w14:textId="2CF07C24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F2646" w14:textId="4903A8DB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407472F6" w14:textId="77777777" w:rsidTr="00F277BB">
        <w:trPr>
          <w:trHeight w:val="335"/>
        </w:trPr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3528" w14:textId="4012D25F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D103A" w14:textId="03192BBC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7C349B3C" w14:textId="77777777" w:rsidTr="00F277BB"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B24CD" w14:textId="0A6CE7B1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FB9B7" w14:textId="65F26CE3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2B687458" w14:textId="77777777" w:rsidTr="00F277BB"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5372" w14:textId="25A242C4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FFA0" w14:textId="27EF6E88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7A4E8F53" w14:textId="77777777" w:rsidTr="00F277BB"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417ED" w14:textId="5748465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D5A3" w14:textId="35D10F5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  <w:tr w:rsidR="00F277BB" w:rsidRPr="00F277BB" w14:paraId="182C10F7" w14:textId="77777777" w:rsidTr="00F277BB">
        <w:tc>
          <w:tcPr>
            <w:tcW w:w="2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5D70" w14:textId="1B22A760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  <w:tc>
          <w:tcPr>
            <w:tcW w:w="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55F2" w14:textId="0C790C7F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</w:p>
        </w:tc>
      </w:tr>
    </w:tbl>
    <w:p w14:paraId="4F4F5295" w14:textId="77777777" w:rsidR="00F277BB" w:rsidRPr="00F277BB" w:rsidRDefault="00F277BB" w:rsidP="00F277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Достоинства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недостатки</w:t>
      </w:r>
      <w:proofErr w:type="spellEnd"/>
    </w:p>
    <w:p w14:paraId="311FF293" w14:textId="77777777" w:rsidR="00F277BB" w:rsidRPr="00F277BB" w:rsidRDefault="00F277BB" w:rsidP="00F277BB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Достоинства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31A9C014" w14:textId="77777777" w:rsidR="00F277BB" w:rsidRPr="00F277BB" w:rsidRDefault="00F277BB" w:rsidP="00F277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Высокая степень интеграции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Управление кодом, отслеживание задач, 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CI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/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CD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объединены в единое целое, что сокращает время на переключение между инструментами.</w:t>
      </w:r>
    </w:p>
    <w:p w14:paraId="583A8E77" w14:textId="77777777" w:rsidR="00F277BB" w:rsidRPr="00F277BB" w:rsidRDefault="00F277BB" w:rsidP="00F277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Гибкий рабочий процесс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Поддержка гибкой методологии разработки, доски и вехи адаптированы под ритм разных команд.</w:t>
      </w:r>
    </w:p>
    <w:p w14:paraId="597844D8" w14:textId="77777777" w:rsidR="00F277BB" w:rsidRPr="00F277BB" w:rsidRDefault="00F277BB" w:rsidP="00F277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Эффективность автоматизации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Автоматизированное тестирование и развертывание в 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CI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/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CD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значительно сокращают ручные операции.</w:t>
      </w:r>
    </w:p>
    <w:p w14:paraId="75F5F599" w14:textId="77777777" w:rsidR="00F277BB" w:rsidRPr="00F277BB" w:rsidRDefault="00F277BB" w:rsidP="00F277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Учет времени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Встроенная функция учета времени помогает анализировать его распределение.</w:t>
      </w:r>
    </w:p>
    <w:p w14:paraId="77DBD455" w14:textId="77777777" w:rsidR="00F277BB" w:rsidRPr="00F277BB" w:rsidRDefault="00F277BB" w:rsidP="00F277BB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Недостатки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476DB47E" w14:textId="77777777" w:rsidR="00F277BB" w:rsidRPr="00F277BB" w:rsidRDefault="00F277BB" w:rsidP="00F277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Кривая обучения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Функциональность сложна, новым пользователям требуется время для ознакомления с операциями.</w:t>
      </w:r>
    </w:p>
    <w:p w14:paraId="56B22A1A" w14:textId="77777777" w:rsidR="00F277BB" w:rsidRPr="00F277BB" w:rsidRDefault="00F277BB" w:rsidP="00F277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Потребление ресурсов</w:t>
      </w:r>
      <w:proofErr w:type="gram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Для</w:t>
      </w:r>
      <w:proofErr w:type="gram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proofErr w:type="spell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самохостанной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версии требуется обслуживание, что может отвлекать силы на разработку.</w:t>
      </w:r>
    </w:p>
    <w:p w14:paraId="0C06099B" w14:textId="77777777" w:rsidR="00F277BB" w:rsidRPr="00F277BB" w:rsidRDefault="00F277BB" w:rsidP="00F277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Платные расширенные функции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Такие как расширенные доски и инструменты анализа требуют платной версии.</w:t>
      </w:r>
    </w:p>
    <w:p w14:paraId="5EAB30D6" w14:textId="77777777" w:rsidR="00F277BB" w:rsidRPr="00F277BB" w:rsidRDefault="00F277BB" w:rsidP="00F277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F277BB">
        <w:rPr>
          <w:rFonts w:ascii="宋体" w:eastAsia="宋体" w:hAnsi="宋体" w:cs="宋体"/>
          <w:kern w:val="0"/>
          <w:sz w:val="24"/>
          <w:szCs w:val="24"/>
        </w:rPr>
        <w:pict w14:anchorId="6AC48159">
          <v:rect id="_x0000_i1027" style="width:0;height:.75pt" o:hralign="center" o:hrstd="t" o:hr="t" fillcolor="#a0a0a0" stroked="f"/>
        </w:pict>
      </w:r>
    </w:p>
    <w:p w14:paraId="687D5E0D" w14:textId="77777777" w:rsidR="00F277BB" w:rsidRPr="00F277BB" w:rsidRDefault="00F277BB" w:rsidP="00F277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Оценка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удобства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эффективности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972"/>
      </w:tblGrid>
      <w:tr w:rsidR="00F277BB" w:rsidRPr="00F277BB" w14:paraId="34D1C4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E1089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Критерий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1C41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Оценка</w:t>
            </w:r>
            <w:proofErr w:type="spellEnd"/>
          </w:p>
        </w:tc>
      </w:tr>
      <w:tr w:rsidR="00F277BB" w:rsidRPr="00F277BB" w14:paraId="688FC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C984" w14:textId="7B50B15A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Удобство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использования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FC9DD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Интерфейс интуитивно понятен, но требует начального обучения. Списки дел и доски упрощают управление задачами.</w:t>
            </w:r>
          </w:p>
        </w:tc>
      </w:tr>
      <w:tr w:rsidR="00F277BB" w:rsidRPr="00F277BB" w14:paraId="107D30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D5F5" w14:textId="72EFF9D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Интеграция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1E59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Очень высокая. Код, задачи, 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CI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/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CD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неразрывно связаны, что позволяет избежать переключения между множеством инструментов.</w:t>
            </w:r>
          </w:p>
        </w:tc>
      </w:tr>
      <w:tr w:rsidR="00F277BB" w:rsidRPr="00F277BB" w14:paraId="3A8AB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7A65" w14:textId="0693E61F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Автоматизация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23727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CI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/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CD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и 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Merge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Requests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значительно повышают эффективность, снижая количество человеческих ошибок.</w:t>
            </w:r>
          </w:p>
        </w:tc>
      </w:tr>
      <w:tr w:rsidR="00F277BB" w:rsidRPr="00F277BB" w14:paraId="4548A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8FC4" w14:textId="092126A2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Точность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учета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времени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944FE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Базового учета времени достаточно для повседневного использования, но не хватает функций детальной отчетности (требуется интеграция со сторонними инструментами, такими как 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Jira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>).</w:t>
            </w:r>
          </w:p>
        </w:tc>
      </w:tr>
      <w:tr w:rsidR="00F277BB" w:rsidRPr="00F277BB" w14:paraId="67C1D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8FE1B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Эффективность</w:t>
            </w:r>
            <w:proofErr w:type="spellEnd"/>
            <w:r w:rsidRPr="00F277B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90356" w14:textId="77777777" w:rsidR="00F277BB" w:rsidRPr="00F277BB" w:rsidRDefault="00F277BB" w:rsidP="00F277B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</w:pP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Issues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и 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</w:rPr>
              <w:t>MR</w:t>
            </w:r>
            <w:r w:rsidRPr="00F277BB">
              <w:rPr>
                <w:rFonts w:ascii="Segoe UI" w:eastAsia="宋体" w:hAnsi="Segoe UI" w:cs="Segoe UI"/>
                <w:kern w:val="0"/>
                <w:sz w:val="23"/>
                <w:szCs w:val="23"/>
                <w:lang w:val="ru-RU"/>
              </w:rPr>
              <w:t xml:space="preserve"> способствуют командному общению, сокращая затраты на коммуникацию.</w:t>
            </w:r>
          </w:p>
        </w:tc>
      </w:tr>
    </w:tbl>
    <w:p w14:paraId="1250D709" w14:textId="77777777" w:rsidR="00F277BB" w:rsidRPr="00F277BB" w:rsidRDefault="00F277BB" w:rsidP="00F277BB">
      <w:pPr>
        <w:widowControl/>
        <w:spacing w:before="480" w:after="480"/>
        <w:jc w:val="left"/>
        <w:rPr>
          <w:rFonts w:ascii="Segoe UI" w:eastAsia="宋体" w:hAnsi="Segoe UI" w:cs="Segoe UI" w:hint="eastAsia"/>
          <w:kern w:val="0"/>
          <w:sz w:val="24"/>
          <w:szCs w:val="24"/>
        </w:rPr>
      </w:pPr>
      <w:r w:rsidRPr="00F277BB">
        <w:rPr>
          <w:rFonts w:ascii="宋体" w:eastAsia="宋体" w:hAnsi="宋体" w:cs="宋体"/>
          <w:kern w:val="0"/>
          <w:sz w:val="24"/>
          <w:szCs w:val="24"/>
        </w:rPr>
        <w:pict w14:anchorId="0FA32D52">
          <v:rect id="_x0000_i1035" style="width:0;height:.75pt" o:hralign="center" o:hrstd="t" o:hr="t" fillcolor="#a0a0a0" stroked="f"/>
        </w:pict>
      </w:r>
    </w:p>
    <w:p w14:paraId="425638C1" w14:textId="77777777" w:rsidR="00F277BB" w:rsidRPr="00F277BB" w:rsidRDefault="00F277BB" w:rsidP="00F277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4. Заключение</w:t>
      </w:r>
    </w:p>
    <w:p w14:paraId="00CC1EB5" w14:textId="77777777" w:rsidR="00F277BB" w:rsidRPr="00F277BB" w:rsidRDefault="00F277BB" w:rsidP="00F277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GitLab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предоставляет полноценный набор инструментов,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значительно оптимизирующий управление временем для разработчиков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</w:t>
      </w:r>
      <w:proofErr w:type="spell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Его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ключевые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преимущества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заключаются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в </w:t>
      </w:r>
      <w:proofErr w:type="spellStart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следующем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31C2AA05" w14:textId="77777777" w:rsidR="00F277BB" w:rsidRPr="00F277BB" w:rsidRDefault="00F277BB" w:rsidP="00F277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Прочная привязка задач к коду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обеспечивает соответствие распределения времени и прогресса.</w:t>
      </w:r>
    </w:p>
    <w:p w14:paraId="1401585D" w14:textId="77777777" w:rsidR="00F277BB" w:rsidRPr="00F277BB" w:rsidRDefault="00F277BB" w:rsidP="00F277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Автоматизация процессов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сокращает неэффективные ручные операции.</w:t>
      </w:r>
    </w:p>
    <w:p w14:paraId="12A79EE6" w14:textId="77777777" w:rsidR="00F277BB" w:rsidRPr="00F277BB" w:rsidRDefault="00F277BB" w:rsidP="00F277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Инструменты визуализации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(такие как доски) повышают прозрачность задач.</w:t>
      </w:r>
    </w:p>
    <w:p w14:paraId="438794BD" w14:textId="77777777" w:rsidR="00F277BB" w:rsidRPr="00F277BB" w:rsidRDefault="00F277BB" w:rsidP="00F277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Предложения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по</w:t>
      </w:r>
      <w:proofErr w:type="spellEnd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улучшению</w:t>
      </w:r>
      <w:proofErr w:type="spellEnd"/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</w:p>
    <w:p w14:paraId="4361FB2D" w14:textId="77777777" w:rsidR="00F277BB" w:rsidRPr="00F277BB" w:rsidRDefault="00F277BB" w:rsidP="00F277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Для небольших команд достаточно бесплатной версии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hyperlink r:id="rId5" w:tgtFrame="_blank" w:history="1">
        <w:r w:rsidRPr="00F277BB">
          <w:rPr>
            <w:rFonts w:ascii="Segoe UI" w:eastAsia="宋体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</w:rPr>
          <w:t>GitLab</w:t>
        </w:r>
        <w:r w:rsidRPr="00F277BB">
          <w:rPr>
            <w:rFonts w:ascii="Segoe UI" w:eastAsia="宋体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  <w:lang w:val="ru-RU"/>
          </w:rPr>
          <w:t>.</w:t>
        </w:r>
        <w:r w:rsidRPr="00F277BB">
          <w:rPr>
            <w:rFonts w:ascii="Segoe UI" w:eastAsia="宋体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</w:rPr>
          <w:t>com</w:t>
        </w:r>
      </w:hyperlink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;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для крупных проектов можно рассмотреть платную версию или интеграцию с профессиональными инструментами управления временем.</w:t>
      </w:r>
    </w:p>
    <w:p w14:paraId="20EDCDB5" w14:textId="77777777" w:rsidR="00F277BB" w:rsidRPr="00F277BB" w:rsidRDefault="00F277BB" w:rsidP="00F277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Рекомендуется комбинировать с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методом Помидора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или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планированием временных блоков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для дальнейшего раскрытия потенциала учета времени в 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</w:rPr>
        <w:t>GitLab</w:t>
      </w:r>
      <w:r w:rsidRPr="00F277BB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18352C35" w14:textId="77777777" w:rsidR="000D1B2B" w:rsidRPr="00F277BB" w:rsidRDefault="000D1B2B">
      <w:pPr>
        <w:rPr>
          <w:rFonts w:hint="eastAsia"/>
          <w:lang w:val="ru-RU"/>
        </w:rPr>
      </w:pPr>
    </w:p>
    <w:sectPr w:rsidR="000D1B2B" w:rsidRPr="00F27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B5975"/>
    <w:multiLevelType w:val="multilevel"/>
    <w:tmpl w:val="7088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B04A2"/>
    <w:multiLevelType w:val="multilevel"/>
    <w:tmpl w:val="C3F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10284"/>
    <w:multiLevelType w:val="multilevel"/>
    <w:tmpl w:val="4FD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5010F"/>
    <w:multiLevelType w:val="multilevel"/>
    <w:tmpl w:val="90E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970DD"/>
    <w:multiLevelType w:val="hybridMultilevel"/>
    <w:tmpl w:val="FA344808"/>
    <w:lvl w:ilvl="0" w:tplc="DA467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1581955">
    <w:abstractNumId w:val="1"/>
  </w:num>
  <w:num w:numId="2" w16cid:durableId="1013459617">
    <w:abstractNumId w:val="2"/>
  </w:num>
  <w:num w:numId="3" w16cid:durableId="1000080550">
    <w:abstractNumId w:val="0"/>
  </w:num>
  <w:num w:numId="4" w16cid:durableId="909660073">
    <w:abstractNumId w:val="3"/>
  </w:num>
  <w:num w:numId="5" w16cid:durableId="1056245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BB"/>
    <w:rsid w:val="000D1B2B"/>
    <w:rsid w:val="009A4F2F"/>
    <w:rsid w:val="00B66CF2"/>
    <w:rsid w:val="00F2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F5B5"/>
  <w15:chartTrackingRefBased/>
  <w15:docId w15:val="{C5E514C8-46F5-4B85-AC7C-49599265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7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7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7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7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7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7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7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7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77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77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77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77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77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77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7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7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7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7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7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7B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27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芮瑜 张</dc:creator>
  <cp:keywords/>
  <dc:description/>
  <cp:lastModifiedBy>芮瑜 张</cp:lastModifiedBy>
  <cp:revision>1</cp:revision>
  <dcterms:created xsi:type="dcterms:W3CDTF">2025-10-01T02:27:00Z</dcterms:created>
  <dcterms:modified xsi:type="dcterms:W3CDTF">2025-10-01T02:36:00Z</dcterms:modified>
</cp:coreProperties>
</file>