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88" w:rsidRPr="00A26588" w:rsidRDefault="00A26588" w:rsidP="00A26588">
      <w:pPr>
        <w:spacing w:line="360" w:lineRule="auto"/>
        <w:rPr>
          <w:rFonts w:ascii="Times New Roman" w:eastAsia="楷体" w:hAnsi="Times New Roman" w:cs="Times New Roman" w:hint="eastAsia"/>
          <w:sz w:val="32"/>
          <w:szCs w:val="32"/>
        </w:rPr>
      </w:pPr>
      <w:r w:rsidRPr="00A26588">
        <w:rPr>
          <w:rFonts w:ascii="Times New Roman" w:eastAsia="楷体" w:hAnsi="Times New Roman" w:cs="Times New Roman" w:hint="eastAsia"/>
          <w:sz w:val="32"/>
          <w:szCs w:val="32"/>
        </w:rPr>
        <w:t>更多资料，请关注</w:t>
      </w:r>
      <w:proofErr w:type="gramStart"/>
      <w:r w:rsidRPr="00A26588">
        <w:rPr>
          <w:rFonts w:ascii="Times New Roman" w:eastAsia="楷体" w:hAnsi="Times New Roman" w:cs="Times New Roman" w:hint="eastAsia"/>
          <w:sz w:val="32"/>
          <w:szCs w:val="32"/>
        </w:rPr>
        <w:t>微信公众号</w:t>
      </w:r>
      <w:proofErr w:type="gramEnd"/>
      <w:r w:rsidRPr="00A26588">
        <w:rPr>
          <w:rFonts w:ascii="Times New Roman" w:eastAsia="楷体" w:hAnsi="Times New Roman" w:cs="Times New Roman" w:hint="eastAsia"/>
          <w:sz w:val="32"/>
          <w:szCs w:val="32"/>
        </w:rPr>
        <w:t>【草莓科研服务网】</w:t>
      </w:r>
    </w:p>
    <w:p w:rsidR="00A936F8" w:rsidRDefault="000720A4">
      <w:pPr>
        <w:jc w:val="center"/>
        <w:rPr>
          <w:sz w:val="28"/>
          <w:szCs w:val="28"/>
          <w14:textFill>
            <w14:gradFill>
              <w14:gsLst>
                <w14:gs w14:pos="0">
                  <w14:srgbClr w14:val="E30000"/>
                </w14:gs>
                <w14:gs w14:pos="100000">
                  <w14:srgbClr w14:val="760303"/>
                </w14:gs>
              </w14:gsLst>
              <w14:lin w14:ang="0" w14:scaled="0"/>
            </w14:gradFill>
          </w14:textFill>
        </w:rPr>
      </w:pPr>
      <w:r>
        <w:rPr>
          <w:rFonts w:hint="eastAsia"/>
          <w:sz w:val="28"/>
          <w:szCs w:val="28"/>
          <w14:textFill>
            <w14:gradFill>
              <w14:gsLst>
                <w14:gs w14:pos="0">
                  <w14:srgbClr w14:val="E30000"/>
                </w14:gs>
                <w14:gs w14:pos="100000">
                  <w14:srgbClr w14:val="760303"/>
                </w14:gs>
              </w14:gsLst>
              <w14:lin w14:ang="0" w14:scaled="0"/>
            </w14:gradFill>
          </w14:textFill>
        </w:rPr>
        <w:t>双重差分法</w:t>
      </w:r>
      <w:r>
        <w:rPr>
          <w:rFonts w:hint="eastAsia"/>
          <w:sz w:val="28"/>
          <w:szCs w:val="28"/>
          <w14:textFill>
            <w14:gradFill>
              <w14:gsLst>
                <w14:gs w14:pos="0">
                  <w14:srgbClr w14:val="E30000"/>
                </w14:gs>
                <w14:gs w14:pos="100000">
                  <w14:srgbClr w14:val="760303"/>
                </w14:gs>
              </w14:gsLst>
              <w14:lin w14:ang="0" w14:scaled="0"/>
            </w14:gradFill>
          </w14:textFill>
        </w:rPr>
        <w:t xml:space="preserve"> | PSM - DID</w:t>
      </w:r>
    </w:p>
    <w:p w:rsidR="00A936F8" w:rsidRDefault="000720A4">
      <w:pPr>
        <w:spacing w:line="360" w:lineRule="auto"/>
        <w:ind w:firstLineChars="200" w:firstLine="480"/>
        <w:rPr>
          <w:sz w:val="24"/>
        </w:rPr>
      </w:pPr>
      <w:r>
        <w:rPr>
          <w:rFonts w:hint="eastAsia"/>
          <w:sz w:val="24"/>
        </w:rPr>
        <w:t>本文</w:t>
      </w:r>
      <w:r>
        <w:rPr>
          <w:rFonts w:hint="eastAsia"/>
          <w:sz w:val="24"/>
        </w:rPr>
        <w:t>主要是介绍选择偏差及其导致的内生性问题，以及缓解这种内生性问题的倾向得分匹配法（</w:t>
      </w:r>
      <w:r>
        <w:rPr>
          <w:rFonts w:hint="eastAsia"/>
          <w:sz w:val="24"/>
        </w:rPr>
        <w:t>Propensity Score Matching</w:t>
      </w:r>
      <w:r>
        <w:rPr>
          <w:rFonts w:hint="eastAsia"/>
          <w:sz w:val="24"/>
        </w:rPr>
        <w:t>，</w:t>
      </w:r>
      <w:r>
        <w:rPr>
          <w:rFonts w:hint="eastAsia"/>
          <w:sz w:val="24"/>
        </w:rPr>
        <w:t>PSM</w:t>
      </w:r>
      <w:r>
        <w:rPr>
          <w:rFonts w:hint="eastAsia"/>
          <w:sz w:val="24"/>
        </w:rPr>
        <w:t>），并且用</w:t>
      </w:r>
      <w:proofErr w:type="gramStart"/>
      <w:r>
        <w:rPr>
          <w:rFonts w:hint="eastAsia"/>
          <w:sz w:val="24"/>
        </w:rPr>
        <w:t>一</w:t>
      </w:r>
      <w:proofErr w:type="gramEnd"/>
      <w:r>
        <w:rPr>
          <w:rFonts w:hint="eastAsia"/>
          <w:sz w:val="24"/>
        </w:rPr>
        <w:t>实例介绍一下如何将</w:t>
      </w:r>
      <w:r>
        <w:rPr>
          <w:rFonts w:hint="eastAsia"/>
          <w:sz w:val="24"/>
        </w:rPr>
        <w:t>PSM</w:t>
      </w:r>
      <w:r>
        <w:rPr>
          <w:rFonts w:hint="eastAsia"/>
          <w:sz w:val="24"/>
        </w:rPr>
        <w:t>与</w:t>
      </w:r>
      <w:r>
        <w:rPr>
          <w:rFonts w:hint="eastAsia"/>
          <w:sz w:val="24"/>
        </w:rPr>
        <w:t>DID</w:t>
      </w:r>
      <w:r>
        <w:rPr>
          <w:rFonts w:hint="eastAsia"/>
          <w:sz w:val="24"/>
        </w:rPr>
        <w:t>结合，即</w:t>
      </w:r>
      <w:r>
        <w:rPr>
          <w:rFonts w:hint="eastAsia"/>
          <w:sz w:val="24"/>
        </w:rPr>
        <w:t>PSM-DID</w:t>
      </w:r>
      <w:r>
        <w:rPr>
          <w:rFonts w:hint="eastAsia"/>
          <w:sz w:val="24"/>
        </w:rPr>
        <w:t>在</w:t>
      </w:r>
      <w:proofErr w:type="spellStart"/>
      <w:r>
        <w:rPr>
          <w:rFonts w:hint="eastAsia"/>
          <w:sz w:val="24"/>
        </w:rPr>
        <w:t>Stata</w:t>
      </w:r>
      <w:proofErr w:type="spellEnd"/>
      <w:r>
        <w:rPr>
          <w:rFonts w:hint="eastAsia"/>
          <w:sz w:val="24"/>
        </w:rPr>
        <w:t>中的具体操作。</w:t>
      </w:r>
    </w:p>
    <w:p w:rsidR="00A936F8" w:rsidRDefault="000720A4">
      <w:pPr>
        <w:jc w:val="left"/>
        <w:rPr>
          <w:sz w:val="28"/>
          <w:szCs w:val="28"/>
          <w14:textFill>
            <w14:gradFill>
              <w14:gsLst>
                <w14:gs w14:pos="0">
                  <w14:srgbClr w14:val="E30000"/>
                </w14:gs>
                <w14:gs w14:pos="100000">
                  <w14:srgbClr w14:val="760303"/>
                </w14:gs>
              </w14:gsLst>
              <w14:lin w14:ang="0" w14:scaled="0"/>
            </w14:gradFill>
          </w14:textFill>
        </w:rPr>
      </w:pPr>
      <w:r>
        <w:rPr>
          <w:rFonts w:hint="eastAsia"/>
          <w:sz w:val="28"/>
          <w:szCs w:val="28"/>
          <w14:textFill>
            <w14:gradFill>
              <w14:gsLst>
                <w14:gs w14:pos="0">
                  <w14:srgbClr w14:val="E30000"/>
                </w14:gs>
                <w14:gs w14:pos="100000">
                  <w14:srgbClr w14:val="760303"/>
                </w14:gs>
              </w14:gsLst>
              <w14:lin w14:ang="0" w14:scaled="0"/>
            </w14:gradFill>
          </w14:textFill>
        </w:rPr>
        <w:t>一、选择偏差与内生性</w:t>
      </w:r>
    </w:p>
    <w:p w:rsidR="00A936F8" w:rsidRDefault="000720A4">
      <w:pPr>
        <w:jc w:val="left"/>
        <w:rPr>
          <w:sz w:val="24"/>
          <w14:textFill>
            <w14:gradFill>
              <w14:gsLst>
                <w14:gs w14:pos="0">
                  <w14:srgbClr w14:val="E30000"/>
                </w14:gs>
                <w14:gs w14:pos="100000">
                  <w14:srgbClr w14:val="760303"/>
                </w14:gs>
              </w14:gsLst>
              <w14:lin w14:ang="0" w14:scaled="0"/>
            </w14:gradFill>
          </w14:textFill>
        </w:rPr>
      </w:pPr>
      <w:r>
        <w:rPr>
          <w:sz w:val="24"/>
          <w14:textFill>
            <w14:gradFill>
              <w14:gsLst>
                <w14:gs w14:pos="0">
                  <w14:srgbClr w14:val="E30000"/>
                </w14:gs>
                <w14:gs w14:pos="100000">
                  <w14:srgbClr w14:val="760303"/>
                </w14:gs>
              </w14:gsLst>
              <w14:lin w14:ang="0" w14:scaled="0"/>
            </w14:gradFill>
          </w14:textFill>
        </w:rPr>
        <w:t xml:space="preserve">1.1 </w:t>
      </w:r>
      <w:r>
        <w:rPr>
          <w:sz w:val="24"/>
          <w14:textFill>
            <w14:gradFill>
              <w14:gsLst>
                <w14:gs w14:pos="0">
                  <w14:srgbClr w14:val="E30000"/>
                </w14:gs>
                <w14:gs w14:pos="100000">
                  <w14:srgbClr w14:val="760303"/>
                </w14:gs>
              </w14:gsLst>
              <w14:lin w14:ang="0" w14:scaled="0"/>
            </w14:gradFill>
          </w14:textFill>
        </w:rPr>
        <w:t>结论可信吗？</w:t>
      </w:r>
    </w:p>
    <w:p w:rsidR="00A936F8" w:rsidRDefault="000720A4">
      <w:pPr>
        <w:spacing w:line="360" w:lineRule="auto"/>
        <w:ind w:firstLineChars="200" w:firstLine="480"/>
        <w:rPr>
          <w:sz w:val="24"/>
        </w:rPr>
      </w:pPr>
      <w:r>
        <w:rPr>
          <w:rFonts w:hint="eastAsia"/>
          <w:sz w:val="24"/>
        </w:rPr>
        <w:t>例</w:t>
      </w:r>
      <w:r>
        <w:rPr>
          <w:rFonts w:hint="eastAsia"/>
          <w:sz w:val="24"/>
        </w:rPr>
        <w:t>1</w:t>
      </w:r>
      <w:r>
        <w:rPr>
          <w:rFonts w:hint="eastAsia"/>
          <w:sz w:val="24"/>
        </w:rPr>
        <w:t>：进行一项调查，调查内容是去不去医院是否会影响个人健康，因此向医院里的各</w:t>
      </w:r>
      <w:r>
        <w:rPr>
          <w:rFonts w:hint="eastAsia"/>
          <w:sz w:val="24"/>
        </w:rPr>
        <w:t>类人员发放问卷并得出其健康状况，最后发现去医院不利于个人健康。</w:t>
      </w:r>
    </w:p>
    <w:p w:rsidR="00A936F8" w:rsidRDefault="000720A4">
      <w:pPr>
        <w:spacing w:line="360" w:lineRule="auto"/>
        <w:ind w:firstLineChars="200" w:firstLine="480"/>
        <w:rPr>
          <w:sz w:val="24"/>
        </w:rPr>
      </w:pPr>
      <w:r>
        <w:rPr>
          <w:rFonts w:hint="eastAsia"/>
          <w:sz w:val="24"/>
        </w:rPr>
        <w:t>例</w:t>
      </w:r>
      <w:r>
        <w:rPr>
          <w:rFonts w:hint="eastAsia"/>
          <w:sz w:val="24"/>
        </w:rPr>
        <w:t>2</w:t>
      </w:r>
      <w:r>
        <w:rPr>
          <w:rFonts w:hint="eastAsia"/>
          <w:sz w:val="24"/>
        </w:rPr>
        <w:t>：评估一项污染防治政策的政策效果，选择期</w:t>
      </w:r>
      <w:proofErr w:type="gramStart"/>
      <w:r>
        <w:rPr>
          <w:rFonts w:hint="eastAsia"/>
          <w:sz w:val="24"/>
        </w:rPr>
        <w:t>初污染</w:t>
      </w:r>
      <w:proofErr w:type="gramEnd"/>
      <w:r>
        <w:rPr>
          <w:rFonts w:hint="eastAsia"/>
          <w:sz w:val="24"/>
        </w:rPr>
        <w:t>程度基本一致的地区作为样本，并</w:t>
      </w:r>
      <w:r>
        <w:rPr>
          <w:rFonts w:hint="eastAsia"/>
          <w:b/>
          <w:bCs/>
          <w:sz w:val="24"/>
          <w14:textFill>
            <w14:gradFill>
              <w14:gsLst>
                <w14:gs w14:pos="0">
                  <w14:srgbClr w14:val="E30000"/>
                </w14:gs>
                <w14:gs w14:pos="100000">
                  <w14:srgbClr w14:val="760303"/>
                </w14:gs>
              </w14:gsLst>
              <w14:lin w14:ang="0" w14:scaled="0"/>
            </w14:gradFill>
          </w14:textFill>
        </w:rPr>
        <w:t>根据各地区意愿决定其是否实施该项政策</w:t>
      </w:r>
      <w:r>
        <w:rPr>
          <w:rFonts w:hint="eastAsia"/>
          <w:sz w:val="24"/>
        </w:rPr>
        <w:t>，</w:t>
      </w:r>
      <w:r>
        <w:rPr>
          <w:rFonts w:hint="eastAsia"/>
          <w:sz w:val="24"/>
        </w:rPr>
        <w:t>3</w:t>
      </w:r>
      <w:r>
        <w:rPr>
          <w:rFonts w:hint="eastAsia"/>
          <w:sz w:val="24"/>
        </w:rPr>
        <w:t>年后政策实施地的污染指标明显低于未实施该政策的地区，结论是这项政策有效。</w:t>
      </w:r>
    </w:p>
    <w:p w:rsidR="00A936F8" w:rsidRDefault="000720A4">
      <w:pPr>
        <w:spacing w:line="360" w:lineRule="auto"/>
        <w:ind w:firstLineChars="200" w:firstLine="480"/>
        <w:rPr>
          <w:sz w:val="24"/>
        </w:rPr>
      </w:pPr>
      <w:r>
        <w:rPr>
          <w:rFonts w:hint="eastAsia"/>
          <w:sz w:val="24"/>
        </w:rPr>
        <w:t>以上问卷调查和政策评估的结论可信吗？</w:t>
      </w:r>
    </w:p>
    <w:p w:rsidR="00A936F8" w:rsidRDefault="000720A4">
      <w:pPr>
        <w:spacing w:line="360" w:lineRule="auto"/>
        <w:ind w:firstLineChars="200" w:firstLine="480"/>
        <w:rPr>
          <w:sz w:val="24"/>
        </w:rPr>
      </w:pPr>
      <w:r>
        <w:rPr>
          <w:rFonts w:hint="eastAsia"/>
          <w:sz w:val="24"/>
        </w:rPr>
        <w:t>例</w:t>
      </w:r>
      <w:r>
        <w:rPr>
          <w:rFonts w:hint="eastAsia"/>
          <w:sz w:val="24"/>
        </w:rPr>
        <w:t>1</w:t>
      </w:r>
      <w:r>
        <w:rPr>
          <w:rFonts w:hint="eastAsia"/>
          <w:sz w:val="24"/>
        </w:rPr>
        <w:t>的问题很明显，去医院的大多是健康状况不佳的患者，因此从逻辑上来说正是人们健康状况不佳才选择去医院，而不</w:t>
      </w:r>
      <w:r>
        <w:rPr>
          <w:rFonts w:hint="eastAsia"/>
          <w:sz w:val="24"/>
        </w:rPr>
        <w:t>是因为他们去了医院才导致健康状况不佳。为了得到更令人信服的结论，应该将调查人群（样本）扩大至所有场合，而不仅仅是医院。与之类似的案例还有，在健身房调查健身对脱发的影响等。</w:t>
      </w:r>
    </w:p>
    <w:p w:rsidR="00A936F8" w:rsidRDefault="000720A4">
      <w:pPr>
        <w:spacing w:line="360" w:lineRule="auto"/>
        <w:ind w:firstLineChars="200" w:firstLine="480"/>
        <w:rPr>
          <w:sz w:val="24"/>
        </w:rPr>
      </w:pPr>
      <w:r>
        <w:rPr>
          <w:rFonts w:hint="eastAsia"/>
          <w:sz w:val="24"/>
        </w:rPr>
        <w:t>例</w:t>
      </w:r>
      <w:r>
        <w:rPr>
          <w:rFonts w:hint="eastAsia"/>
          <w:sz w:val="24"/>
        </w:rPr>
        <w:t>2</w:t>
      </w:r>
      <w:r>
        <w:rPr>
          <w:rFonts w:hint="eastAsia"/>
          <w:sz w:val="24"/>
        </w:rPr>
        <w:t>的问题不易看出，从</w:t>
      </w:r>
      <w:r>
        <w:rPr>
          <w:rFonts w:hint="eastAsia"/>
          <w:sz w:val="24"/>
        </w:rPr>
        <w:t>DID</w:t>
      </w:r>
      <w:r>
        <w:rPr>
          <w:rFonts w:hint="eastAsia"/>
          <w:sz w:val="24"/>
        </w:rPr>
        <w:t>的角度来看，</w:t>
      </w:r>
      <w:r>
        <w:rPr>
          <w:rFonts w:hint="eastAsia"/>
          <w:b/>
          <w:bCs/>
          <w:sz w:val="24"/>
          <w14:textFill>
            <w14:gradFill>
              <w14:gsLst>
                <w14:gs w14:pos="0">
                  <w14:srgbClr w14:val="E30000"/>
                </w14:gs>
                <w14:gs w14:pos="100000">
                  <w14:srgbClr w14:val="760303"/>
                </w14:gs>
              </w14:gsLst>
              <w14:lin w14:ang="0" w14:scaled="0"/>
            </w14:gradFill>
          </w14:textFill>
        </w:rPr>
        <w:t>“期初污染程度基本一致”说明平行趋势检验基本通过</w:t>
      </w:r>
      <w:r>
        <w:rPr>
          <w:rFonts w:hint="eastAsia"/>
          <w:sz w:val="24"/>
        </w:rPr>
        <w:t>，因此直观上政策实施地（处理组）的污染指标（结果变量</w:t>
      </w:r>
      <w:r>
        <w:rPr>
          <w:rFonts w:hint="eastAsia"/>
          <w:sz w:val="24"/>
        </w:rPr>
        <w:t>y</w:t>
      </w:r>
      <w:r>
        <w:rPr>
          <w:rFonts w:hint="eastAsia"/>
          <w:sz w:val="24"/>
        </w:rPr>
        <w:t>）与未实施政策地区（控制组）的污染指标的差值就是政策的处理效应，差值为负（假设指标越小污</w:t>
      </w:r>
      <w:r>
        <w:rPr>
          <w:rFonts w:hint="eastAsia"/>
          <w:sz w:val="24"/>
        </w:rPr>
        <w:t>染程度越低）说明政策有效。但是，还应该看到的是，</w:t>
      </w:r>
      <w:r>
        <w:rPr>
          <w:rFonts w:hint="eastAsia"/>
          <w:b/>
          <w:bCs/>
          <w:sz w:val="24"/>
          <w14:textFill>
            <w14:gradFill>
              <w14:gsLst>
                <w14:gs w14:pos="0">
                  <w14:srgbClr w14:val="E30000"/>
                </w14:gs>
                <w14:gs w14:pos="100000">
                  <w14:srgbClr w14:val="760303"/>
                </w14:gs>
              </w14:gsLst>
              <w14:lin w14:ang="0" w14:scaled="0"/>
            </w14:gradFill>
          </w14:textFill>
        </w:rPr>
        <w:t>“根据各地区意愿决定其是否实施该项政策”</w:t>
      </w:r>
      <w:r>
        <w:rPr>
          <w:rFonts w:hint="eastAsia"/>
          <w:sz w:val="24"/>
        </w:rPr>
        <w:t>，也就是说各地区是否实施该项政策是自己选择的。</w:t>
      </w:r>
      <w:r>
        <w:rPr>
          <w:rFonts w:hint="eastAsia"/>
          <w:b/>
          <w:bCs/>
          <w:sz w:val="24"/>
          <w14:textFill>
            <w14:gradFill>
              <w14:gsLst>
                <w14:gs w14:pos="0">
                  <w14:srgbClr w14:val="E30000"/>
                </w14:gs>
                <w14:gs w14:pos="100000">
                  <w14:srgbClr w14:val="760303"/>
                </w14:gs>
              </w14:gsLst>
              <w14:lin w14:ang="0" w14:scaled="0"/>
            </w14:gradFill>
          </w14:textFill>
        </w:rPr>
        <w:t>实际上，某地是否实施政策更多基于地理区位、经济发展和产业结构等因素的</w:t>
      </w:r>
      <w:proofErr w:type="gramStart"/>
      <w:r>
        <w:rPr>
          <w:rFonts w:hint="eastAsia"/>
          <w:b/>
          <w:bCs/>
          <w:sz w:val="24"/>
          <w14:textFill>
            <w14:gradFill>
              <w14:gsLst>
                <w14:gs w14:pos="0">
                  <w14:srgbClr w14:val="E30000"/>
                </w14:gs>
                <w14:gs w14:pos="100000">
                  <w14:srgbClr w14:val="760303"/>
                </w14:gs>
              </w14:gsLst>
              <w14:lin w14:ang="0" w14:scaled="0"/>
            </w14:gradFill>
          </w14:textFill>
        </w:rPr>
        <w:t>考量</w:t>
      </w:r>
      <w:proofErr w:type="gramEnd"/>
      <w:r>
        <w:rPr>
          <w:rFonts w:hint="eastAsia"/>
          <w:b/>
          <w:bCs/>
          <w:sz w:val="24"/>
          <w14:textFill>
            <w14:gradFill>
              <w14:gsLst>
                <w14:gs w14:pos="0">
                  <w14:srgbClr w14:val="E30000"/>
                </w14:gs>
                <w14:gs w14:pos="100000">
                  <w14:srgbClr w14:val="760303"/>
                </w14:gs>
              </w14:gsLst>
              <w14:lin w14:ang="0" w14:scaled="0"/>
            </w14:gradFill>
          </w14:textFill>
        </w:rPr>
        <w:t>。</w:t>
      </w:r>
      <w:r>
        <w:rPr>
          <w:rFonts w:hint="eastAsia"/>
          <w:sz w:val="24"/>
        </w:rPr>
        <w:t>这也与现实情况吻合，政策一般都在先行示范区率先实施，而这些示范区经济发展水平都较高。</w:t>
      </w:r>
    </w:p>
    <w:p w:rsidR="00A936F8" w:rsidRDefault="000720A4">
      <w:pPr>
        <w:spacing w:line="360" w:lineRule="auto"/>
        <w:ind w:firstLineChars="200" w:firstLine="480"/>
        <w:rPr>
          <w:sz w:val="24"/>
        </w:rPr>
      </w:pPr>
      <w:r>
        <w:rPr>
          <w:rFonts w:hint="eastAsia"/>
          <w:sz w:val="24"/>
        </w:rPr>
        <w:t>那</w:t>
      </w:r>
      <w:proofErr w:type="gramStart"/>
      <w:r>
        <w:rPr>
          <w:rFonts w:hint="eastAsia"/>
          <w:sz w:val="24"/>
        </w:rPr>
        <w:t>为什么说例</w:t>
      </w:r>
      <w:proofErr w:type="gramEnd"/>
      <w:r>
        <w:rPr>
          <w:rFonts w:hint="eastAsia"/>
          <w:sz w:val="24"/>
        </w:rPr>
        <w:t>2</w:t>
      </w:r>
      <w:r>
        <w:rPr>
          <w:rFonts w:hint="eastAsia"/>
          <w:sz w:val="24"/>
        </w:rPr>
        <w:t>的政策评估结论不可信呢？</w:t>
      </w:r>
    </w:p>
    <w:p w:rsidR="00A936F8" w:rsidRDefault="000720A4">
      <w:pPr>
        <w:spacing w:line="360" w:lineRule="auto"/>
        <w:ind w:firstLineChars="200" w:firstLine="480"/>
        <w:rPr>
          <w:sz w:val="24"/>
        </w:rPr>
      </w:pPr>
      <w:r>
        <w:rPr>
          <w:rFonts w:hint="eastAsia"/>
          <w:sz w:val="24"/>
        </w:rPr>
        <w:t>从计量的角度分析，影响某地是否实施政策（即处理组虚拟变量</w:t>
      </w:r>
      <w:r>
        <w:rPr>
          <w:rFonts w:hint="eastAsia"/>
          <w:sz w:val="24"/>
        </w:rPr>
        <w:t>du</w:t>
      </w:r>
      <w:r>
        <w:rPr>
          <w:rFonts w:hint="eastAsia"/>
          <w:sz w:val="24"/>
        </w:rPr>
        <w:t>的取值）的因素也会影响该地区的污染指标（</w:t>
      </w:r>
      <w:r>
        <w:rPr>
          <w:rFonts w:hint="eastAsia"/>
          <w:sz w:val="24"/>
        </w:rPr>
        <w:t>y</w:t>
      </w:r>
      <w:r>
        <w:rPr>
          <w:rFonts w:hint="eastAsia"/>
          <w:sz w:val="24"/>
        </w:rPr>
        <w:t>），这些因素可以分为可观测因素与不可观测因素。</w:t>
      </w:r>
    </w:p>
    <w:p w:rsidR="00A936F8" w:rsidRDefault="000720A4">
      <w:pPr>
        <w:spacing w:line="360" w:lineRule="auto"/>
        <w:ind w:firstLineChars="200" w:firstLine="482"/>
        <w:rPr>
          <w:b/>
          <w:bCs/>
          <w:sz w:val="24"/>
          <w14:textFill>
            <w14:gradFill>
              <w14:gsLst>
                <w14:gs w14:pos="0">
                  <w14:srgbClr w14:val="E30000"/>
                </w14:gs>
                <w14:gs w14:pos="100000">
                  <w14:srgbClr w14:val="760303"/>
                </w14:gs>
              </w14:gsLst>
              <w14:lin w14:ang="0" w14:scaled="0"/>
            </w14:gradFill>
          </w14:textFill>
        </w:rPr>
      </w:pPr>
      <w:r>
        <w:rPr>
          <w:rFonts w:hint="eastAsia"/>
          <w:b/>
          <w:bCs/>
          <w:sz w:val="24"/>
          <w14:textFill>
            <w14:gradFill>
              <w14:gsLst>
                <w14:gs w14:pos="0">
                  <w14:srgbClr w14:val="E30000"/>
                </w14:gs>
                <w14:gs w14:pos="100000">
                  <w14:srgbClr w14:val="760303"/>
                </w14:gs>
              </w14:gsLst>
              <w14:lin w14:ang="0" w14:scaled="0"/>
            </w14:gradFill>
          </w14:textFill>
        </w:rPr>
        <w:t>首先，可观测说明可度量，这些可观测变量与</w:t>
      </w:r>
      <w:r>
        <w:rPr>
          <w:rFonts w:hint="eastAsia"/>
          <w:b/>
          <w:bCs/>
          <w:sz w:val="24"/>
          <w14:textFill>
            <w14:gradFill>
              <w14:gsLst>
                <w14:gs w14:pos="0">
                  <w14:srgbClr w14:val="E30000"/>
                </w14:gs>
                <w14:gs w14:pos="100000">
                  <w14:srgbClr w14:val="760303"/>
                </w14:gs>
              </w14:gsLst>
              <w14:lin w14:ang="0" w14:scaled="0"/>
            </w14:gradFill>
          </w14:textFill>
        </w:rPr>
        <w:t>y</w:t>
      </w:r>
      <w:r>
        <w:rPr>
          <w:rFonts w:hint="eastAsia"/>
          <w:b/>
          <w:bCs/>
          <w:sz w:val="24"/>
          <w14:textFill>
            <w14:gradFill>
              <w14:gsLst>
                <w14:gs w14:pos="0">
                  <w14:srgbClr w14:val="E30000"/>
                </w14:gs>
                <w14:gs w14:pos="100000">
                  <w14:srgbClr w14:val="760303"/>
                </w14:gs>
              </w14:gsLst>
              <w14:lin w14:ang="0" w14:scaled="0"/>
            </w14:gradFill>
          </w14:textFill>
        </w:rPr>
        <w:t>相关，因此可以将其引入到我们的模型中，虽然可能与</w:t>
      </w:r>
      <w:r>
        <w:rPr>
          <w:rFonts w:hint="eastAsia"/>
          <w:b/>
          <w:bCs/>
          <w:sz w:val="24"/>
          <w14:textFill>
            <w14:gradFill>
              <w14:gsLst>
                <w14:gs w14:pos="0">
                  <w14:srgbClr w14:val="E30000"/>
                </w14:gs>
                <w14:gs w14:pos="100000">
                  <w14:srgbClr w14:val="760303"/>
                </w14:gs>
              </w14:gsLst>
              <w14:lin w14:ang="0" w14:scaled="0"/>
            </w14:gradFill>
          </w14:textFill>
        </w:rPr>
        <w:t>du</w:t>
      </w:r>
      <w:r>
        <w:rPr>
          <w:rFonts w:hint="eastAsia"/>
          <w:b/>
          <w:bCs/>
          <w:sz w:val="24"/>
          <w14:textFill>
            <w14:gradFill>
              <w14:gsLst>
                <w14:gs w14:pos="0">
                  <w14:srgbClr w14:val="E30000"/>
                </w14:gs>
                <w14:gs w14:pos="100000">
                  <w14:srgbClr w14:val="760303"/>
                </w14:gs>
              </w14:gsLst>
              <w14:lin w14:ang="0" w14:scaled="0"/>
            </w14:gradFill>
          </w14:textFill>
        </w:rPr>
        <w:t>存在共线性，但一定程度的共线性不是问题。问题是我们无法找出所有的可观测变量（或者可观测变量以非线性的形式影响结果变量</w:t>
      </w:r>
      <w:r>
        <w:rPr>
          <w:rFonts w:hint="eastAsia"/>
          <w:b/>
          <w:bCs/>
          <w:sz w:val="24"/>
          <w14:textFill>
            <w14:gradFill>
              <w14:gsLst>
                <w14:gs w14:pos="0">
                  <w14:srgbClr w14:val="E30000"/>
                </w14:gs>
                <w14:gs w14:pos="100000">
                  <w14:srgbClr w14:val="760303"/>
                </w14:gs>
              </w14:gsLst>
              <w14:lin w14:ang="0" w14:scaled="0"/>
            </w14:gradFill>
          </w14:textFill>
        </w:rPr>
        <w:t>），而这部分没有引入模型中的可观测变量（或者可观测变量的非线性形式）就被放到扰动项中，造成扰动项与</w:t>
      </w:r>
      <w:r>
        <w:rPr>
          <w:rFonts w:hint="eastAsia"/>
          <w:b/>
          <w:bCs/>
          <w:sz w:val="24"/>
          <w14:textFill>
            <w14:gradFill>
              <w14:gsLst>
                <w14:gs w14:pos="0">
                  <w14:srgbClr w14:val="E30000"/>
                </w14:gs>
                <w14:gs w14:pos="100000">
                  <w14:srgbClr w14:val="760303"/>
                </w14:gs>
              </w14:gsLst>
              <w14:lin w14:ang="0" w14:scaled="0"/>
            </w14:gradFill>
          </w14:textFill>
        </w:rPr>
        <w:t>du</w:t>
      </w:r>
      <w:r>
        <w:rPr>
          <w:rFonts w:hint="eastAsia"/>
          <w:b/>
          <w:bCs/>
          <w:sz w:val="24"/>
          <w14:textFill>
            <w14:gradFill>
              <w14:gsLst>
                <w14:gs w14:pos="0">
                  <w14:srgbClr w14:val="E30000"/>
                </w14:gs>
                <w14:gs w14:pos="100000">
                  <w14:srgbClr w14:val="760303"/>
                </w14:gs>
              </w14:gsLst>
              <w14:lin w14:ang="0" w14:scaled="0"/>
            </w14:gradFill>
          </w14:textFill>
        </w:rPr>
        <w:t>相关，即存在内生性，最后导致</w:t>
      </w:r>
      <w:r>
        <w:rPr>
          <w:rFonts w:hint="eastAsia"/>
          <w:b/>
          <w:bCs/>
          <w:sz w:val="24"/>
          <w14:textFill>
            <w14:gradFill>
              <w14:gsLst>
                <w14:gs w14:pos="0">
                  <w14:srgbClr w14:val="E30000"/>
                </w14:gs>
                <w14:gs w14:pos="100000">
                  <w14:srgbClr w14:val="760303"/>
                </w14:gs>
              </w14:gsLst>
              <w14:lin w14:ang="0" w14:scaled="0"/>
            </w14:gradFill>
          </w14:textFill>
        </w:rPr>
        <w:t>did</w:t>
      </w:r>
      <w:r>
        <w:rPr>
          <w:rFonts w:hint="eastAsia"/>
          <w:b/>
          <w:bCs/>
          <w:sz w:val="24"/>
          <w14:textFill>
            <w14:gradFill>
              <w14:gsLst>
                <w14:gs w14:pos="0">
                  <w14:srgbClr w14:val="E30000"/>
                </w14:gs>
                <w14:gs w14:pos="100000">
                  <w14:srgbClr w14:val="760303"/>
                </w14:gs>
              </w14:gsLst>
              <w14:lin w14:ang="0" w14:scaled="0"/>
            </w14:gradFill>
          </w14:textFill>
        </w:rPr>
        <w:t>项的估计系数存在偏误。</w:t>
      </w:r>
    </w:p>
    <w:p w:rsidR="00A936F8" w:rsidRDefault="000720A4">
      <w:pPr>
        <w:spacing w:line="360" w:lineRule="auto"/>
        <w:ind w:firstLineChars="200" w:firstLine="482"/>
        <w:rPr>
          <w:b/>
          <w:bCs/>
          <w:sz w:val="24"/>
          <w14:textFill>
            <w14:gradFill>
              <w14:gsLst>
                <w14:gs w14:pos="0">
                  <w14:srgbClr w14:val="E30000"/>
                </w14:gs>
                <w14:gs w14:pos="100000">
                  <w14:srgbClr w14:val="760303"/>
                </w14:gs>
              </w14:gsLst>
              <w14:lin w14:ang="0" w14:scaled="0"/>
            </w14:gradFill>
          </w14:textFill>
        </w:rPr>
      </w:pPr>
      <w:r>
        <w:rPr>
          <w:rFonts w:hint="eastAsia"/>
          <w:b/>
          <w:bCs/>
          <w:sz w:val="24"/>
          <w14:textFill>
            <w14:gradFill>
              <w14:gsLst>
                <w14:gs w14:pos="0">
                  <w14:srgbClr w14:val="E30000"/>
                </w14:gs>
                <w14:gs w14:pos="100000">
                  <w14:srgbClr w14:val="760303"/>
                </w14:gs>
              </w14:gsLst>
              <w14:lin w14:ang="0" w14:scaled="0"/>
            </w14:gradFill>
          </w14:textFill>
        </w:rPr>
        <w:t>其次，不可观测说明不可度量，因此这部分不可观测因素必然就在扰动项中，同样会存在内生性问题，造成估计偏误。</w:t>
      </w:r>
    </w:p>
    <w:p w:rsidR="00A936F8" w:rsidRDefault="00A936F8">
      <w:pPr>
        <w:spacing w:line="360" w:lineRule="auto"/>
        <w:ind w:firstLineChars="200" w:firstLine="480"/>
        <w:rPr>
          <w:sz w:val="24"/>
        </w:rPr>
      </w:pPr>
    </w:p>
    <w:p w:rsidR="00A936F8" w:rsidRDefault="000720A4">
      <w:pPr>
        <w:jc w:val="left"/>
        <w:rPr>
          <w:sz w:val="24"/>
          <w14:textFill>
            <w14:gradFill>
              <w14:gsLst>
                <w14:gs w14:pos="0">
                  <w14:srgbClr w14:val="E30000"/>
                </w14:gs>
                <w14:gs w14:pos="100000">
                  <w14:srgbClr w14:val="760303"/>
                </w14:gs>
              </w14:gsLst>
              <w14:lin w14:ang="0" w14:scaled="0"/>
            </w14:gradFill>
          </w14:textFill>
        </w:rPr>
      </w:pPr>
      <w:r>
        <w:rPr>
          <w:rFonts w:hint="eastAsia"/>
          <w:sz w:val="24"/>
          <w14:textFill>
            <w14:gradFill>
              <w14:gsLst>
                <w14:gs w14:pos="0">
                  <w14:srgbClr w14:val="E30000"/>
                </w14:gs>
                <w14:gs w14:pos="100000">
                  <w14:srgbClr w14:val="760303"/>
                </w14:gs>
              </w14:gsLst>
              <w14:lin w14:ang="0" w14:scaled="0"/>
            </w14:gradFill>
          </w14:textFill>
        </w:rPr>
        <w:t xml:space="preserve">1.2 </w:t>
      </w:r>
      <w:r>
        <w:rPr>
          <w:rFonts w:hint="eastAsia"/>
          <w:sz w:val="24"/>
          <w14:textFill>
            <w14:gradFill>
              <w14:gsLst>
                <w14:gs w14:pos="0">
                  <w14:srgbClr w14:val="E30000"/>
                </w14:gs>
                <w14:gs w14:pos="100000">
                  <w14:srgbClr w14:val="760303"/>
                </w14:gs>
              </w14:gsLst>
              <w14:lin w14:ang="0" w14:scaled="0"/>
            </w14:gradFill>
          </w14:textFill>
        </w:rPr>
        <w:t>样本选择性偏差与</w:t>
      </w:r>
      <w:proofErr w:type="gramStart"/>
      <w:r>
        <w:rPr>
          <w:rFonts w:hint="eastAsia"/>
          <w:sz w:val="24"/>
          <w14:textFill>
            <w14:gradFill>
              <w14:gsLst>
                <w14:gs w14:pos="0">
                  <w14:srgbClr w14:val="E30000"/>
                </w14:gs>
                <w14:gs w14:pos="100000">
                  <w14:srgbClr w14:val="760303"/>
                </w14:gs>
              </w14:gsLst>
              <w14:lin w14:ang="0" w14:scaled="0"/>
            </w14:gradFill>
          </w14:textFill>
        </w:rPr>
        <w:t>自选择</w:t>
      </w:r>
      <w:proofErr w:type="gramEnd"/>
      <w:r>
        <w:rPr>
          <w:rFonts w:hint="eastAsia"/>
          <w:sz w:val="24"/>
          <w14:textFill>
            <w14:gradFill>
              <w14:gsLst>
                <w14:gs w14:pos="0">
                  <w14:srgbClr w14:val="E30000"/>
                </w14:gs>
                <w14:gs w14:pos="100000">
                  <w14:srgbClr w14:val="760303"/>
                </w14:gs>
              </w14:gsLst>
              <w14:lin w14:ang="0" w14:scaled="0"/>
            </w14:gradFill>
          </w14:textFill>
        </w:rPr>
        <w:t>偏差</w:t>
      </w:r>
    </w:p>
    <w:p w:rsidR="00A936F8" w:rsidRDefault="000720A4">
      <w:pPr>
        <w:spacing w:line="360" w:lineRule="auto"/>
        <w:ind w:firstLineChars="200" w:firstLine="480"/>
        <w:rPr>
          <w:sz w:val="24"/>
        </w:rPr>
      </w:pPr>
      <w:r>
        <w:rPr>
          <w:rFonts w:hint="eastAsia"/>
          <w:sz w:val="24"/>
        </w:rPr>
        <w:t>例</w:t>
      </w:r>
      <w:r>
        <w:rPr>
          <w:rFonts w:hint="eastAsia"/>
          <w:sz w:val="24"/>
        </w:rPr>
        <w:t>1</w:t>
      </w:r>
      <w:r>
        <w:rPr>
          <w:rFonts w:hint="eastAsia"/>
          <w:sz w:val="24"/>
        </w:rPr>
        <w:t>和例</w:t>
      </w:r>
      <w:r>
        <w:rPr>
          <w:rFonts w:hint="eastAsia"/>
          <w:sz w:val="24"/>
        </w:rPr>
        <w:t>2</w:t>
      </w:r>
      <w:r>
        <w:rPr>
          <w:rFonts w:hint="eastAsia"/>
          <w:sz w:val="24"/>
        </w:rPr>
        <w:t>存在的问题本质上是不同的。</w:t>
      </w:r>
    </w:p>
    <w:p w:rsidR="00A936F8" w:rsidRDefault="000720A4">
      <w:pPr>
        <w:spacing w:line="360" w:lineRule="auto"/>
        <w:ind w:firstLineChars="200" w:firstLine="482"/>
        <w:rPr>
          <w:sz w:val="24"/>
        </w:rPr>
      </w:pPr>
      <w:r>
        <w:rPr>
          <w:rFonts w:hint="eastAsia"/>
          <w:b/>
          <w:bCs/>
          <w:sz w:val="24"/>
          <w14:textFill>
            <w14:gradFill>
              <w14:gsLst>
                <w14:gs w14:pos="0">
                  <w14:srgbClr w14:val="E30000"/>
                </w14:gs>
                <w14:gs w14:pos="100000">
                  <w14:srgbClr w14:val="760303"/>
                </w14:gs>
              </w14:gsLst>
              <w14:lin w14:ang="0" w14:scaled="0"/>
            </w14:gradFill>
          </w14:textFill>
        </w:rPr>
        <w:t>例</w:t>
      </w:r>
      <w:r>
        <w:rPr>
          <w:rFonts w:hint="eastAsia"/>
          <w:b/>
          <w:bCs/>
          <w:sz w:val="24"/>
          <w14:textFill>
            <w14:gradFill>
              <w14:gsLst>
                <w14:gs w14:pos="0">
                  <w14:srgbClr w14:val="E30000"/>
                </w14:gs>
                <w14:gs w14:pos="100000">
                  <w14:srgbClr w14:val="760303"/>
                </w14:gs>
              </w14:gsLst>
              <w14:lin w14:ang="0" w14:scaled="0"/>
            </w14:gradFill>
          </w14:textFill>
        </w:rPr>
        <w:t>1</w:t>
      </w:r>
      <w:r>
        <w:rPr>
          <w:rFonts w:hint="eastAsia"/>
          <w:b/>
          <w:bCs/>
          <w:sz w:val="24"/>
          <w14:textFill>
            <w14:gradFill>
              <w14:gsLst>
                <w14:gs w14:pos="0">
                  <w14:srgbClr w14:val="E30000"/>
                </w14:gs>
                <w14:gs w14:pos="100000">
                  <w14:srgbClr w14:val="760303"/>
                </w14:gs>
              </w14:gsLst>
              <w14:lin w14:ang="0" w14:scaled="0"/>
            </w14:gradFill>
          </w14:textFill>
        </w:rPr>
        <w:t>存在的问题是样本的选择</w:t>
      </w:r>
      <w:proofErr w:type="gramStart"/>
      <w:r>
        <w:rPr>
          <w:rFonts w:hint="eastAsia"/>
          <w:b/>
          <w:bCs/>
          <w:sz w:val="24"/>
          <w14:textFill>
            <w14:gradFill>
              <w14:gsLst>
                <w14:gs w14:pos="0">
                  <w14:srgbClr w14:val="E30000"/>
                </w14:gs>
                <w14:gs w14:pos="100000">
                  <w14:srgbClr w14:val="760303"/>
                </w14:gs>
              </w14:gsLst>
              <w14:lin w14:ang="0" w14:scaled="0"/>
            </w14:gradFill>
          </w14:textFill>
        </w:rPr>
        <w:t>不</w:t>
      </w:r>
      <w:proofErr w:type="gramEnd"/>
      <w:r>
        <w:rPr>
          <w:rFonts w:hint="eastAsia"/>
          <w:b/>
          <w:bCs/>
          <w:sz w:val="24"/>
          <w14:textFill>
            <w14:gradFill>
              <w14:gsLst>
                <w14:gs w14:pos="0">
                  <w14:srgbClr w14:val="E30000"/>
                </w14:gs>
                <w14:gs w14:pos="100000">
                  <w14:srgbClr w14:val="760303"/>
                </w14:gs>
              </w14:gsLst>
              <w14:lin w14:ang="0" w14:scaled="0"/>
            </w14:gradFill>
          </w14:textFill>
        </w:rPr>
        <w:t>随机</w:t>
      </w:r>
      <w:r>
        <w:rPr>
          <w:rFonts w:hint="eastAsia"/>
          <w:sz w:val="24"/>
        </w:rPr>
        <w:t>，即我们只获取了医院的样本，而没有随机调查其他场所。</w:t>
      </w:r>
      <w:r>
        <w:rPr>
          <w:rFonts w:hint="eastAsia"/>
          <w:b/>
          <w:bCs/>
          <w:sz w:val="24"/>
          <w14:textFill>
            <w14:gradFill>
              <w14:gsLst>
                <w14:gs w14:pos="0">
                  <w14:srgbClr w14:val="E30000"/>
                </w14:gs>
                <w14:gs w14:pos="100000">
                  <w14:srgbClr w14:val="760303"/>
                </w14:gs>
              </w14:gsLst>
              <w14:lin w14:ang="0" w14:scaled="0"/>
            </w14:gradFill>
          </w14:textFill>
        </w:rPr>
        <w:t>某些影响样本选择过程的因素也会影响到</w:t>
      </w:r>
      <w:r>
        <w:rPr>
          <w:rFonts w:hint="eastAsia"/>
          <w:b/>
          <w:bCs/>
          <w:sz w:val="24"/>
          <w14:textFill>
            <w14:gradFill>
              <w14:gsLst>
                <w14:gs w14:pos="0">
                  <w14:srgbClr w14:val="E30000"/>
                </w14:gs>
                <w14:gs w14:pos="100000">
                  <w14:srgbClr w14:val="760303"/>
                </w14:gs>
              </w14:gsLst>
              <w14:lin w14:ang="0" w14:scaled="0"/>
            </w14:gradFill>
          </w14:textFill>
        </w:rPr>
        <w:t>y</w:t>
      </w:r>
      <w:r>
        <w:rPr>
          <w:rFonts w:hint="eastAsia"/>
          <w:b/>
          <w:bCs/>
          <w:sz w:val="24"/>
          <w14:textFill>
            <w14:gradFill>
              <w14:gsLst>
                <w14:gs w14:pos="0">
                  <w14:srgbClr w14:val="E30000"/>
                </w14:gs>
                <w14:gs w14:pos="100000">
                  <w14:srgbClr w14:val="760303"/>
                </w14:gs>
              </w14:gsLst>
              <w14:lin w14:ang="0" w14:scaled="0"/>
            </w14:gradFill>
          </w14:textFill>
        </w:rPr>
        <w:t>，因此这些因素被放到扰动项中，造成选择过程与干扰项相关，存在内生性问题，这被称为样本选择性偏差</w:t>
      </w:r>
      <w:r>
        <w:rPr>
          <w:rFonts w:hint="eastAsia"/>
          <w:sz w:val="24"/>
        </w:rPr>
        <w:t>（</w:t>
      </w:r>
      <w:r>
        <w:rPr>
          <w:rFonts w:hint="eastAsia"/>
          <w:sz w:val="24"/>
        </w:rPr>
        <w:t>Sample Selection Bias</w:t>
      </w:r>
      <w:r>
        <w:rPr>
          <w:rFonts w:hint="eastAsia"/>
          <w:sz w:val="24"/>
        </w:rPr>
        <w:t>）。然而，当我们重新审视样本选择性偏差导致内生性的逻辑时，可以发现所谓的“样本选择过程”并不是一个特定的变量，也没有放到我们的模型中，那为什么会导致解释变量与扰</w:t>
      </w:r>
      <w:r>
        <w:rPr>
          <w:rFonts w:hint="eastAsia"/>
          <w:sz w:val="24"/>
        </w:rPr>
        <w:t>动项相关？</w:t>
      </w:r>
      <w:r>
        <w:rPr>
          <w:rFonts w:hint="eastAsia"/>
          <w:sz w:val="24"/>
        </w:rPr>
        <w:t>Hansen</w:t>
      </w:r>
      <w:r>
        <w:rPr>
          <w:rFonts w:hint="eastAsia"/>
          <w:sz w:val="24"/>
        </w:rPr>
        <w:t>在《</w:t>
      </w:r>
      <w:r>
        <w:rPr>
          <w:rFonts w:hint="eastAsia"/>
          <w:sz w:val="24"/>
        </w:rPr>
        <w:t>ECONOMETRICS</w:t>
      </w:r>
      <w:r>
        <w:rPr>
          <w:rFonts w:hint="eastAsia"/>
          <w:sz w:val="24"/>
        </w:rPr>
        <w:t>（</w:t>
      </w:r>
      <w:r>
        <w:rPr>
          <w:rFonts w:hint="eastAsia"/>
          <w:sz w:val="24"/>
        </w:rPr>
        <w:t>V 2021</w:t>
      </w:r>
      <w:r>
        <w:rPr>
          <w:rFonts w:hint="eastAsia"/>
          <w:sz w:val="24"/>
        </w:rPr>
        <w:t>）》第</w:t>
      </w:r>
      <w:r>
        <w:rPr>
          <w:rFonts w:hint="eastAsia"/>
          <w:sz w:val="24"/>
        </w:rPr>
        <w:t>27</w:t>
      </w:r>
      <w:r>
        <w:rPr>
          <w:rFonts w:hint="eastAsia"/>
          <w:sz w:val="24"/>
        </w:rPr>
        <w:t>章第</w:t>
      </w:r>
      <w:r>
        <w:rPr>
          <w:rFonts w:hint="eastAsia"/>
          <w:sz w:val="24"/>
        </w:rPr>
        <w:t>9</w:t>
      </w:r>
      <w:r>
        <w:rPr>
          <w:rFonts w:hint="eastAsia"/>
          <w:sz w:val="24"/>
        </w:rPr>
        <w:t>小节给出了推导，并且还介绍了一种流行的解决方法——</w:t>
      </w:r>
      <w:r>
        <w:rPr>
          <w:rFonts w:hint="eastAsia"/>
          <w:sz w:val="24"/>
        </w:rPr>
        <w:t>Heckman</w:t>
      </w:r>
      <w:r>
        <w:rPr>
          <w:rFonts w:hint="eastAsia"/>
          <w:sz w:val="24"/>
        </w:rPr>
        <w:t>两步法。</w:t>
      </w:r>
    </w:p>
    <w:p w:rsidR="00A936F8" w:rsidRDefault="000720A4">
      <w:pPr>
        <w:spacing w:line="360" w:lineRule="auto"/>
        <w:ind w:firstLineChars="200" w:firstLine="482"/>
        <w:rPr>
          <w:sz w:val="24"/>
        </w:rPr>
      </w:pPr>
      <w:r>
        <w:rPr>
          <w:rFonts w:hint="eastAsia"/>
          <w:b/>
          <w:bCs/>
          <w:sz w:val="24"/>
          <w14:textFill>
            <w14:gradFill>
              <w14:gsLst>
                <w14:gs w14:pos="0">
                  <w14:srgbClr w14:val="E30000"/>
                </w14:gs>
                <w14:gs w14:pos="100000">
                  <w14:srgbClr w14:val="760303"/>
                </w14:gs>
              </w14:gsLst>
              <w14:lin w14:ang="0" w14:scaled="0"/>
            </w14:gradFill>
          </w14:textFill>
        </w:rPr>
        <w:t>例</w:t>
      </w:r>
      <w:r>
        <w:rPr>
          <w:rFonts w:hint="eastAsia"/>
          <w:b/>
          <w:bCs/>
          <w:sz w:val="24"/>
          <w14:textFill>
            <w14:gradFill>
              <w14:gsLst>
                <w14:gs w14:pos="0">
                  <w14:srgbClr w14:val="E30000"/>
                </w14:gs>
                <w14:gs w14:pos="100000">
                  <w14:srgbClr w14:val="760303"/>
                </w14:gs>
              </w14:gsLst>
              <w14:lin w14:ang="0" w14:scaled="0"/>
            </w14:gradFill>
          </w14:textFill>
        </w:rPr>
        <w:t>2</w:t>
      </w:r>
      <w:r>
        <w:rPr>
          <w:rFonts w:hint="eastAsia"/>
          <w:b/>
          <w:bCs/>
          <w:sz w:val="24"/>
          <w14:textFill>
            <w14:gradFill>
              <w14:gsLst>
                <w14:gs w14:pos="0">
                  <w14:srgbClr w14:val="E30000"/>
                </w14:gs>
                <w14:gs w14:pos="100000">
                  <w14:srgbClr w14:val="760303"/>
                </w14:gs>
              </w14:gsLst>
              <w14:lin w14:ang="0" w14:scaled="0"/>
            </w14:gradFill>
          </w14:textFill>
        </w:rPr>
        <w:t>存在的问题是变量的选择</w:t>
      </w:r>
      <w:proofErr w:type="gramStart"/>
      <w:r>
        <w:rPr>
          <w:rFonts w:hint="eastAsia"/>
          <w:b/>
          <w:bCs/>
          <w:sz w:val="24"/>
          <w14:textFill>
            <w14:gradFill>
              <w14:gsLst>
                <w14:gs w14:pos="0">
                  <w14:srgbClr w14:val="E30000"/>
                </w14:gs>
                <w14:gs w14:pos="100000">
                  <w14:srgbClr w14:val="760303"/>
                </w14:gs>
              </w14:gsLst>
              <w14:lin w14:ang="0" w14:scaled="0"/>
            </w14:gradFill>
          </w14:textFill>
        </w:rPr>
        <w:t>不</w:t>
      </w:r>
      <w:proofErr w:type="gramEnd"/>
      <w:r>
        <w:rPr>
          <w:rFonts w:hint="eastAsia"/>
          <w:b/>
          <w:bCs/>
          <w:sz w:val="24"/>
          <w14:textFill>
            <w14:gradFill>
              <w14:gsLst>
                <w14:gs w14:pos="0">
                  <w14:srgbClr w14:val="E30000"/>
                </w14:gs>
                <w14:gs w14:pos="100000">
                  <w14:srgbClr w14:val="760303"/>
                </w14:gs>
              </w14:gsLst>
              <w14:lin w14:ang="0" w14:scaled="0"/>
            </w14:gradFill>
          </w14:textFill>
        </w:rPr>
        <w:t>随机</w:t>
      </w:r>
      <w:r>
        <w:rPr>
          <w:rFonts w:hint="eastAsia"/>
          <w:sz w:val="24"/>
        </w:rPr>
        <w:t>，换言之，各地区对是否实施政策有着自己的“小九九”。</w:t>
      </w:r>
      <w:r>
        <w:rPr>
          <w:rFonts w:hint="eastAsia"/>
          <w:sz w:val="24"/>
        </w:rPr>
        <w:t>du</w:t>
      </w:r>
      <w:r>
        <w:rPr>
          <w:rFonts w:hint="eastAsia"/>
          <w:sz w:val="24"/>
        </w:rPr>
        <w:t>的取值</w:t>
      </w:r>
      <w:proofErr w:type="gramStart"/>
      <w:r>
        <w:rPr>
          <w:rFonts w:hint="eastAsia"/>
          <w:sz w:val="24"/>
        </w:rPr>
        <w:t>不</w:t>
      </w:r>
      <w:proofErr w:type="gramEnd"/>
      <w:r>
        <w:rPr>
          <w:rFonts w:hint="eastAsia"/>
          <w:sz w:val="24"/>
        </w:rPr>
        <w:t>随机，而是和其他因素相关，而这些因素又被放到扰动项中，造成解释变量与干扰项相关，存在内生性问题，这被称为</w:t>
      </w:r>
      <w:proofErr w:type="gramStart"/>
      <w:r>
        <w:rPr>
          <w:rFonts w:hint="eastAsia"/>
          <w:sz w:val="24"/>
        </w:rPr>
        <w:t>自选择</w:t>
      </w:r>
      <w:proofErr w:type="gramEnd"/>
      <w:r>
        <w:rPr>
          <w:rFonts w:hint="eastAsia"/>
          <w:sz w:val="24"/>
        </w:rPr>
        <w:t>偏差（</w:t>
      </w:r>
      <w:r>
        <w:rPr>
          <w:rFonts w:hint="eastAsia"/>
          <w:sz w:val="24"/>
        </w:rPr>
        <w:t>Self-Selection</w:t>
      </w:r>
      <w:r>
        <w:rPr>
          <w:rFonts w:hint="eastAsia"/>
          <w:sz w:val="24"/>
        </w:rPr>
        <w:t xml:space="preserve"> Bias</w:t>
      </w:r>
      <w:r>
        <w:rPr>
          <w:rFonts w:hint="eastAsia"/>
          <w:sz w:val="24"/>
        </w:rPr>
        <w:t>）。若是由可观测变量导致的</w:t>
      </w:r>
      <w:proofErr w:type="gramStart"/>
      <w:r>
        <w:rPr>
          <w:rFonts w:hint="eastAsia"/>
          <w:sz w:val="24"/>
        </w:rPr>
        <w:t>自选择</w:t>
      </w:r>
      <w:proofErr w:type="gramEnd"/>
      <w:r>
        <w:rPr>
          <w:rFonts w:hint="eastAsia"/>
          <w:sz w:val="24"/>
        </w:rPr>
        <w:t>偏差，可以使用</w:t>
      </w:r>
      <w:r>
        <w:rPr>
          <w:rFonts w:hint="eastAsia"/>
          <w:sz w:val="24"/>
        </w:rPr>
        <w:t>PSM</w:t>
      </w:r>
      <w:r>
        <w:rPr>
          <w:rFonts w:hint="eastAsia"/>
          <w:sz w:val="24"/>
        </w:rPr>
        <w:t>方法予以解决，这</w:t>
      </w:r>
      <w:proofErr w:type="gramStart"/>
      <w:r>
        <w:rPr>
          <w:rFonts w:hint="eastAsia"/>
          <w:sz w:val="24"/>
        </w:rPr>
        <w:t>也是本次推文的</w:t>
      </w:r>
      <w:proofErr w:type="gramEnd"/>
      <w:r>
        <w:rPr>
          <w:rFonts w:hint="eastAsia"/>
          <w:sz w:val="24"/>
        </w:rPr>
        <w:t>主要内容之一。</w:t>
      </w:r>
    </w:p>
    <w:p w:rsidR="00A936F8" w:rsidRDefault="000720A4">
      <w:pPr>
        <w:spacing w:line="360" w:lineRule="auto"/>
        <w:ind w:firstLineChars="200" w:firstLine="480"/>
        <w:rPr>
          <w:b/>
          <w:bCs/>
          <w:sz w:val="24"/>
          <w14:textFill>
            <w14:gradFill>
              <w14:gsLst>
                <w14:gs w14:pos="0">
                  <w14:srgbClr w14:val="E30000"/>
                </w14:gs>
                <w14:gs w14:pos="100000">
                  <w14:srgbClr w14:val="760303"/>
                </w14:gs>
              </w14:gsLst>
              <w14:lin w14:ang="0" w14:scaled="0"/>
            </w14:gradFill>
          </w14:textFill>
        </w:rPr>
      </w:pPr>
      <w:r>
        <w:rPr>
          <w:rFonts w:hint="eastAsia"/>
          <w:sz w:val="24"/>
        </w:rPr>
        <w:t>综合来看，样本选择性偏差和</w:t>
      </w:r>
      <w:proofErr w:type="gramStart"/>
      <w:r>
        <w:rPr>
          <w:rFonts w:hint="eastAsia"/>
          <w:sz w:val="24"/>
        </w:rPr>
        <w:t>自选择</w:t>
      </w:r>
      <w:proofErr w:type="gramEnd"/>
      <w:r>
        <w:rPr>
          <w:rFonts w:hint="eastAsia"/>
          <w:sz w:val="24"/>
        </w:rPr>
        <w:t>偏差都属于选择偏差（</w:t>
      </w:r>
      <w:r>
        <w:rPr>
          <w:rFonts w:hint="eastAsia"/>
          <w:sz w:val="24"/>
        </w:rPr>
        <w:t>Selection Bias</w:t>
      </w:r>
      <w:r>
        <w:rPr>
          <w:rFonts w:hint="eastAsia"/>
          <w:sz w:val="24"/>
        </w:rPr>
        <w:t>），只是侧重的角度不同，一个侧重的是样本的选择</w:t>
      </w:r>
      <w:proofErr w:type="gramStart"/>
      <w:r>
        <w:rPr>
          <w:rFonts w:hint="eastAsia"/>
          <w:sz w:val="24"/>
        </w:rPr>
        <w:t>不</w:t>
      </w:r>
      <w:proofErr w:type="gramEnd"/>
      <w:r>
        <w:rPr>
          <w:rFonts w:hint="eastAsia"/>
          <w:sz w:val="24"/>
        </w:rPr>
        <w:t>随机，一个侧重的是变量的选择</w:t>
      </w:r>
      <w:proofErr w:type="gramStart"/>
      <w:r>
        <w:rPr>
          <w:rFonts w:hint="eastAsia"/>
          <w:sz w:val="24"/>
        </w:rPr>
        <w:t>不</w:t>
      </w:r>
      <w:proofErr w:type="gramEnd"/>
      <w:r>
        <w:rPr>
          <w:rFonts w:hint="eastAsia"/>
          <w:sz w:val="24"/>
        </w:rPr>
        <w:t>随机，但都表明一个观点：</w:t>
      </w:r>
      <w:r>
        <w:rPr>
          <w:rFonts w:hint="eastAsia"/>
          <w:b/>
          <w:bCs/>
          <w:sz w:val="24"/>
          <w14:textFill>
            <w14:gradFill>
              <w14:gsLst>
                <w14:gs w14:pos="0">
                  <w14:srgbClr w14:val="E30000"/>
                </w14:gs>
                <w14:gs w14:pos="100000">
                  <w14:srgbClr w14:val="760303"/>
                </w14:gs>
              </w14:gsLst>
              <w14:lin w14:ang="0" w14:scaled="0"/>
            </w14:gradFill>
          </w14:textFill>
        </w:rPr>
        <w:t>非随机化实验将导致内生性</w:t>
      </w:r>
      <w:r>
        <w:rPr>
          <w:rFonts w:hint="eastAsia"/>
          <w:sz w:val="24"/>
        </w:rPr>
        <w:t>。</w:t>
      </w:r>
      <w:r>
        <w:rPr>
          <w:rFonts w:hint="eastAsia"/>
          <w:b/>
          <w:bCs/>
          <w:sz w:val="24"/>
          <w14:textFill>
            <w14:gradFill>
              <w14:gsLst>
                <w14:gs w14:pos="0">
                  <w14:srgbClr w14:val="E30000"/>
                </w14:gs>
                <w14:gs w14:pos="100000">
                  <w14:srgbClr w14:val="760303"/>
                </w14:gs>
              </w14:gsLst>
              <w14:lin w14:ang="0" w14:scaled="0"/>
            </w14:gradFill>
          </w14:textFill>
        </w:rPr>
        <w:t>那么问题来了，什么是“非随机化实验”？先从为什么需要随机化实验说起，最后引出</w:t>
      </w:r>
      <w:r>
        <w:rPr>
          <w:rFonts w:hint="eastAsia"/>
          <w:b/>
          <w:bCs/>
          <w:sz w:val="24"/>
          <w14:textFill>
            <w14:gradFill>
              <w14:gsLst>
                <w14:gs w14:pos="0">
                  <w14:srgbClr w14:val="E30000"/>
                </w14:gs>
                <w14:gs w14:pos="100000">
                  <w14:srgbClr w14:val="760303"/>
                </w14:gs>
              </w14:gsLst>
              <w14:lin w14:ang="0" w14:scaled="0"/>
            </w14:gradFill>
          </w14:textFill>
        </w:rPr>
        <w:t>PSM - DID</w:t>
      </w:r>
      <w:r>
        <w:rPr>
          <w:rFonts w:hint="eastAsia"/>
          <w:b/>
          <w:bCs/>
          <w:sz w:val="24"/>
          <w14:textFill>
            <w14:gradFill>
              <w14:gsLst>
                <w14:gs w14:pos="0">
                  <w14:srgbClr w14:val="E30000"/>
                </w14:gs>
                <w14:gs w14:pos="100000">
                  <w14:srgbClr w14:val="760303"/>
                </w14:gs>
              </w14:gsLst>
              <w14:lin w14:ang="0" w14:scaled="0"/>
            </w14:gradFill>
          </w14:textFill>
        </w:rPr>
        <w:t>。</w:t>
      </w:r>
    </w:p>
    <w:p w:rsidR="00A936F8" w:rsidRDefault="00A936F8">
      <w:pPr>
        <w:spacing w:line="360" w:lineRule="auto"/>
        <w:ind w:firstLineChars="200" w:firstLine="480"/>
        <w:rPr>
          <w:sz w:val="24"/>
        </w:rPr>
      </w:pPr>
    </w:p>
    <w:p w:rsidR="00A936F8" w:rsidRDefault="000720A4">
      <w:pPr>
        <w:jc w:val="left"/>
        <w:rPr>
          <w:sz w:val="24"/>
          <w14:textFill>
            <w14:gradFill>
              <w14:gsLst>
                <w14:gs w14:pos="0">
                  <w14:srgbClr w14:val="E30000"/>
                </w14:gs>
                <w14:gs w14:pos="100000">
                  <w14:srgbClr w14:val="760303"/>
                </w14:gs>
              </w14:gsLst>
              <w14:lin w14:ang="0" w14:scaled="0"/>
            </w14:gradFill>
          </w14:textFill>
        </w:rPr>
      </w:pPr>
      <w:r>
        <w:rPr>
          <w:rFonts w:hint="eastAsia"/>
          <w:sz w:val="24"/>
          <w14:textFill>
            <w14:gradFill>
              <w14:gsLst>
                <w14:gs w14:pos="0">
                  <w14:srgbClr w14:val="E30000"/>
                </w14:gs>
                <w14:gs w14:pos="100000">
                  <w14:srgbClr w14:val="760303"/>
                </w14:gs>
              </w14:gsLst>
              <w14:lin w14:ang="0" w14:scaled="0"/>
            </w14:gradFill>
          </w14:textFill>
        </w:rPr>
        <w:t xml:space="preserve">1.3 </w:t>
      </w:r>
      <w:r>
        <w:rPr>
          <w:rFonts w:hint="eastAsia"/>
          <w:sz w:val="24"/>
          <w14:textFill>
            <w14:gradFill>
              <w14:gsLst>
                <w14:gs w14:pos="0">
                  <w14:srgbClr w14:val="E30000"/>
                </w14:gs>
                <w14:gs w14:pos="100000">
                  <w14:srgbClr w14:val="760303"/>
                </w14:gs>
              </w14:gsLst>
              <w14:lin w14:ang="0" w14:scaled="0"/>
            </w14:gradFill>
          </w14:textFill>
        </w:rPr>
        <w:t>随机分组与依可测变量选择</w:t>
      </w:r>
    </w:p>
    <w:p w:rsidR="00A936F8" w:rsidRDefault="000720A4">
      <w:pPr>
        <w:spacing w:line="360" w:lineRule="auto"/>
        <w:ind w:firstLineChars="200" w:firstLine="480"/>
        <w:rPr>
          <w:sz w:val="24"/>
        </w:rPr>
      </w:pPr>
      <w:r>
        <w:rPr>
          <w:rFonts w:hint="eastAsia"/>
          <w:sz w:val="24"/>
        </w:rPr>
        <w:t>还是以一个例子来分析。</w:t>
      </w:r>
    </w:p>
    <w:p w:rsidR="00A936F8" w:rsidRDefault="000720A4">
      <w:pPr>
        <w:spacing w:line="360" w:lineRule="auto"/>
        <w:ind w:firstLineChars="200" w:firstLine="480"/>
        <w:rPr>
          <w:sz w:val="24"/>
        </w:rPr>
      </w:pPr>
      <w:r>
        <w:rPr>
          <w:rFonts w:hint="eastAsia"/>
          <w:sz w:val="24"/>
        </w:rPr>
        <w:lastRenderedPageBreak/>
        <w:t>假设要评估一项实验的效果，也就是考察个体</w:t>
      </w:r>
      <w:r>
        <w:rPr>
          <w:rFonts w:hint="eastAsia"/>
          <w:sz w:val="24"/>
        </w:rPr>
        <w:t>A</w:t>
      </w:r>
      <w:r>
        <w:rPr>
          <w:rFonts w:hint="eastAsia"/>
          <w:sz w:val="24"/>
        </w:rPr>
        <w:t>在接受试验（</w:t>
      </w:r>
      <w:r>
        <w:rPr>
          <w:rFonts w:hint="eastAsia"/>
          <w:sz w:val="24"/>
        </w:rPr>
        <w:t>D=1</w:t>
      </w:r>
      <w:r>
        <w:rPr>
          <w:rFonts w:hint="eastAsia"/>
          <w:sz w:val="24"/>
        </w:rPr>
        <w:t>）后他的结果变量</w:t>
      </w:r>
      <w:r>
        <w:rPr>
          <w:rFonts w:hint="eastAsia"/>
          <w:sz w:val="24"/>
        </w:rPr>
        <w:t>y</w:t>
      </w:r>
      <w:r>
        <w:rPr>
          <w:rFonts w:hint="eastAsia"/>
          <w:sz w:val="24"/>
        </w:rPr>
        <w:t>的变化。最理想也是最不现实的一种评估方法是找出这个人在平行时空中的个体</w:t>
      </w:r>
      <w:r>
        <w:rPr>
          <w:rFonts w:hint="eastAsia"/>
          <w:sz w:val="24"/>
        </w:rPr>
        <w:t>A</w:t>
      </w:r>
      <w:r>
        <w:rPr>
          <w:rFonts w:hint="eastAsia"/>
          <w:sz w:val="24"/>
          <w:vertAlign w:val="superscript"/>
        </w:rPr>
        <w:t>1</w:t>
      </w:r>
      <w:r>
        <w:rPr>
          <w:rFonts w:hint="eastAsia"/>
          <w:sz w:val="24"/>
        </w:rPr>
        <w:t>，并让</w:t>
      </w:r>
      <w:r>
        <w:rPr>
          <w:rFonts w:hint="eastAsia"/>
          <w:sz w:val="24"/>
        </w:rPr>
        <w:t>A</w:t>
      </w:r>
      <w:r>
        <w:rPr>
          <w:rFonts w:hint="eastAsia"/>
          <w:sz w:val="24"/>
          <w:vertAlign w:val="superscript"/>
        </w:rPr>
        <w:t>1</w:t>
      </w:r>
      <w:r>
        <w:rPr>
          <w:rFonts w:hint="eastAsia"/>
          <w:sz w:val="24"/>
        </w:rPr>
        <w:t>不接受实验（</w:t>
      </w:r>
      <w:r>
        <w:rPr>
          <w:rFonts w:hint="eastAsia"/>
          <w:sz w:val="24"/>
        </w:rPr>
        <w:t>D=0</w:t>
      </w:r>
      <w:r>
        <w:rPr>
          <w:rFonts w:hint="eastAsia"/>
          <w:sz w:val="24"/>
        </w:rPr>
        <w:t>），相同的一段时间后分别得到结果变量并将其作差，这个差值就是此次实验的</w:t>
      </w:r>
      <w:r>
        <w:rPr>
          <w:rFonts w:hint="eastAsia"/>
          <w:b/>
          <w:bCs/>
          <w:color w:val="0000FF"/>
          <w:sz w:val="24"/>
        </w:rPr>
        <w:t>参与者平均处理效应（</w:t>
      </w:r>
      <w:r>
        <w:rPr>
          <w:rFonts w:hint="eastAsia"/>
          <w:b/>
          <w:bCs/>
          <w:color w:val="0000FF"/>
          <w:sz w:val="24"/>
        </w:rPr>
        <w:t>Average Treatment Effect on the Treated</w:t>
      </w:r>
      <w:r>
        <w:rPr>
          <w:rFonts w:hint="eastAsia"/>
          <w:b/>
          <w:bCs/>
          <w:color w:val="0000FF"/>
          <w:sz w:val="24"/>
        </w:rPr>
        <w:t>，</w:t>
      </w:r>
      <w:r>
        <w:rPr>
          <w:rFonts w:hint="eastAsia"/>
          <w:b/>
          <w:bCs/>
          <w:color w:val="0000FF"/>
          <w:sz w:val="24"/>
        </w:rPr>
        <w:t>ATT</w:t>
      </w:r>
      <w:r>
        <w:rPr>
          <w:rFonts w:hint="eastAsia"/>
          <w:b/>
          <w:bCs/>
          <w:color w:val="0000FF"/>
          <w:sz w:val="24"/>
        </w:rPr>
        <w:t>）</w:t>
      </w:r>
      <w:r>
        <w:rPr>
          <w:rFonts w:hint="eastAsia"/>
          <w:sz w:val="24"/>
        </w:rPr>
        <w:t>，也就是我们要考察的实验效果。</w:t>
      </w:r>
    </w:p>
    <w:p w:rsidR="00A936F8" w:rsidRDefault="000720A4">
      <w:pPr>
        <w:spacing w:line="360" w:lineRule="auto"/>
        <w:ind w:firstLineChars="200" w:firstLine="480"/>
        <w:rPr>
          <w:sz w:val="24"/>
        </w:rPr>
      </w:pPr>
      <w:r>
        <w:rPr>
          <w:rFonts w:hint="eastAsia"/>
          <w:sz w:val="24"/>
        </w:rPr>
        <w:t>但是，平行时空中的个体一般是无法找到的（至少现在不能），现实中，我们更多的是用参与实验个体的结果变</w:t>
      </w:r>
      <w:r>
        <w:rPr>
          <w:rFonts w:hint="eastAsia"/>
          <w:sz w:val="24"/>
        </w:rPr>
        <w:t>量与未参与实验个体的结果变量作差（即全部样本的平均处理效应，</w:t>
      </w:r>
      <w:r>
        <w:rPr>
          <w:rFonts w:hint="eastAsia"/>
          <w:sz w:val="24"/>
        </w:rPr>
        <w:t>Average Treatment Effect</w:t>
      </w:r>
      <w:r>
        <w:rPr>
          <w:rFonts w:hint="eastAsia"/>
          <w:sz w:val="24"/>
        </w:rPr>
        <w:t>，</w:t>
      </w:r>
      <w:r>
        <w:rPr>
          <w:rFonts w:hint="eastAsia"/>
          <w:sz w:val="24"/>
        </w:rPr>
        <w:t>ATE</w:t>
      </w:r>
      <w:r>
        <w:rPr>
          <w:rFonts w:hint="eastAsia"/>
          <w:sz w:val="24"/>
        </w:rPr>
        <w:t>），以</w:t>
      </w:r>
      <w:r>
        <w:rPr>
          <w:rFonts w:hint="eastAsia"/>
          <w:sz w:val="24"/>
        </w:rPr>
        <w:t>ATE</w:t>
      </w:r>
      <w:r>
        <w:rPr>
          <w:rFonts w:hint="eastAsia"/>
          <w:sz w:val="24"/>
        </w:rPr>
        <w:t>来代替</w:t>
      </w:r>
      <w:r>
        <w:rPr>
          <w:rFonts w:hint="eastAsia"/>
          <w:sz w:val="24"/>
        </w:rPr>
        <w:t>ATT</w:t>
      </w:r>
      <w:r>
        <w:rPr>
          <w:rFonts w:hint="eastAsia"/>
          <w:sz w:val="24"/>
        </w:rPr>
        <w:t>。</w:t>
      </w:r>
      <w:r>
        <w:rPr>
          <w:rFonts w:hint="eastAsia"/>
          <w:b/>
          <w:bCs/>
          <w:color w:val="0000FF"/>
          <w:sz w:val="24"/>
        </w:rPr>
        <w:t>也就是说，当我们将处理组的与控制组的</w:t>
      </w:r>
      <w:proofErr w:type="gramStart"/>
      <w:r>
        <w:rPr>
          <w:rFonts w:hint="eastAsia"/>
          <w:b/>
          <w:bCs/>
          <w:color w:val="0000FF"/>
          <w:sz w:val="24"/>
        </w:rPr>
        <w:t>直接作差时</w:t>
      </w:r>
      <w:proofErr w:type="gramEnd"/>
      <w:r>
        <w:rPr>
          <w:rFonts w:hint="eastAsia"/>
          <w:b/>
          <w:bCs/>
          <w:color w:val="0000FF"/>
          <w:sz w:val="24"/>
        </w:rPr>
        <w:t>，这个差值并不能代表纯粹的政策处理效应，即</w:t>
      </w:r>
      <w:r>
        <w:rPr>
          <w:rFonts w:hint="eastAsia"/>
          <w:b/>
          <w:bCs/>
          <w:color w:val="0000FF"/>
          <w:sz w:val="24"/>
        </w:rPr>
        <w:t>ATE</w:t>
      </w:r>
      <w:r>
        <w:rPr>
          <w:rFonts w:hint="eastAsia"/>
          <w:b/>
          <w:bCs/>
          <w:color w:val="0000FF"/>
          <w:sz w:val="24"/>
        </w:rPr>
        <w:t>不等于</w:t>
      </w:r>
      <w:r>
        <w:rPr>
          <w:rFonts w:hint="eastAsia"/>
          <w:b/>
          <w:bCs/>
          <w:color w:val="0000FF"/>
          <w:sz w:val="24"/>
        </w:rPr>
        <w:t>ATT</w:t>
      </w:r>
      <w:r>
        <w:rPr>
          <w:rFonts w:hint="eastAsia"/>
          <w:b/>
          <w:bCs/>
          <w:color w:val="0000FF"/>
          <w:sz w:val="24"/>
        </w:rPr>
        <w:t>（即便平行趋势检验通过）。</w:t>
      </w:r>
    </w:p>
    <w:p w:rsidR="00A936F8" w:rsidRDefault="000720A4">
      <w:pPr>
        <w:spacing w:line="360" w:lineRule="auto"/>
        <w:ind w:firstLineChars="200" w:firstLine="480"/>
        <w:rPr>
          <w:sz w:val="24"/>
        </w:rPr>
      </w:pPr>
      <w:r>
        <w:rPr>
          <w:rFonts w:hint="eastAsia"/>
          <w:sz w:val="24"/>
        </w:rPr>
        <w:t>而为了使</w:t>
      </w:r>
      <w:r>
        <w:rPr>
          <w:rFonts w:hint="eastAsia"/>
          <w:sz w:val="24"/>
        </w:rPr>
        <w:t>ATE</w:t>
      </w:r>
      <w:r>
        <w:rPr>
          <w:rFonts w:hint="eastAsia"/>
          <w:sz w:val="24"/>
        </w:rPr>
        <w:t>等于</w:t>
      </w:r>
      <w:r>
        <w:rPr>
          <w:rFonts w:hint="eastAsia"/>
          <w:sz w:val="24"/>
        </w:rPr>
        <w:t>ATT</w:t>
      </w:r>
      <w:r>
        <w:rPr>
          <w:rFonts w:hint="eastAsia"/>
          <w:sz w:val="24"/>
        </w:rPr>
        <w:t>，其中一个思路就是消</w:t>
      </w:r>
      <w:proofErr w:type="gramStart"/>
      <w:r>
        <w:rPr>
          <w:rFonts w:hint="eastAsia"/>
          <w:sz w:val="24"/>
        </w:rPr>
        <w:t>掉选择</w:t>
      </w:r>
      <w:proofErr w:type="gramEnd"/>
      <w:r>
        <w:rPr>
          <w:rFonts w:hint="eastAsia"/>
          <w:sz w:val="24"/>
        </w:rPr>
        <w:t>偏差这一部分，怎么消除？假设条件期望等于无条件期望；怎么实现条件期望等于无条件期望？假设</w:t>
      </w:r>
      <w:r>
        <w:rPr>
          <w:rFonts w:hint="eastAsia"/>
          <w:sz w:val="24"/>
        </w:rPr>
        <w:t>y</w:t>
      </w:r>
      <w:r>
        <w:rPr>
          <w:rFonts w:hint="eastAsia"/>
          <w:sz w:val="24"/>
        </w:rPr>
        <w:t>均值独立于</w:t>
      </w:r>
      <w:r>
        <w:rPr>
          <w:rFonts w:hint="eastAsia"/>
          <w:sz w:val="24"/>
        </w:rPr>
        <w:t>D</w:t>
      </w:r>
      <w:r>
        <w:rPr>
          <w:rFonts w:hint="eastAsia"/>
          <w:sz w:val="24"/>
        </w:rPr>
        <w:t>；怎么实现</w:t>
      </w:r>
      <w:r>
        <w:rPr>
          <w:rFonts w:hint="eastAsia"/>
          <w:sz w:val="24"/>
        </w:rPr>
        <w:t>y</w:t>
      </w:r>
      <w:r>
        <w:rPr>
          <w:rFonts w:hint="eastAsia"/>
          <w:sz w:val="24"/>
        </w:rPr>
        <w:t>均值独立于</w:t>
      </w:r>
      <w:r>
        <w:rPr>
          <w:rFonts w:hint="eastAsia"/>
          <w:sz w:val="24"/>
        </w:rPr>
        <w:t>D</w:t>
      </w:r>
      <w:r>
        <w:rPr>
          <w:rFonts w:hint="eastAsia"/>
          <w:sz w:val="24"/>
        </w:rPr>
        <w:t>？随机分组。</w:t>
      </w:r>
    </w:p>
    <w:p w:rsidR="00A936F8" w:rsidRDefault="000720A4">
      <w:pPr>
        <w:spacing w:line="360" w:lineRule="auto"/>
        <w:ind w:firstLineChars="200" w:firstLine="480"/>
        <w:rPr>
          <w:sz w:val="24"/>
        </w:rPr>
      </w:pPr>
      <w:r>
        <w:rPr>
          <w:rFonts w:hint="eastAsia"/>
          <w:sz w:val="24"/>
        </w:rPr>
        <w:t>也就是说，</w:t>
      </w:r>
      <w:r>
        <w:rPr>
          <w:rFonts w:hint="eastAsia"/>
          <w:b/>
          <w:bCs/>
          <w:sz w:val="24"/>
          <w14:textFill>
            <w14:gradFill>
              <w14:gsLst>
                <w14:gs w14:pos="0">
                  <w14:srgbClr w14:val="E30000"/>
                </w14:gs>
                <w14:gs w14:pos="100000">
                  <w14:srgbClr w14:val="760303"/>
                </w14:gs>
              </w14:gsLst>
              <w14:lin w14:ang="0" w14:scaled="0"/>
            </w14:gradFill>
          </w14:textFill>
        </w:rPr>
        <w:t>如果处理组的选择是随机的，就能实现处</w:t>
      </w:r>
      <w:r>
        <w:rPr>
          <w:rFonts w:hint="eastAsia"/>
          <w:b/>
          <w:bCs/>
          <w:sz w:val="24"/>
          <w14:textFill>
            <w14:gradFill>
              <w14:gsLst>
                <w14:gs w14:pos="0">
                  <w14:srgbClr w14:val="E30000"/>
                </w14:gs>
                <w14:gs w14:pos="100000">
                  <w14:srgbClr w14:val="760303"/>
                </w14:gs>
              </w14:gsLst>
              <w14:lin w14:ang="0" w14:scaled="0"/>
            </w14:gradFill>
          </w14:textFill>
        </w:rPr>
        <w:t>理组虚拟变量与结果变量均值独立，从而推出</w:t>
      </w:r>
      <w:r>
        <w:rPr>
          <w:rFonts w:hint="eastAsia"/>
          <w:b/>
          <w:bCs/>
          <w:sz w:val="24"/>
          <w14:textFill>
            <w14:gradFill>
              <w14:gsLst>
                <w14:gs w14:pos="0">
                  <w14:srgbClr w14:val="E30000"/>
                </w14:gs>
                <w14:gs w14:pos="100000">
                  <w14:srgbClr w14:val="760303"/>
                </w14:gs>
              </w14:gsLst>
              <w14:lin w14:ang="0" w14:scaled="0"/>
            </w14:gradFill>
          </w14:textFill>
        </w:rPr>
        <w:t>ATE</w:t>
      </w:r>
      <w:r>
        <w:rPr>
          <w:rFonts w:hint="eastAsia"/>
          <w:b/>
          <w:bCs/>
          <w:sz w:val="24"/>
          <w14:textFill>
            <w14:gradFill>
              <w14:gsLst>
                <w14:gs w14:pos="0">
                  <w14:srgbClr w14:val="E30000"/>
                </w14:gs>
                <w14:gs w14:pos="100000">
                  <w14:srgbClr w14:val="760303"/>
                </w14:gs>
              </w14:gsLst>
              <w14:lin w14:ang="0" w14:scaled="0"/>
            </w14:gradFill>
          </w14:textFill>
        </w:rPr>
        <w:t>等于</w:t>
      </w:r>
      <w:r>
        <w:rPr>
          <w:rFonts w:hint="eastAsia"/>
          <w:b/>
          <w:bCs/>
          <w:sz w:val="24"/>
          <w14:textFill>
            <w14:gradFill>
              <w14:gsLst>
                <w14:gs w14:pos="0">
                  <w14:srgbClr w14:val="E30000"/>
                </w14:gs>
                <w14:gs w14:pos="100000">
                  <w14:srgbClr w14:val="760303"/>
                </w14:gs>
              </w14:gsLst>
              <w14:lin w14:ang="0" w14:scaled="0"/>
            </w14:gradFill>
          </w14:textFill>
        </w:rPr>
        <w:t>ATT</w:t>
      </w:r>
      <w:r>
        <w:rPr>
          <w:rFonts w:hint="eastAsia"/>
          <w:b/>
          <w:bCs/>
          <w:sz w:val="24"/>
          <w14:textFill>
            <w14:gradFill>
              <w14:gsLst>
                <w14:gs w14:pos="0">
                  <w14:srgbClr w14:val="E30000"/>
                </w14:gs>
                <w14:gs w14:pos="100000">
                  <w14:srgbClr w14:val="760303"/>
                </w14:gs>
              </w14:gsLst>
              <w14:lin w14:ang="0" w14:scaled="0"/>
            </w14:gradFill>
          </w14:textFill>
        </w:rPr>
        <w:t>。</w:t>
      </w:r>
      <w:r>
        <w:rPr>
          <w:rFonts w:hint="eastAsia"/>
          <w:sz w:val="24"/>
        </w:rPr>
        <w:t>换言之，只要处理组的选择是随机的，两组间的之差就是我们需要的参与组平均处理效应</w:t>
      </w:r>
      <w:r>
        <w:rPr>
          <w:rFonts w:hint="eastAsia"/>
          <w:sz w:val="24"/>
        </w:rPr>
        <w:t>ATT</w:t>
      </w:r>
      <w:r>
        <w:rPr>
          <w:rFonts w:hint="eastAsia"/>
          <w:sz w:val="24"/>
        </w:rPr>
        <w:t>。问题是，</w:t>
      </w:r>
      <w:r>
        <w:rPr>
          <w:rFonts w:hint="eastAsia"/>
          <w:color w:val="0000FF"/>
          <w:sz w:val="24"/>
        </w:rPr>
        <w:t>现实中处理组的选择是非随机的，即存在前文所说的</w:t>
      </w:r>
      <w:proofErr w:type="gramStart"/>
      <w:r>
        <w:rPr>
          <w:rFonts w:hint="eastAsia"/>
          <w:color w:val="0000FF"/>
          <w:sz w:val="24"/>
        </w:rPr>
        <w:t>自选择</w:t>
      </w:r>
      <w:proofErr w:type="gramEnd"/>
      <w:r>
        <w:rPr>
          <w:rFonts w:hint="eastAsia"/>
          <w:color w:val="0000FF"/>
          <w:sz w:val="24"/>
        </w:rPr>
        <w:t>偏差，各个样本做出是否参与实验的决策是一种内生化的行为。</w:t>
      </w:r>
      <w:r>
        <w:rPr>
          <w:rFonts w:hint="eastAsia"/>
          <w:sz w:val="24"/>
        </w:rPr>
        <w:t>那么，如果我们找到决定个体是否参与实验的因素，然后在控制组中匹配到这些因素与处理组相等的样本，最后将这些样本作为我们真正参与评估的控制</w:t>
      </w:r>
      <w:r>
        <w:rPr>
          <w:rFonts w:hint="eastAsia"/>
          <w:sz w:val="24"/>
        </w:rPr>
        <w:t>组，这样是否就能说明处理组的选择是近似随机的呢？答案是可以的，</w:t>
      </w:r>
      <w:r>
        <w:rPr>
          <w:rFonts w:hint="eastAsia"/>
          <w:sz w:val="24"/>
        </w:rPr>
        <w:t>Rosenbaum &amp; Rubin</w:t>
      </w:r>
      <w:r>
        <w:rPr>
          <w:rFonts w:hint="eastAsia"/>
          <w:sz w:val="24"/>
        </w:rPr>
        <w:t>（</w:t>
      </w:r>
      <w:r>
        <w:rPr>
          <w:rFonts w:hint="eastAsia"/>
          <w:sz w:val="24"/>
        </w:rPr>
        <w:t>1983</w:t>
      </w:r>
      <w:r>
        <w:rPr>
          <w:rFonts w:hint="eastAsia"/>
          <w:sz w:val="24"/>
        </w:rPr>
        <w:t>）给出了证明。</w:t>
      </w:r>
    </w:p>
    <w:p w:rsidR="00A936F8" w:rsidRDefault="000720A4">
      <w:pPr>
        <w:spacing w:line="360" w:lineRule="auto"/>
        <w:ind w:firstLineChars="200" w:firstLine="480"/>
        <w:rPr>
          <w:b/>
          <w:bCs/>
          <w:sz w:val="24"/>
          <w14:textFill>
            <w14:gradFill>
              <w14:gsLst>
                <w14:gs w14:pos="0">
                  <w14:srgbClr w14:val="E30000"/>
                </w14:gs>
                <w14:gs w14:pos="100000">
                  <w14:srgbClr w14:val="760303"/>
                </w14:gs>
              </w14:gsLst>
              <w14:lin w14:ang="0" w14:scaled="0"/>
            </w14:gradFill>
          </w14:textFill>
        </w:rPr>
      </w:pPr>
      <w:r>
        <w:rPr>
          <w:sz w:val="24"/>
        </w:rPr>
        <w:t>简单</w:t>
      </w:r>
      <w:proofErr w:type="gramStart"/>
      <w:r>
        <w:rPr>
          <w:sz w:val="24"/>
        </w:rPr>
        <w:t>捋</w:t>
      </w:r>
      <w:proofErr w:type="gramEnd"/>
      <w:r>
        <w:rPr>
          <w:sz w:val="24"/>
        </w:rPr>
        <w:t>一下上文的逻辑，</w:t>
      </w:r>
      <w:r>
        <w:rPr>
          <w:b/>
          <w:bCs/>
          <w:sz w:val="24"/>
          <w14:textFill>
            <w14:gradFill>
              <w14:gsLst>
                <w14:gs w14:pos="0">
                  <w14:srgbClr w14:val="E30000"/>
                </w14:gs>
                <w14:gs w14:pos="100000">
                  <w14:srgbClr w14:val="760303"/>
                </w14:gs>
              </w14:gsLst>
              <w14:lin w14:ang="0" w14:scaled="0"/>
            </w14:gradFill>
          </w14:textFill>
        </w:rPr>
        <w:t>估计</w:t>
      </w:r>
      <w:r>
        <w:rPr>
          <w:b/>
          <w:bCs/>
          <w:sz w:val="24"/>
          <w14:textFill>
            <w14:gradFill>
              <w14:gsLst>
                <w14:gs w14:pos="0">
                  <w14:srgbClr w14:val="E30000"/>
                </w14:gs>
                <w14:gs w14:pos="100000">
                  <w14:srgbClr w14:val="760303"/>
                </w14:gs>
              </w14:gsLst>
              <w14:lin w14:ang="0" w14:scaled="0"/>
            </w14:gradFill>
          </w14:textFill>
        </w:rPr>
        <w:t>ATT</w:t>
      </w:r>
      <w:r>
        <w:rPr>
          <w:b/>
          <w:bCs/>
          <w:sz w:val="24"/>
          <w14:textFill>
            <w14:gradFill>
              <w14:gsLst>
                <w14:gs w14:pos="0">
                  <w14:srgbClr w14:val="E30000"/>
                </w14:gs>
                <w14:gs w14:pos="100000">
                  <w14:srgbClr w14:val="760303"/>
                </w14:gs>
              </w14:gsLst>
              <w14:lin w14:ang="0" w14:scaled="0"/>
            </w14:gradFill>
          </w14:textFill>
        </w:rPr>
        <w:t>最理想的方法是找到参与实验的个体在平行时空的自己，并假设平行时空的自己没有参与实验，</w:t>
      </w:r>
      <w:proofErr w:type="gramStart"/>
      <w:r>
        <w:rPr>
          <w:b/>
          <w:bCs/>
          <w:sz w:val="24"/>
          <w14:textFill>
            <w14:gradFill>
              <w14:gsLst>
                <w14:gs w14:pos="0">
                  <w14:srgbClr w14:val="E30000"/>
                </w14:gs>
                <w14:gs w14:pos="100000">
                  <w14:srgbClr w14:val="760303"/>
                </w14:gs>
              </w14:gsLst>
              <w14:lin w14:ang="0" w14:scaled="0"/>
            </w14:gradFill>
          </w14:textFill>
        </w:rPr>
        <w:t>最后作差得出</w:t>
      </w:r>
      <w:proofErr w:type="gramEnd"/>
      <w:r>
        <w:rPr>
          <w:b/>
          <w:bCs/>
          <w:sz w:val="24"/>
          <w14:textFill>
            <w14:gradFill>
              <w14:gsLst>
                <w14:gs w14:pos="0">
                  <w14:srgbClr w14:val="E30000"/>
                </w14:gs>
                <w14:gs w14:pos="100000">
                  <w14:srgbClr w14:val="760303"/>
                </w14:gs>
              </w14:gsLst>
              <w14:lin w14:ang="0" w14:scaled="0"/>
            </w14:gradFill>
          </w14:textFill>
        </w:rPr>
        <w:t>最纯粹的</w:t>
      </w:r>
      <w:r>
        <w:rPr>
          <w:b/>
          <w:bCs/>
          <w:sz w:val="24"/>
          <w14:textFill>
            <w14:gradFill>
              <w14:gsLst>
                <w14:gs w14:pos="0">
                  <w14:srgbClr w14:val="E30000"/>
                </w14:gs>
                <w14:gs w14:pos="100000">
                  <w14:srgbClr w14:val="760303"/>
                </w14:gs>
              </w14:gsLst>
              <w14:lin w14:ang="0" w14:scaled="0"/>
            </w14:gradFill>
          </w14:textFill>
        </w:rPr>
        <w:t>ATT</w:t>
      </w:r>
      <w:r>
        <w:rPr>
          <w:b/>
          <w:bCs/>
          <w:sz w:val="24"/>
          <w14:textFill>
            <w14:gradFill>
              <w14:gsLst>
                <w14:gs w14:pos="0">
                  <w14:srgbClr w14:val="E30000"/>
                </w14:gs>
                <w14:gs w14:pos="100000">
                  <w14:srgbClr w14:val="760303"/>
                </w14:gs>
              </w14:gsLst>
              <w14:lin w14:ang="0" w14:scaled="0"/>
            </w14:gradFill>
          </w14:textFill>
        </w:rPr>
        <w:t>，但是找到平行时空的自己不现实；退而求其次，我们可以使用随机分组的处理组与控制组，</w:t>
      </w:r>
      <w:proofErr w:type="gramStart"/>
      <w:r>
        <w:rPr>
          <w:b/>
          <w:bCs/>
          <w:sz w:val="24"/>
          <w14:textFill>
            <w14:gradFill>
              <w14:gsLst>
                <w14:gs w14:pos="0">
                  <w14:srgbClr w14:val="E30000"/>
                </w14:gs>
                <w14:gs w14:pos="100000">
                  <w14:srgbClr w14:val="760303"/>
                </w14:gs>
              </w14:gsLst>
              <w14:lin w14:ang="0" w14:scaled="0"/>
            </w14:gradFill>
          </w14:textFill>
        </w:rPr>
        <w:t>作差得到</w:t>
      </w:r>
      <w:proofErr w:type="gramEnd"/>
      <w:r>
        <w:rPr>
          <w:b/>
          <w:bCs/>
          <w:sz w:val="24"/>
          <w14:textFill>
            <w14:gradFill>
              <w14:gsLst>
                <w14:gs w14:pos="0">
                  <w14:srgbClr w14:val="E30000"/>
                </w14:gs>
                <w14:gs w14:pos="100000">
                  <w14:srgbClr w14:val="760303"/>
                </w14:gs>
              </w14:gsLst>
              <w14:lin w14:ang="0" w14:scaled="0"/>
            </w14:gradFill>
          </w14:textFill>
        </w:rPr>
        <w:t>AT</w:t>
      </w:r>
      <w:r>
        <w:rPr>
          <w:rFonts w:hint="eastAsia"/>
          <w:b/>
          <w:bCs/>
          <w:sz w:val="24"/>
          <w14:textFill>
            <w14:gradFill>
              <w14:gsLst>
                <w14:gs w14:pos="0">
                  <w14:srgbClr w14:val="E30000"/>
                </w14:gs>
                <w14:gs w14:pos="100000">
                  <w14:srgbClr w14:val="760303"/>
                </w14:gs>
              </w14:gsLst>
              <w14:lin w14:ang="0" w14:scaled="0"/>
            </w14:gradFill>
          </w14:textFill>
        </w:rPr>
        <w:t>T</w:t>
      </w:r>
      <w:r>
        <w:rPr>
          <w:b/>
          <w:bCs/>
          <w:sz w:val="24"/>
          <w14:textFill>
            <w14:gradFill>
              <w14:gsLst>
                <w14:gs w14:pos="0">
                  <w14:srgbClr w14:val="E30000"/>
                </w14:gs>
                <w14:gs w14:pos="100000">
                  <w14:srgbClr w14:val="760303"/>
                </w14:gs>
              </w14:gsLst>
              <w14:lin w14:ang="0" w14:scaled="0"/>
            </w14:gradFill>
          </w14:textFill>
        </w:rPr>
        <w:t>，但现实中个体是否参与实验的选择</w:t>
      </w:r>
      <w:proofErr w:type="gramStart"/>
      <w:r>
        <w:rPr>
          <w:b/>
          <w:bCs/>
          <w:sz w:val="24"/>
          <w14:textFill>
            <w14:gradFill>
              <w14:gsLst>
                <w14:gs w14:pos="0">
                  <w14:srgbClr w14:val="E30000"/>
                </w14:gs>
                <w14:gs w14:pos="100000">
                  <w14:srgbClr w14:val="760303"/>
                </w14:gs>
              </w14:gsLst>
              <w14:lin w14:ang="0" w14:scaled="0"/>
            </w14:gradFill>
          </w14:textFill>
        </w:rPr>
        <w:t>不</w:t>
      </w:r>
      <w:proofErr w:type="gramEnd"/>
      <w:r>
        <w:rPr>
          <w:b/>
          <w:bCs/>
          <w:sz w:val="24"/>
          <w14:textFill>
            <w14:gradFill>
              <w14:gsLst>
                <w14:gs w14:pos="0">
                  <w14:srgbClr w14:val="E30000"/>
                </w14:gs>
                <w14:gs w14:pos="100000">
                  <w14:srgbClr w14:val="760303"/>
                </w14:gs>
              </w14:gsLst>
              <w14:lin w14:ang="0" w14:scaled="0"/>
            </w14:gradFill>
          </w14:textFill>
        </w:rPr>
        <w:t>随机；为了得到随机化分组的样本，找出影响个体是否参与实验的因素，控制两组</w:t>
      </w:r>
      <w:proofErr w:type="gramStart"/>
      <w:r>
        <w:rPr>
          <w:b/>
          <w:bCs/>
          <w:sz w:val="24"/>
          <w14:textFill>
            <w14:gradFill>
              <w14:gsLst>
                <w14:gs w14:pos="0">
                  <w14:srgbClr w14:val="E30000"/>
                </w14:gs>
                <w14:gs w14:pos="100000">
                  <w14:srgbClr w14:val="760303"/>
                </w14:gs>
              </w14:gsLst>
              <w14:lin w14:ang="0" w14:scaled="0"/>
            </w14:gradFill>
          </w14:textFill>
        </w:rPr>
        <w:t>间因素</w:t>
      </w:r>
      <w:proofErr w:type="gramEnd"/>
      <w:r>
        <w:rPr>
          <w:b/>
          <w:bCs/>
          <w:sz w:val="24"/>
          <w14:textFill>
            <w14:gradFill>
              <w14:gsLst>
                <w14:gs w14:pos="0">
                  <w14:srgbClr w14:val="E30000"/>
                </w14:gs>
                <w14:gs w14:pos="100000">
                  <w14:srgbClr w14:val="760303"/>
                </w14:gs>
              </w14:gsLst>
              <w14:lin w14:ang="0" w14:scaled="0"/>
            </w14:gradFill>
          </w14:textFill>
        </w:rPr>
        <w:t>的取值相等，最后利用处理后的分组样本</w:t>
      </w:r>
      <w:proofErr w:type="gramStart"/>
      <w:r>
        <w:rPr>
          <w:b/>
          <w:bCs/>
          <w:sz w:val="24"/>
          <w14:textFill>
            <w14:gradFill>
              <w14:gsLst>
                <w14:gs w14:pos="0">
                  <w14:srgbClr w14:val="E30000"/>
                </w14:gs>
                <w14:gs w14:pos="100000">
                  <w14:srgbClr w14:val="760303"/>
                </w14:gs>
              </w14:gsLst>
              <w14:lin w14:ang="0" w14:scaled="0"/>
            </w14:gradFill>
          </w14:textFill>
        </w:rPr>
        <w:t>作差得到</w:t>
      </w:r>
      <w:proofErr w:type="spellStart"/>
      <w:proofErr w:type="gramEnd"/>
      <w:r>
        <w:rPr>
          <w:b/>
          <w:bCs/>
          <w:sz w:val="24"/>
          <w14:textFill>
            <w14:gradFill>
              <w14:gsLst>
                <w14:gs w14:pos="0">
                  <w14:srgbClr w14:val="E30000"/>
                </w14:gs>
                <w14:gs w14:pos="100000">
                  <w14:srgbClr w14:val="760303"/>
                </w14:gs>
              </w14:gsLst>
              <w14:lin w14:ang="0" w14:scaled="0"/>
            </w14:gradFill>
          </w14:textFill>
        </w:rPr>
        <w:t>ATT</w:t>
      </w:r>
      <w:proofErr w:type="spellEnd"/>
      <w:r>
        <w:rPr>
          <w:b/>
          <w:bCs/>
          <w:sz w:val="24"/>
          <w14:textFill>
            <w14:gradFill>
              <w14:gsLst>
                <w14:gs w14:pos="0">
                  <w14:srgbClr w14:val="E30000"/>
                </w14:gs>
                <w14:gs w14:pos="100000">
                  <w14:srgbClr w14:val="760303"/>
                </w14:gs>
              </w14:gsLst>
              <w14:lin w14:ang="0" w14:scaled="0"/>
            </w14:gradFill>
          </w14:textFill>
        </w:rPr>
        <w:t>。</w:t>
      </w:r>
    </w:p>
    <w:p w:rsidR="00A936F8" w:rsidRDefault="000720A4">
      <w:pPr>
        <w:spacing w:line="360" w:lineRule="auto"/>
        <w:ind w:firstLineChars="200" w:firstLine="480"/>
        <w:rPr>
          <w:b/>
          <w:bCs/>
          <w:sz w:val="24"/>
          <w14:textFill>
            <w14:gradFill>
              <w14:gsLst>
                <w14:gs w14:pos="0">
                  <w14:srgbClr w14:val="E30000"/>
                </w14:gs>
                <w14:gs w14:pos="100000">
                  <w14:srgbClr w14:val="760303"/>
                </w14:gs>
              </w14:gsLst>
              <w14:lin w14:ang="0" w14:scaled="0"/>
            </w14:gradFill>
          </w14:textFill>
        </w:rPr>
      </w:pPr>
      <w:r>
        <w:rPr>
          <w:sz w:val="24"/>
        </w:rPr>
        <w:t>其中，当决定个体是否参与实验的因素是可观测因素</w:t>
      </w:r>
      <w:r>
        <w:rPr>
          <w:sz w:val="24"/>
        </w:rPr>
        <w:t>时，个体的决策</w:t>
      </w:r>
      <w:proofErr w:type="gramStart"/>
      <w:r>
        <w:rPr>
          <w:sz w:val="24"/>
        </w:rPr>
        <w:t>就是依可观测</w:t>
      </w:r>
      <w:proofErr w:type="gramEnd"/>
      <w:r>
        <w:rPr>
          <w:sz w:val="24"/>
        </w:rPr>
        <w:t>变量选择；当决定个体是否参与实验的因素是不可观测因素时，个体的决策就是</w:t>
      </w:r>
      <w:proofErr w:type="gramStart"/>
      <w:r>
        <w:rPr>
          <w:sz w:val="24"/>
        </w:rPr>
        <w:t>依不可</w:t>
      </w:r>
      <w:proofErr w:type="gramEnd"/>
      <w:r>
        <w:rPr>
          <w:sz w:val="24"/>
        </w:rPr>
        <w:t>观测变量选择。</w:t>
      </w:r>
      <w:r>
        <w:rPr>
          <w:b/>
          <w:bCs/>
          <w:sz w:val="24"/>
          <w14:textFill>
            <w14:gradFill>
              <w14:gsLst>
                <w14:gs w14:pos="0">
                  <w14:srgbClr w14:val="E30000"/>
                </w14:gs>
                <w14:gs w14:pos="100000">
                  <w14:srgbClr w14:val="760303"/>
                </w14:gs>
              </w14:gsLst>
              <w14:lin w14:ang="0" w14:scaled="0"/>
            </w14:gradFill>
          </w14:textFill>
        </w:rPr>
        <w:t>由于不可观测因素不可度量，而将控制组样本与处理组样本匹配时需要准确识别出这些因素，因此以下匹配方法都是基于可观测变量（协变量）来设计的。</w:t>
      </w:r>
    </w:p>
    <w:p w:rsidR="00A936F8" w:rsidRDefault="00A936F8">
      <w:pPr>
        <w:spacing w:line="360" w:lineRule="auto"/>
        <w:ind w:firstLineChars="200" w:firstLine="480"/>
        <w:rPr>
          <w:sz w:val="24"/>
        </w:rPr>
      </w:pPr>
    </w:p>
    <w:p w:rsidR="00A936F8" w:rsidRDefault="000720A4">
      <w:pPr>
        <w:jc w:val="left"/>
        <w:rPr>
          <w:sz w:val="24"/>
          <w14:textFill>
            <w14:gradFill>
              <w14:gsLst>
                <w14:gs w14:pos="0">
                  <w14:srgbClr w14:val="E30000"/>
                </w14:gs>
                <w14:gs w14:pos="100000">
                  <w14:srgbClr w14:val="760303"/>
                </w14:gs>
              </w14:gsLst>
              <w14:lin w14:ang="0" w14:scaled="0"/>
            </w14:gradFill>
          </w14:textFill>
        </w:rPr>
      </w:pPr>
      <w:r>
        <w:rPr>
          <w:sz w:val="24"/>
          <w14:textFill>
            <w14:gradFill>
              <w14:gsLst>
                <w14:gs w14:pos="0">
                  <w14:srgbClr w14:val="E30000"/>
                </w14:gs>
                <w14:gs w14:pos="100000">
                  <w14:srgbClr w14:val="760303"/>
                </w14:gs>
              </w14:gsLst>
              <w14:lin w14:ang="0" w14:scaled="0"/>
            </w14:gradFill>
          </w14:textFill>
        </w:rPr>
        <w:t xml:space="preserve">1.4 </w:t>
      </w:r>
      <w:r>
        <w:rPr>
          <w:sz w:val="24"/>
          <w14:textFill>
            <w14:gradFill>
              <w14:gsLst>
                <w14:gs w14:pos="0">
                  <w14:srgbClr w14:val="E30000"/>
                </w14:gs>
                <w14:gs w14:pos="100000">
                  <w14:srgbClr w14:val="760303"/>
                </w14:gs>
              </w14:gsLst>
              <w14:lin w14:ang="0" w14:scaled="0"/>
            </w14:gradFill>
          </w14:textFill>
        </w:rPr>
        <w:t>倾向得分匹配</w:t>
      </w:r>
    </w:p>
    <w:p w:rsidR="00A936F8" w:rsidRDefault="000720A4">
      <w:pPr>
        <w:spacing w:line="360" w:lineRule="auto"/>
        <w:ind w:firstLineChars="200" w:firstLine="480"/>
        <w:rPr>
          <w:sz w:val="24"/>
        </w:rPr>
      </w:pPr>
      <w:r>
        <w:rPr>
          <w:sz w:val="24"/>
        </w:rPr>
        <w:t>关于怎么匹配又是一个问题。</w:t>
      </w:r>
    </w:p>
    <w:p w:rsidR="00A936F8" w:rsidRDefault="000720A4">
      <w:pPr>
        <w:spacing w:line="360" w:lineRule="auto"/>
        <w:ind w:firstLineChars="200" w:firstLine="480"/>
        <w:rPr>
          <w:sz w:val="24"/>
        </w:rPr>
      </w:pPr>
      <w:r>
        <w:rPr>
          <w:sz w:val="24"/>
        </w:rPr>
        <w:t>如果决定个体是否参与实验的可观测变量是一个单一协变量，那么我们只要在控制组中找到与</w:t>
      </w:r>
      <w:proofErr w:type="gramStart"/>
      <w:r>
        <w:rPr>
          <w:sz w:val="24"/>
        </w:rPr>
        <w:t>处理组协变量</w:t>
      </w:r>
      <w:proofErr w:type="gramEnd"/>
      <w:r>
        <w:rPr>
          <w:sz w:val="24"/>
        </w:rPr>
        <w:t>取值相等的样本作为我们的被匹配对象。</w:t>
      </w:r>
      <w:r>
        <w:rPr>
          <w:sz w:val="24"/>
          <w14:textFill>
            <w14:gradFill>
              <w14:gsLst>
                <w14:gs w14:pos="0">
                  <w14:srgbClr w14:val="E30000"/>
                </w14:gs>
                <w14:gs w14:pos="100000">
                  <w14:srgbClr w14:val="760303"/>
                </w14:gs>
              </w14:gsLst>
              <w14:lin w14:ang="0" w14:scaled="0"/>
            </w14:gradFill>
          </w14:textFill>
        </w:rPr>
        <w:t>然而，决定个体决策的协变量并非单一，而是一个由多个协变量构成的多维向量，直接使用进行匹配可能遇到数据稀疏的问题。</w:t>
      </w:r>
      <w:r>
        <w:rPr>
          <w:sz w:val="24"/>
        </w:rPr>
        <w:t>一种可行的思路是将多维向量进行</w:t>
      </w:r>
      <w:r>
        <w:rPr>
          <w:sz w:val="24"/>
        </w:rPr>
        <w:t>降维，</w:t>
      </w:r>
      <w:proofErr w:type="gramStart"/>
      <w:r>
        <w:rPr>
          <w:sz w:val="24"/>
        </w:rPr>
        <w:t>降维的</w:t>
      </w:r>
      <w:proofErr w:type="gramEnd"/>
      <w:r>
        <w:rPr>
          <w:sz w:val="24"/>
        </w:rPr>
        <w:t>方法解决数据稀疏问题的同时还保留了足够多的信息。实际使用中的方法主要有以下两种。</w:t>
      </w:r>
    </w:p>
    <w:p w:rsidR="00A936F8" w:rsidRDefault="000720A4">
      <w:pPr>
        <w:spacing w:line="360" w:lineRule="auto"/>
        <w:ind w:firstLineChars="200" w:firstLine="482"/>
        <w:rPr>
          <w:b/>
          <w:bCs/>
          <w:sz w:val="24"/>
          <w14:textFill>
            <w14:gradFill>
              <w14:gsLst>
                <w14:gs w14:pos="0">
                  <w14:srgbClr w14:val="E30000"/>
                </w14:gs>
                <w14:gs w14:pos="100000">
                  <w14:srgbClr w14:val="760303"/>
                </w14:gs>
              </w14:gsLst>
              <w14:lin w14:ang="0" w14:scaled="0"/>
            </w14:gradFill>
          </w14:textFill>
        </w:rPr>
      </w:pPr>
      <w:r>
        <w:rPr>
          <w:b/>
          <w:bCs/>
          <w:sz w:val="24"/>
          <w14:textFill>
            <w14:gradFill>
              <w14:gsLst>
                <w14:gs w14:pos="0">
                  <w14:srgbClr w14:val="E30000"/>
                </w14:gs>
                <w14:gs w14:pos="100000">
                  <w14:srgbClr w14:val="760303"/>
                </w14:gs>
              </w14:gsLst>
              <w14:lin w14:ang="0" w14:scaled="0"/>
            </w14:gradFill>
          </w14:textFill>
        </w:rPr>
        <w:t>一是使用距离函数，如马氏距离。</w:t>
      </w:r>
    </w:p>
    <w:p w:rsidR="00A936F8" w:rsidRDefault="000720A4">
      <w:pPr>
        <w:spacing w:line="360" w:lineRule="auto"/>
        <w:ind w:firstLineChars="200" w:firstLine="482"/>
        <w:rPr>
          <w:b/>
          <w:bCs/>
          <w:sz w:val="24"/>
          <w14:textFill>
            <w14:gradFill>
              <w14:gsLst>
                <w14:gs w14:pos="0">
                  <w14:srgbClr w14:val="E30000"/>
                </w14:gs>
                <w14:gs w14:pos="100000">
                  <w14:srgbClr w14:val="760303"/>
                </w14:gs>
              </w14:gsLst>
              <w14:lin w14:ang="0" w14:scaled="0"/>
            </w14:gradFill>
          </w14:textFill>
        </w:rPr>
      </w:pPr>
      <w:r>
        <w:rPr>
          <w:b/>
          <w:bCs/>
          <w:sz w:val="24"/>
          <w14:textFill>
            <w14:gradFill>
              <w14:gsLst>
                <w14:gs w14:pos="0">
                  <w14:srgbClr w14:val="E30000"/>
                </w14:gs>
                <w14:gs w14:pos="100000">
                  <w14:srgbClr w14:val="760303"/>
                </w14:gs>
              </w14:gsLst>
              <w14:lin w14:ang="0" w14:scaled="0"/>
            </w14:gradFill>
          </w14:textFill>
        </w:rPr>
        <w:t>二是倾向得分匹配</w:t>
      </w:r>
      <w:r>
        <w:rPr>
          <w:b/>
          <w:bCs/>
          <w:sz w:val="24"/>
          <w14:textFill>
            <w14:gradFill>
              <w14:gsLst>
                <w14:gs w14:pos="0">
                  <w14:srgbClr w14:val="E30000"/>
                </w14:gs>
                <w14:gs w14:pos="100000">
                  <w14:srgbClr w14:val="760303"/>
                </w14:gs>
              </w14:gsLst>
              <w14:lin w14:ang="0" w14:scaled="0"/>
            </w14:gradFill>
          </w14:textFill>
        </w:rPr>
        <w:t>PSM</w:t>
      </w:r>
      <w:r>
        <w:rPr>
          <w:b/>
          <w:bCs/>
          <w:sz w:val="24"/>
          <w14:textFill>
            <w14:gradFill>
              <w14:gsLst>
                <w14:gs w14:pos="0">
                  <w14:srgbClr w14:val="E30000"/>
                </w14:gs>
                <w14:gs w14:pos="100000">
                  <w14:srgbClr w14:val="760303"/>
                </w14:gs>
              </w14:gsLst>
              <w14:lin w14:ang="0" w14:scaled="0"/>
            </w14:gradFill>
          </w14:textFill>
        </w:rPr>
        <w:t>。</w:t>
      </w:r>
    </w:p>
    <w:p w:rsidR="00A936F8" w:rsidRDefault="000720A4">
      <w:pPr>
        <w:spacing w:line="360" w:lineRule="auto"/>
        <w:ind w:firstLineChars="200" w:firstLine="480"/>
        <w:rPr>
          <w:sz w:val="24"/>
        </w:rPr>
      </w:pPr>
      <w:r>
        <w:rPr>
          <w:sz w:val="24"/>
        </w:rPr>
        <w:t>由于距离函数不是本文关注的重点，并且距离函数有其固有缺陷，因此这次不做赘述，详情参阅陈强（</w:t>
      </w:r>
      <w:r>
        <w:rPr>
          <w:sz w:val="24"/>
        </w:rPr>
        <w:t>2014</w:t>
      </w:r>
      <w:r>
        <w:rPr>
          <w:sz w:val="24"/>
        </w:rPr>
        <w:t>）《高级计量经济学及</w:t>
      </w:r>
      <w:proofErr w:type="spellStart"/>
      <w:r>
        <w:rPr>
          <w:sz w:val="24"/>
        </w:rPr>
        <w:t>Stata</w:t>
      </w:r>
      <w:proofErr w:type="spellEnd"/>
      <w:r>
        <w:rPr>
          <w:sz w:val="24"/>
        </w:rPr>
        <w:t>应用（第二版）》第</w:t>
      </w:r>
      <w:r>
        <w:rPr>
          <w:sz w:val="24"/>
        </w:rPr>
        <w:t>542</w:t>
      </w:r>
      <w:r>
        <w:rPr>
          <w:sz w:val="24"/>
        </w:rPr>
        <w:t>页</w:t>
      </w:r>
      <w:r>
        <w:rPr>
          <w:rFonts w:hint="eastAsia"/>
          <w:sz w:val="24"/>
        </w:rPr>
        <w:t>。</w:t>
      </w:r>
    </w:p>
    <w:p w:rsidR="00A936F8" w:rsidRDefault="000720A4">
      <w:pPr>
        <w:spacing w:line="360" w:lineRule="auto"/>
        <w:ind w:firstLineChars="200" w:firstLine="480"/>
        <w:rPr>
          <w:sz w:val="24"/>
        </w:rPr>
      </w:pPr>
      <w:r>
        <w:rPr>
          <w:rFonts w:hint="eastAsia"/>
          <w:sz w:val="24"/>
        </w:rPr>
        <w:t>PSM</w:t>
      </w:r>
      <w:r>
        <w:rPr>
          <w:rFonts w:hint="eastAsia"/>
          <w:sz w:val="24"/>
        </w:rPr>
        <w:t>主要有以下三个步骤。</w:t>
      </w:r>
    </w:p>
    <w:p w:rsidR="00A936F8" w:rsidRDefault="000720A4">
      <w:pPr>
        <w:spacing w:line="360" w:lineRule="auto"/>
        <w:ind w:firstLineChars="200" w:firstLine="482"/>
        <w:rPr>
          <w:sz w:val="24"/>
        </w:rPr>
      </w:pPr>
      <w:r>
        <w:rPr>
          <w:rFonts w:hint="eastAsia"/>
          <w:b/>
          <w:bCs/>
          <w:sz w:val="24"/>
          <w14:textFill>
            <w14:gradFill>
              <w14:gsLst>
                <w14:gs w14:pos="0">
                  <w14:srgbClr w14:val="E30000"/>
                </w14:gs>
                <w14:gs w14:pos="100000">
                  <w14:srgbClr w14:val="760303"/>
                </w14:gs>
              </w14:gsLst>
              <w14:lin w14:ang="0" w14:scaled="0"/>
            </w14:gradFill>
          </w14:textFill>
        </w:rPr>
        <w:t>选择协变量。</w:t>
      </w:r>
      <w:r>
        <w:rPr>
          <w:rFonts w:hint="eastAsia"/>
          <w:sz w:val="24"/>
        </w:rPr>
        <w:t>实际应用中，多数论文直接将基础回归所使用的控制变量作为协变量，这种做法的基本逻辑在于要求协变量与</w:t>
      </w:r>
      <w:r>
        <w:rPr>
          <w:rFonts w:hint="eastAsia"/>
          <w:sz w:val="24"/>
        </w:rPr>
        <w:t>y</w:t>
      </w:r>
      <w:r>
        <w:rPr>
          <w:rFonts w:hint="eastAsia"/>
          <w:sz w:val="24"/>
        </w:rPr>
        <w:t>相关，但问题在于这些控制变量不一定与处理组变量</w:t>
      </w:r>
      <w:r>
        <w:rPr>
          <w:rFonts w:hint="eastAsia"/>
          <w:sz w:val="24"/>
        </w:rPr>
        <w:t>D</w:t>
      </w:r>
      <w:r>
        <w:rPr>
          <w:rFonts w:hint="eastAsia"/>
          <w:sz w:val="24"/>
        </w:rPr>
        <w:t>相关，即便相关，也可能是协变量的高次项或交互项与</w:t>
      </w:r>
      <w:r>
        <w:rPr>
          <w:rFonts w:hint="eastAsia"/>
          <w:sz w:val="24"/>
        </w:rPr>
        <w:t>D</w:t>
      </w:r>
      <w:r>
        <w:rPr>
          <w:rFonts w:hint="eastAsia"/>
          <w:sz w:val="24"/>
        </w:rPr>
        <w:t>相关。</w:t>
      </w:r>
      <w:r>
        <w:rPr>
          <w:rFonts w:hint="eastAsia"/>
          <w:b/>
          <w:bCs/>
          <w:sz w:val="24"/>
          <w14:textFill>
            <w14:gradFill>
              <w14:gsLst>
                <w14:gs w14:pos="0">
                  <w14:srgbClr w14:val="E30000"/>
                </w14:gs>
                <w14:gs w14:pos="100000">
                  <w14:srgbClr w14:val="760303"/>
                </w14:gs>
              </w14:gsLst>
              <w14:lin w14:ang="0" w14:scaled="0"/>
            </w14:gradFill>
          </w14:textFill>
        </w:rPr>
        <w:t>更稳妥的做法是根据相关文献找出同时影响</w:t>
      </w:r>
      <w:r>
        <w:rPr>
          <w:rFonts w:hint="eastAsia"/>
          <w:b/>
          <w:bCs/>
          <w:sz w:val="24"/>
          <w14:textFill>
            <w14:gradFill>
              <w14:gsLst>
                <w14:gs w14:pos="0">
                  <w14:srgbClr w14:val="E30000"/>
                </w14:gs>
                <w14:gs w14:pos="100000">
                  <w14:srgbClr w14:val="760303"/>
                </w14:gs>
              </w14:gsLst>
              <w14:lin w14:ang="0" w14:scaled="0"/>
            </w14:gradFill>
          </w14:textFill>
        </w:rPr>
        <w:t>y</w:t>
      </w:r>
      <w:r>
        <w:rPr>
          <w:rFonts w:hint="eastAsia"/>
          <w:b/>
          <w:bCs/>
          <w:sz w:val="24"/>
          <w14:textFill>
            <w14:gradFill>
              <w14:gsLst>
                <w14:gs w14:pos="0">
                  <w14:srgbClr w14:val="E30000"/>
                </w14:gs>
                <w14:gs w14:pos="100000">
                  <w14:srgbClr w14:val="760303"/>
                </w14:gs>
              </w14:gsLst>
              <w14:lin w14:ang="0" w14:scaled="0"/>
            </w14:gradFill>
          </w14:textFill>
        </w:rPr>
        <w:t>与</w:t>
      </w:r>
      <w:r>
        <w:rPr>
          <w:rFonts w:hint="eastAsia"/>
          <w:b/>
          <w:bCs/>
          <w:sz w:val="24"/>
          <w14:textFill>
            <w14:gradFill>
              <w14:gsLst>
                <w14:gs w14:pos="0">
                  <w14:srgbClr w14:val="E30000"/>
                </w14:gs>
                <w14:gs w14:pos="100000">
                  <w14:srgbClr w14:val="760303"/>
                </w14:gs>
              </w14:gsLst>
              <w14:lin w14:ang="0" w14:scaled="0"/>
            </w14:gradFill>
          </w14:textFill>
        </w:rPr>
        <w:t>D</w:t>
      </w:r>
      <w:r>
        <w:rPr>
          <w:rFonts w:hint="eastAsia"/>
          <w:b/>
          <w:bCs/>
          <w:sz w:val="24"/>
          <w14:textFill>
            <w14:gradFill>
              <w14:gsLst>
                <w14:gs w14:pos="0">
                  <w14:srgbClr w14:val="E30000"/>
                </w14:gs>
                <w14:gs w14:pos="100000">
                  <w14:srgbClr w14:val="760303"/>
                </w14:gs>
              </w14:gsLst>
              <w14:lin w14:ang="0" w14:scaled="0"/>
            </w14:gradFill>
          </w14:textFill>
        </w:rPr>
        <w:t>的变量，但相关数据可能很难找到，因此直接使用控制变量作为协变量其实是一种妥协，但还是要仔细甄别每一个控制变量是否在理论上真正影响到</w:t>
      </w:r>
      <w:proofErr w:type="spellStart"/>
      <w:r>
        <w:rPr>
          <w:rFonts w:hint="eastAsia"/>
          <w:b/>
          <w:bCs/>
          <w:sz w:val="24"/>
          <w14:textFill>
            <w14:gradFill>
              <w14:gsLst>
                <w14:gs w14:pos="0">
                  <w14:srgbClr w14:val="E30000"/>
                </w14:gs>
                <w14:gs w14:pos="100000">
                  <w14:srgbClr w14:val="760303"/>
                </w14:gs>
              </w14:gsLst>
              <w14:lin w14:ang="0" w14:scaled="0"/>
            </w14:gradFill>
          </w14:textFill>
        </w:rPr>
        <w:t>D</w:t>
      </w:r>
      <w:proofErr w:type="spellEnd"/>
      <w:r>
        <w:rPr>
          <w:rFonts w:hint="eastAsia"/>
          <w:b/>
          <w:bCs/>
          <w:sz w:val="24"/>
          <w14:textFill>
            <w14:gradFill>
              <w14:gsLst>
                <w14:gs w14:pos="0">
                  <w14:srgbClr w14:val="E30000"/>
                </w14:gs>
                <w14:gs w14:pos="100000">
                  <w14:srgbClr w14:val="760303"/>
                </w14:gs>
              </w14:gsLst>
              <w14:lin w14:ang="0" w14:scaled="0"/>
            </w14:gradFill>
          </w14:textFill>
        </w:rPr>
        <w:t>，并且也要做协变量高次项或交互性的敏感性分析。</w:t>
      </w:r>
    </w:p>
    <w:p w:rsidR="00A936F8" w:rsidRDefault="000720A4">
      <w:pPr>
        <w:spacing w:line="360" w:lineRule="auto"/>
        <w:ind w:firstLineChars="200" w:firstLine="482"/>
        <w:rPr>
          <w:sz w:val="24"/>
        </w:rPr>
      </w:pPr>
      <w:r>
        <w:rPr>
          <w:b/>
          <w:bCs/>
          <w:sz w:val="24"/>
          <w14:textFill>
            <w14:gradFill>
              <w14:gsLst>
                <w14:gs w14:pos="0">
                  <w14:srgbClr w14:val="E30000"/>
                </w14:gs>
                <w14:gs w14:pos="100000">
                  <w14:srgbClr w14:val="760303"/>
                </w14:gs>
              </w14:gsLst>
              <w14:lin w14:ang="0" w14:scaled="0"/>
            </w14:gradFill>
          </w14:textFill>
        </w:rPr>
        <w:t>估计倾向得分值。</w:t>
      </w:r>
      <w:r>
        <w:rPr>
          <w:rFonts w:hint="eastAsia"/>
          <w:sz w:val="24"/>
        </w:rPr>
        <w:t>D</w:t>
      </w:r>
      <w:r>
        <w:rPr>
          <w:sz w:val="24"/>
        </w:rPr>
        <w:t>作为被解释变量，协变量作为解释变量，由于</w:t>
      </w:r>
      <w:r>
        <w:rPr>
          <w:rFonts w:hint="eastAsia"/>
          <w:sz w:val="24"/>
        </w:rPr>
        <w:t>D</w:t>
      </w:r>
      <w:r>
        <w:rPr>
          <w:sz w:val="24"/>
        </w:rPr>
        <w:t>是一个二元</w:t>
      </w:r>
      <w:proofErr w:type="gramStart"/>
      <w:r>
        <w:rPr>
          <w:sz w:val="24"/>
        </w:rPr>
        <w:t>哑</w:t>
      </w:r>
      <w:proofErr w:type="gramEnd"/>
      <w:r>
        <w:rPr>
          <w:sz w:val="24"/>
        </w:rPr>
        <w:t>变量，因此使用</w:t>
      </w:r>
      <w:proofErr w:type="spellStart"/>
      <w:r>
        <w:rPr>
          <w:sz w:val="24"/>
        </w:rPr>
        <w:t>logit</w:t>
      </w:r>
      <w:proofErr w:type="spellEnd"/>
      <w:r>
        <w:rPr>
          <w:sz w:val="24"/>
        </w:rPr>
        <w:t>模型或</w:t>
      </w:r>
      <w:proofErr w:type="spellStart"/>
      <w:r>
        <w:rPr>
          <w:sz w:val="24"/>
        </w:rPr>
        <w:t>probit</w:t>
      </w:r>
      <w:proofErr w:type="spellEnd"/>
      <w:r>
        <w:rPr>
          <w:sz w:val="24"/>
        </w:rPr>
        <w:t>模型，应用中更多使用</w:t>
      </w:r>
      <w:proofErr w:type="spellStart"/>
      <w:r>
        <w:rPr>
          <w:sz w:val="24"/>
        </w:rPr>
        <w:t>logit</w:t>
      </w:r>
      <w:proofErr w:type="spellEnd"/>
      <w:r>
        <w:rPr>
          <w:sz w:val="24"/>
        </w:rPr>
        <w:t>模型。</w:t>
      </w:r>
      <w:proofErr w:type="spellStart"/>
      <w:r>
        <w:rPr>
          <w:sz w:val="24"/>
        </w:rPr>
        <w:t>logit</w:t>
      </w:r>
      <w:proofErr w:type="spellEnd"/>
      <w:r>
        <w:rPr>
          <w:sz w:val="24"/>
        </w:rPr>
        <w:t>回归之后会得到各个样本的倾向得分值（在</w:t>
      </w:r>
      <w:r>
        <w:rPr>
          <w:sz w:val="24"/>
        </w:rPr>
        <w:t>psmatch2</w:t>
      </w:r>
      <w:r>
        <w:rPr>
          <w:sz w:val="24"/>
        </w:rPr>
        <w:t>中将生成</w:t>
      </w:r>
      <w:r>
        <w:rPr>
          <w:sz w:val="24"/>
        </w:rPr>
        <w:t>_</w:t>
      </w:r>
      <w:proofErr w:type="spellStart"/>
      <w:r>
        <w:rPr>
          <w:sz w:val="24"/>
        </w:rPr>
        <w:t>pscore</w:t>
      </w:r>
      <w:proofErr w:type="spellEnd"/>
      <w:r>
        <w:rPr>
          <w:sz w:val="24"/>
        </w:rPr>
        <w:t>变量，</w:t>
      </w:r>
      <w:r>
        <w:rPr>
          <w:sz w:val="24"/>
        </w:rPr>
        <w:t>_</w:t>
      </w:r>
      <w:proofErr w:type="spellStart"/>
      <w:r>
        <w:rPr>
          <w:sz w:val="24"/>
        </w:rPr>
        <w:t>pscore</w:t>
      </w:r>
      <w:proofErr w:type="spellEnd"/>
      <w:r>
        <w:rPr>
          <w:sz w:val="24"/>
        </w:rPr>
        <w:t>介于之间），之后就是根据</w:t>
      </w:r>
      <w:r>
        <w:rPr>
          <w:sz w:val="24"/>
        </w:rPr>
        <w:t>_</w:t>
      </w:r>
      <w:proofErr w:type="spellStart"/>
      <w:r>
        <w:rPr>
          <w:sz w:val="24"/>
        </w:rPr>
        <w:t>pscore</w:t>
      </w:r>
      <w:proofErr w:type="spellEnd"/>
      <w:r>
        <w:rPr>
          <w:sz w:val="24"/>
        </w:rPr>
        <w:t>进行第三步的匹配。</w:t>
      </w:r>
    </w:p>
    <w:p w:rsidR="00A936F8" w:rsidRDefault="000720A4">
      <w:pPr>
        <w:spacing w:line="360" w:lineRule="auto"/>
        <w:ind w:firstLineChars="200" w:firstLine="482"/>
        <w:rPr>
          <w:sz w:val="24"/>
        </w:rPr>
      </w:pPr>
      <w:r>
        <w:rPr>
          <w:b/>
          <w:bCs/>
          <w:sz w:val="24"/>
          <w14:textFill>
            <w14:gradFill>
              <w14:gsLst>
                <w14:gs w14:pos="0">
                  <w14:srgbClr w14:val="E30000"/>
                </w14:gs>
                <w14:gs w14:pos="100000">
                  <w14:srgbClr w14:val="760303"/>
                </w14:gs>
              </w14:gsLst>
              <w14:lin w14:ang="0" w14:scaled="0"/>
            </w14:gradFill>
          </w14:textFill>
        </w:rPr>
        <w:t>根据</w:t>
      </w:r>
      <w:r>
        <w:rPr>
          <w:b/>
          <w:bCs/>
          <w:sz w:val="24"/>
          <w14:textFill>
            <w14:gradFill>
              <w14:gsLst>
                <w14:gs w14:pos="0">
                  <w14:srgbClr w14:val="E30000"/>
                </w14:gs>
                <w14:gs w14:pos="100000">
                  <w14:srgbClr w14:val="760303"/>
                </w14:gs>
              </w14:gsLst>
              <w14:lin w14:ang="0" w14:scaled="0"/>
            </w14:gradFill>
          </w14:textFill>
        </w:rPr>
        <w:t>_</w:t>
      </w:r>
      <w:proofErr w:type="spellStart"/>
      <w:r>
        <w:rPr>
          <w:b/>
          <w:bCs/>
          <w:sz w:val="24"/>
          <w14:textFill>
            <w14:gradFill>
              <w14:gsLst>
                <w14:gs w14:pos="0">
                  <w14:srgbClr w14:val="E30000"/>
                </w14:gs>
                <w14:gs w14:pos="100000">
                  <w14:srgbClr w14:val="760303"/>
                </w14:gs>
              </w14:gsLst>
              <w14:lin w14:ang="0" w14:scaled="0"/>
            </w14:gradFill>
          </w14:textFill>
        </w:rPr>
        <w:t>pscore</w:t>
      </w:r>
      <w:proofErr w:type="spellEnd"/>
      <w:r>
        <w:rPr>
          <w:b/>
          <w:bCs/>
          <w:sz w:val="24"/>
          <w14:textFill>
            <w14:gradFill>
              <w14:gsLst>
                <w14:gs w14:pos="0">
                  <w14:srgbClr w14:val="E30000"/>
                </w14:gs>
                <w14:gs w14:pos="100000">
                  <w14:srgbClr w14:val="760303"/>
                </w14:gs>
              </w14:gsLst>
              <w14:lin w14:ang="0" w14:scaled="0"/>
            </w14:gradFill>
          </w14:textFill>
        </w:rPr>
        <w:t>进行匹配。</w:t>
      </w:r>
      <w:r>
        <w:rPr>
          <w:sz w:val="24"/>
        </w:rPr>
        <w:t>最常用的是</w:t>
      </w:r>
      <w:r>
        <w:rPr>
          <w:b/>
          <w:bCs/>
          <w:sz w:val="24"/>
          <w14:textFill>
            <w14:gradFill>
              <w14:gsLst>
                <w14:gs w14:pos="0">
                  <w14:srgbClr w14:val="E30000"/>
                </w14:gs>
                <w14:gs w14:pos="100000">
                  <w14:srgbClr w14:val="760303"/>
                </w14:gs>
              </w14:gsLst>
              <w14:lin w14:ang="0" w14:scaled="0"/>
            </w14:gradFill>
          </w14:textFill>
        </w:rPr>
        <w:t>卡尺最近邻匹配</w:t>
      </w:r>
      <w:r>
        <w:rPr>
          <w:sz w:val="24"/>
        </w:rPr>
        <w:t>，其他匹配方法参阅陈强（</w:t>
      </w:r>
      <w:r>
        <w:rPr>
          <w:sz w:val="24"/>
        </w:rPr>
        <w:t>2014</w:t>
      </w:r>
      <w:r>
        <w:rPr>
          <w:sz w:val="24"/>
        </w:rPr>
        <w:t>）《高级计量经济学及</w:t>
      </w:r>
      <w:proofErr w:type="spellStart"/>
      <w:r>
        <w:rPr>
          <w:sz w:val="24"/>
        </w:rPr>
        <w:t>Stata</w:t>
      </w:r>
      <w:proofErr w:type="spellEnd"/>
      <w:r>
        <w:rPr>
          <w:sz w:val="24"/>
        </w:rPr>
        <w:t>应用（第二版）》第</w:t>
      </w:r>
      <w:r>
        <w:rPr>
          <w:sz w:val="24"/>
        </w:rPr>
        <w:t>545</w:t>
      </w:r>
      <w:r>
        <w:rPr>
          <w:sz w:val="24"/>
        </w:rPr>
        <w:t>页。卡尺最近邻匹配基于最近邻匹配，最近邻匹配需要设置邻居数（</w:t>
      </w:r>
      <w:r>
        <w:rPr>
          <w:sz w:val="24"/>
        </w:rPr>
        <w:t>neighbor(#1)</w:t>
      </w:r>
      <w:r>
        <w:rPr>
          <w:sz w:val="24"/>
        </w:rPr>
        <w:t>），也就是说根据倾向得分值最接近的原则，每一个处理组样本匹配到</w:t>
      </w:r>
      <w:r>
        <w:rPr>
          <w:sz w:val="24"/>
        </w:rPr>
        <w:t>#1</w:t>
      </w:r>
      <w:r>
        <w:rPr>
          <w:sz w:val="24"/>
        </w:rPr>
        <w:t>个控制组样本，但如果控制组样本的倾向</w:t>
      </w:r>
      <w:r>
        <w:rPr>
          <w:sz w:val="24"/>
        </w:rPr>
        <w:t>得分值与处理组样本差距太大，这样的匹配是没有多大意义的，</w:t>
      </w:r>
      <w:r>
        <w:rPr>
          <w:b/>
          <w:bCs/>
          <w:color w:val="0000FF"/>
          <w:sz w:val="24"/>
        </w:rPr>
        <w:t>因此需要还设置一个卡尺（</w:t>
      </w:r>
      <w:r>
        <w:rPr>
          <w:b/>
          <w:bCs/>
          <w:color w:val="0000FF"/>
          <w:sz w:val="24"/>
        </w:rPr>
        <w:t>caliper(#2)</w:t>
      </w:r>
      <w:r>
        <w:rPr>
          <w:b/>
          <w:bCs/>
          <w:color w:val="0000FF"/>
          <w:sz w:val="24"/>
        </w:rPr>
        <w:t>），即控制一个阈值界限，界限内的控制组样本可以作为匹配对象，界限外的样本则被忽视</w:t>
      </w:r>
      <w:r>
        <w:rPr>
          <w:sz w:val="24"/>
        </w:rPr>
        <w:t>。</w:t>
      </w:r>
    </w:p>
    <w:p w:rsidR="00A936F8" w:rsidRDefault="00A936F8">
      <w:pPr>
        <w:spacing w:line="360" w:lineRule="auto"/>
        <w:rPr>
          <w:sz w:val="24"/>
        </w:rPr>
      </w:pPr>
    </w:p>
    <w:p w:rsidR="00A936F8" w:rsidRDefault="000720A4">
      <w:pPr>
        <w:jc w:val="left"/>
        <w:rPr>
          <w:sz w:val="24"/>
          <w14:textFill>
            <w14:gradFill>
              <w14:gsLst>
                <w14:gs w14:pos="0">
                  <w14:srgbClr w14:val="E30000"/>
                </w14:gs>
                <w14:gs w14:pos="100000">
                  <w14:srgbClr w14:val="760303"/>
                </w14:gs>
              </w14:gsLst>
              <w14:lin w14:ang="0" w14:scaled="0"/>
            </w14:gradFill>
          </w14:textFill>
        </w:rPr>
      </w:pPr>
      <w:r>
        <w:rPr>
          <w:sz w:val="24"/>
          <w14:textFill>
            <w14:gradFill>
              <w14:gsLst>
                <w14:gs w14:pos="0">
                  <w14:srgbClr w14:val="E30000"/>
                </w14:gs>
                <w14:gs w14:pos="100000">
                  <w14:srgbClr w14:val="760303"/>
                </w14:gs>
              </w14:gsLst>
              <w14:lin w14:ang="0" w14:scaled="0"/>
            </w14:gradFill>
          </w14:textFill>
        </w:rPr>
        <w:t>1.5 PSM + DID</w:t>
      </w:r>
    </w:p>
    <w:p w:rsidR="00A936F8" w:rsidRDefault="000720A4">
      <w:pPr>
        <w:spacing w:line="360" w:lineRule="auto"/>
        <w:ind w:firstLineChars="200" w:firstLine="480"/>
        <w:rPr>
          <w:sz w:val="24"/>
        </w:rPr>
      </w:pPr>
      <w:r>
        <w:rPr>
          <w:sz w:val="24"/>
        </w:rPr>
        <w:lastRenderedPageBreak/>
        <w:t>PSM</w:t>
      </w:r>
      <w:r>
        <w:rPr>
          <w:sz w:val="24"/>
        </w:rPr>
        <w:t>和</w:t>
      </w:r>
      <w:r>
        <w:rPr>
          <w:sz w:val="24"/>
        </w:rPr>
        <w:t>DID</w:t>
      </w:r>
      <w:r>
        <w:rPr>
          <w:sz w:val="24"/>
        </w:rPr>
        <w:t>是天生绝配！</w:t>
      </w:r>
    </w:p>
    <w:p w:rsidR="00A936F8" w:rsidRDefault="000720A4">
      <w:pPr>
        <w:spacing w:line="360" w:lineRule="auto"/>
        <w:ind w:firstLineChars="200" w:firstLine="482"/>
        <w:rPr>
          <w:b/>
          <w:bCs/>
          <w:sz w:val="24"/>
          <w14:textFill>
            <w14:gradFill>
              <w14:gsLst>
                <w14:gs w14:pos="0">
                  <w14:srgbClr w14:val="E30000"/>
                </w14:gs>
                <w14:gs w14:pos="100000">
                  <w14:srgbClr w14:val="760303"/>
                </w14:gs>
              </w14:gsLst>
              <w14:lin w14:ang="0" w14:scaled="0"/>
            </w14:gradFill>
          </w14:textFill>
        </w:rPr>
      </w:pPr>
      <w:r>
        <w:rPr>
          <w:b/>
          <w:bCs/>
          <w:sz w:val="24"/>
          <w14:textFill>
            <w14:gradFill>
              <w14:gsLst>
                <w14:gs w14:pos="0">
                  <w14:srgbClr w14:val="E30000"/>
                </w14:gs>
                <w14:gs w14:pos="100000">
                  <w14:srgbClr w14:val="760303"/>
                </w14:gs>
              </w14:gsLst>
              <w14:lin w14:ang="0" w14:scaled="0"/>
            </w14:gradFill>
          </w14:textFill>
        </w:rPr>
        <w:t>因为现实中的政策本质上是一种非随机化实验（或称，准自然实验），因此政策效应评估所使用的</w:t>
      </w:r>
      <w:r>
        <w:rPr>
          <w:b/>
          <w:bCs/>
          <w:sz w:val="24"/>
          <w14:textFill>
            <w14:gradFill>
              <w14:gsLst>
                <w14:gs w14:pos="0">
                  <w14:srgbClr w14:val="E30000"/>
                </w14:gs>
                <w14:gs w14:pos="100000">
                  <w14:srgbClr w14:val="760303"/>
                </w14:gs>
              </w14:gsLst>
              <w14:lin w14:ang="0" w14:scaled="0"/>
            </w14:gradFill>
          </w14:textFill>
        </w:rPr>
        <w:t>DID</w:t>
      </w:r>
      <w:r>
        <w:rPr>
          <w:b/>
          <w:bCs/>
          <w:sz w:val="24"/>
          <w14:textFill>
            <w14:gradFill>
              <w14:gsLst>
                <w14:gs w14:pos="0">
                  <w14:srgbClr w14:val="E30000"/>
                </w14:gs>
                <w14:gs w14:pos="100000">
                  <w14:srgbClr w14:val="760303"/>
                </w14:gs>
              </w14:gsLst>
              <w14:lin w14:ang="0" w14:scaled="0"/>
            </w14:gradFill>
          </w14:textFill>
        </w:rPr>
        <w:t>方法难免存在</w:t>
      </w:r>
      <w:proofErr w:type="gramStart"/>
      <w:r>
        <w:rPr>
          <w:b/>
          <w:bCs/>
          <w:sz w:val="24"/>
          <w14:textFill>
            <w14:gradFill>
              <w14:gsLst>
                <w14:gs w14:pos="0">
                  <w14:srgbClr w14:val="E30000"/>
                </w14:gs>
                <w14:gs w14:pos="100000">
                  <w14:srgbClr w14:val="760303"/>
                </w14:gs>
              </w14:gsLst>
              <w14:lin w14:ang="0" w14:scaled="0"/>
            </w14:gradFill>
          </w14:textFill>
        </w:rPr>
        <w:t>自选择</w:t>
      </w:r>
      <w:proofErr w:type="gramEnd"/>
      <w:r>
        <w:rPr>
          <w:b/>
          <w:bCs/>
          <w:sz w:val="24"/>
          <w14:textFill>
            <w14:gradFill>
              <w14:gsLst>
                <w14:gs w14:pos="0">
                  <w14:srgbClr w14:val="E30000"/>
                </w14:gs>
                <w14:gs w14:pos="100000">
                  <w14:srgbClr w14:val="760303"/>
                </w14:gs>
              </w14:gsLst>
              <w14:lin w14:ang="0" w14:scaled="0"/>
            </w14:gradFill>
          </w14:textFill>
        </w:rPr>
        <w:t>偏差，而使用</w:t>
      </w:r>
      <w:r>
        <w:rPr>
          <w:b/>
          <w:bCs/>
          <w:sz w:val="24"/>
          <w14:textFill>
            <w14:gradFill>
              <w14:gsLst>
                <w14:gs w14:pos="0">
                  <w14:srgbClr w14:val="E30000"/>
                </w14:gs>
                <w14:gs w14:pos="100000">
                  <w14:srgbClr w14:val="760303"/>
                </w14:gs>
              </w14:gsLst>
              <w14:lin w14:ang="0" w14:scaled="0"/>
            </w14:gradFill>
          </w14:textFill>
        </w:rPr>
        <w:t>PSM</w:t>
      </w:r>
      <w:r>
        <w:rPr>
          <w:b/>
          <w:bCs/>
          <w:sz w:val="24"/>
          <w14:textFill>
            <w14:gradFill>
              <w14:gsLst>
                <w14:gs w14:pos="0">
                  <w14:srgbClr w14:val="E30000"/>
                </w14:gs>
                <w14:gs w14:pos="100000">
                  <w14:srgbClr w14:val="760303"/>
                </w14:gs>
              </w14:gsLst>
              <w14:lin w14:ang="0" w14:scaled="0"/>
            </w14:gradFill>
          </w14:textFill>
        </w:rPr>
        <w:t>方法可以为每一个处理组样本匹配到特定的控制组样本，使得准自然实验近似随机，注意是近似，因为影响决策的不可观测因素在两组间仍然存在差异。</w:t>
      </w:r>
    </w:p>
    <w:p w:rsidR="00A936F8" w:rsidRDefault="000720A4">
      <w:pPr>
        <w:tabs>
          <w:tab w:val="left" w:pos="717"/>
        </w:tabs>
        <w:spacing w:line="360" w:lineRule="auto"/>
        <w:ind w:firstLineChars="200" w:firstLine="480"/>
        <w:jc w:val="left"/>
        <w:rPr>
          <w:sz w:val="24"/>
        </w:rPr>
      </w:pPr>
      <w:r>
        <w:rPr>
          <w:rFonts w:hint="eastAsia"/>
          <w:sz w:val="24"/>
        </w:rPr>
        <w:t>如，石大千等（</w:t>
      </w:r>
      <w:r>
        <w:rPr>
          <w:rFonts w:hint="eastAsia"/>
          <w:sz w:val="24"/>
        </w:rPr>
        <w:t>2018</w:t>
      </w:r>
      <w:r>
        <w:rPr>
          <w:rFonts w:hint="eastAsia"/>
          <w:sz w:val="24"/>
        </w:rPr>
        <w:t>）为了使实验组和控制组城市在各方面特征上尽可能地相</w:t>
      </w:r>
      <w:r>
        <w:rPr>
          <w:rFonts w:hint="eastAsia"/>
          <w:sz w:val="24"/>
        </w:rPr>
        <w:t>似，消除选择偏差，选择</w:t>
      </w:r>
      <w:r>
        <w:rPr>
          <w:rFonts w:hint="eastAsia"/>
          <w:sz w:val="24"/>
        </w:rPr>
        <w:t>PSM - DID</w:t>
      </w:r>
      <w:r>
        <w:rPr>
          <w:rFonts w:hint="eastAsia"/>
          <w:sz w:val="24"/>
        </w:rPr>
        <w:t>方法以便更准确地评估智慧城市建设降低环境污染的效应。王雄元和</w:t>
      </w:r>
      <w:proofErr w:type="gramStart"/>
      <w:r>
        <w:rPr>
          <w:rFonts w:hint="eastAsia"/>
          <w:sz w:val="24"/>
        </w:rPr>
        <w:t>卜落凡</w:t>
      </w:r>
      <w:proofErr w:type="gramEnd"/>
      <w:r>
        <w:rPr>
          <w:rFonts w:hint="eastAsia"/>
          <w:sz w:val="24"/>
        </w:rPr>
        <w:t>（</w:t>
      </w:r>
      <w:r>
        <w:rPr>
          <w:rFonts w:hint="eastAsia"/>
          <w:sz w:val="24"/>
        </w:rPr>
        <w:t>2019</w:t>
      </w:r>
      <w:r>
        <w:rPr>
          <w:rFonts w:hint="eastAsia"/>
          <w:sz w:val="24"/>
        </w:rPr>
        <w:t>）认为开通“中欧班列”的枢纽城市自身交通基础设施较好，且上市公司分布存在区域集聚现象，为了消除选择偏差采用</w:t>
      </w:r>
      <w:r>
        <w:rPr>
          <w:rFonts w:hint="eastAsia"/>
          <w:sz w:val="24"/>
        </w:rPr>
        <w:t>PSM - DID</w:t>
      </w:r>
      <w:r>
        <w:rPr>
          <w:rFonts w:hint="eastAsia"/>
          <w:sz w:val="24"/>
        </w:rPr>
        <w:t>方法进行稳健性检验。</w:t>
      </w:r>
      <w:r>
        <w:rPr>
          <w:rFonts w:hint="eastAsia"/>
          <w:b/>
          <w:bCs/>
          <w:sz w:val="24"/>
          <w14:textFill>
            <w14:gradFill>
              <w14:gsLst>
                <w14:gs w14:pos="0">
                  <w14:srgbClr w14:val="E30000"/>
                </w14:gs>
                <w14:gs w14:pos="100000">
                  <w14:srgbClr w14:val="760303"/>
                </w14:gs>
              </w14:gsLst>
              <w14:lin w14:ang="0" w14:scaled="0"/>
            </w14:gradFill>
          </w14:textFill>
        </w:rPr>
        <w:t>丁宁等（</w:t>
      </w:r>
      <w:r>
        <w:rPr>
          <w:rFonts w:hint="eastAsia"/>
          <w:b/>
          <w:bCs/>
          <w:sz w:val="24"/>
          <w14:textFill>
            <w14:gradFill>
              <w14:gsLst>
                <w14:gs w14:pos="0">
                  <w14:srgbClr w14:val="E30000"/>
                </w14:gs>
                <w14:gs w14:pos="100000">
                  <w14:srgbClr w14:val="760303"/>
                </w14:gs>
              </w14:gsLst>
              <w14:lin w14:ang="0" w14:scaled="0"/>
            </w14:gradFill>
          </w14:textFill>
        </w:rPr>
        <w:t>2020</w:t>
      </w:r>
      <w:r>
        <w:rPr>
          <w:rFonts w:hint="eastAsia"/>
          <w:b/>
          <w:bCs/>
          <w:sz w:val="24"/>
          <w14:textFill>
            <w14:gradFill>
              <w14:gsLst>
                <w14:gs w14:pos="0">
                  <w14:srgbClr w14:val="E30000"/>
                </w14:gs>
                <w14:gs w14:pos="100000">
                  <w14:srgbClr w14:val="760303"/>
                </w14:gs>
              </w14:gsLst>
              <w14:lin w14:ang="0" w14:scaled="0"/>
            </w14:gradFill>
          </w14:textFill>
        </w:rPr>
        <w:t>）考虑到绿色信贷和银行成本效率之间可能存在内生性，为了解决这个问题，采用了</w:t>
      </w:r>
      <w:r>
        <w:rPr>
          <w:rFonts w:hint="eastAsia"/>
          <w:b/>
          <w:bCs/>
          <w:sz w:val="24"/>
          <w14:textFill>
            <w14:gradFill>
              <w14:gsLst>
                <w14:gs w14:pos="0">
                  <w14:srgbClr w14:val="E30000"/>
                </w14:gs>
                <w14:gs w14:pos="100000">
                  <w14:srgbClr w14:val="760303"/>
                </w14:gs>
              </w14:gsLst>
              <w14:lin w14:ang="0" w14:scaled="0"/>
            </w14:gradFill>
          </w14:textFill>
        </w:rPr>
        <w:t>PSM - DID</w:t>
      </w:r>
      <w:r>
        <w:rPr>
          <w:rFonts w:hint="eastAsia"/>
          <w:b/>
          <w:bCs/>
          <w:sz w:val="24"/>
          <w14:textFill>
            <w14:gradFill>
              <w14:gsLst>
                <w14:gs w14:pos="0">
                  <w14:srgbClr w14:val="E30000"/>
                </w14:gs>
                <w14:gs w14:pos="100000">
                  <w14:srgbClr w14:val="760303"/>
                </w14:gs>
              </w14:gsLst>
              <w14:lin w14:ang="0" w14:scaled="0"/>
            </w14:gradFill>
          </w14:textFill>
        </w:rPr>
        <w:t>方法。</w:t>
      </w:r>
      <w:r>
        <w:rPr>
          <w:rFonts w:hint="eastAsia"/>
          <w:sz w:val="24"/>
        </w:rPr>
        <w:t>郭晔和房芳（</w:t>
      </w:r>
      <w:r>
        <w:rPr>
          <w:rFonts w:hint="eastAsia"/>
          <w:sz w:val="24"/>
        </w:rPr>
        <w:t>2021</w:t>
      </w:r>
      <w:r>
        <w:rPr>
          <w:rFonts w:hint="eastAsia"/>
          <w:sz w:val="24"/>
        </w:rPr>
        <w:t>）为了缓解实验组和对照组企业之间的其他差异对研究结果的干扰，同样采用了</w:t>
      </w:r>
      <w:r>
        <w:rPr>
          <w:rFonts w:hint="eastAsia"/>
          <w:sz w:val="24"/>
        </w:rPr>
        <w:t>PSM - DID</w:t>
      </w:r>
      <w:r>
        <w:rPr>
          <w:rFonts w:hint="eastAsia"/>
          <w:sz w:val="24"/>
        </w:rPr>
        <w:t>方法。其他采用</w:t>
      </w:r>
      <w:r>
        <w:rPr>
          <w:rFonts w:hint="eastAsia"/>
          <w:sz w:val="24"/>
        </w:rPr>
        <w:t>PSM - DID</w:t>
      </w:r>
      <w:r>
        <w:rPr>
          <w:rFonts w:hint="eastAsia"/>
          <w:sz w:val="24"/>
        </w:rPr>
        <w:t>方法缓解因选择偏差导致的内生性问题的文献还有孙琳琳等（</w:t>
      </w:r>
      <w:r>
        <w:rPr>
          <w:rFonts w:hint="eastAsia"/>
          <w:sz w:val="24"/>
        </w:rPr>
        <w:t>2020</w:t>
      </w:r>
      <w:r>
        <w:rPr>
          <w:rFonts w:hint="eastAsia"/>
          <w:sz w:val="24"/>
        </w:rPr>
        <w:t>）、陆菁等（</w:t>
      </w:r>
      <w:r>
        <w:rPr>
          <w:rFonts w:hint="eastAsia"/>
          <w:sz w:val="24"/>
        </w:rPr>
        <w:t>2021</w:t>
      </w:r>
      <w:r>
        <w:rPr>
          <w:rFonts w:hint="eastAsia"/>
          <w:sz w:val="24"/>
        </w:rPr>
        <w:t>）和余东升等（</w:t>
      </w:r>
      <w:r>
        <w:rPr>
          <w:rFonts w:hint="eastAsia"/>
          <w:sz w:val="24"/>
        </w:rPr>
        <w:t>2021)</w:t>
      </w:r>
      <w:r>
        <w:rPr>
          <w:rFonts w:hint="eastAsia"/>
          <w:sz w:val="24"/>
        </w:rPr>
        <w:t>等。</w:t>
      </w:r>
    </w:p>
    <w:p w:rsidR="00A936F8" w:rsidRDefault="000720A4">
      <w:pPr>
        <w:tabs>
          <w:tab w:val="left" w:pos="717"/>
        </w:tabs>
        <w:spacing w:line="360" w:lineRule="auto"/>
        <w:ind w:firstLineChars="200" w:firstLine="480"/>
        <w:jc w:val="left"/>
        <w:rPr>
          <w:sz w:val="24"/>
        </w:rPr>
      </w:pPr>
      <w:r>
        <w:rPr>
          <w:sz w:val="24"/>
        </w:rPr>
        <w:t>然而，</w:t>
      </w:r>
      <w:r>
        <w:rPr>
          <w:sz w:val="24"/>
        </w:rPr>
        <w:t>PSM - DID</w:t>
      </w:r>
      <w:r>
        <w:rPr>
          <w:sz w:val="24"/>
        </w:rPr>
        <w:t>也并非是解决选择偏差的灵丹妙药，除了</w:t>
      </w:r>
      <w:r>
        <w:rPr>
          <w:sz w:val="24"/>
        </w:rPr>
        <w:t>PSM</w:t>
      </w:r>
      <w:r>
        <w:rPr>
          <w:sz w:val="24"/>
        </w:rPr>
        <w:t>本身不能控制因不可观测因素导致的组间差异，在与</w:t>
      </w:r>
      <w:r>
        <w:rPr>
          <w:sz w:val="24"/>
        </w:rPr>
        <w:t>DID</w:t>
      </w:r>
      <w:r>
        <w:rPr>
          <w:sz w:val="24"/>
        </w:rPr>
        <w:t>结合时还存在一个更为关键的问题。</w:t>
      </w:r>
    </w:p>
    <w:p w:rsidR="00A936F8" w:rsidRDefault="000720A4">
      <w:pPr>
        <w:spacing w:line="360" w:lineRule="auto"/>
        <w:ind w:firstLineChars="200" w:firstLine="482"/>
        <w:rPr>
          <w:b/>
          <w:bCs/>
          <w:sz w:val="24"/>
          <w14:textFill>
            <w14:gradFill>
              <w14:gsLst>
                <w14:gs w14:pos="0">
                  <w14:srgbClr w14:val="E30000"/>
                </w14:gs>
                <w14:gs w14:pos="100000">
                  <w14:srgbClr w14:val="760303"/>
                </w14:gs>
              </w14:gsLst>
              <w14:lin w14:ang="0" w14:scaled="0"/>
            </w14:gradFill>
          </w14:textFill>
        </w:rPr>
      </w:pPr>
      <w:r>
        <w:rPr>
          <w:b/>
          <w:bCs/>
          <w:sz w:val="24"/>
          <w14:textFill>
            <w14:gradFill>
              <w14:gsLst>
                <w14:gs w14:pos="0">
                  <w14:srgbClr w14:val="E30000"/>
                </w14:gs>
                <w14:gs w14:pos="100000">
                  <w14:srgbClr w14:val="760303"/>
                </w14:gs>
              </w14:gsLst>
              <w14:lin w14:ang="0" w14:scaled="0"/>
            </w14:gradFill>
          </w14:textFill>
        </w:rPr>
        <w:t>从本质上来说，</w:t>
      </w:r>
      <w:r>
        <w:rPr>
          <w:b/>
          <w:bCs/>
          <w:sz w:val="24"/>
          <w14:textFill>
            <w14:gradFill>
              <w14:gsLst>
                <w14:gs w14:pos="0">
                  <w14:srgbClr w14:val="E30000"/>
                </w14:gs>
                <w14:gs w14:pos="100000">
                  <w14:srgbClr w14:val="760303"/>
                </w14:gs>
              </w14:gsLst>
              <w14:lin w14:ang="0" w14:scaled="0"/>
            </w14:gradFill>
          </w14:textFill>
        </w:rPr>
        <w:t>PS</w:t>
      </w:r>
      <w:r>
        <w:rPr>
          <w:b/>
          <w:bCs/>
          <w:sz w:val="24"/>
          <w14:textFill>
            <w14:gradFill>
              <w14:gsLst>
                <w14:gs w14:pos="0">
                  <w14:srgbClr w14:val="E30000"/>
                </w14:gs>
                <w14:gs w14:pos="100000">
                  <w14:srgbClr w14:val="760303"/>
                </w14:gs>
              </w14:gsLst>
              <w14:lin w14:ang="0" w14:scaled="0"/>
            </w14:gradFill>
          </w14:textFill>
        </w:rPr>
        <w:t>M</w:t>
      </w:r>
      <w:r>
        <w:rPr>
          <w:b/>
          <w:bCs/>
          <w:sz w:val="24"/>
          <w14:textFill>
            <w14:gradFill>
              <w14:gsLst>
                <w14:gs w14:pos="0">
                  <w14:srgbClr w14:val="E30000"/>
                </w14:gs>
                <w14:gs w14:pos="100000">
                  <w14:srgbClr w14:val="760303"/>
                </w14:gs>
              </w14:gsLst>
              <w14:lin w14:ang="0" w14:scaled="0"/>
            </w14:gradFill>
          </w14:textFill>
        </w:rPr>
        <w:t>适用于截面数据，而</w:t>
      </w:r>
      <w:r>
        <w:rPr>
          <w:b/>
          <w:bCs/>
          <w:sz w:val="24"/>
          <w14:textFill>
            <w14:gradFill>
              <w14:gsLst>
                <w14:gs w14:pos="0">
                  <w14:srgbClr w14:val="E30000"/>
                </w14:gs>
                <w14:gs w14:pos="100000">
                  <w14:srgbClr w14:val="760303"/>
                </w14:gs>
              </w14:gsLst>
              <w14:lin w14:ang="0" w14:scaled="0"/>
            </w14:gradFill>
          </w14:textFill>
        </w:rPr>
        <w:t>DID</w:t>
      </w:r>
      <w:r>
        <w:rPr>
          <w:b/>
          <w:bCs/>
          <w:sz w:val="24"/>
          <w14:textFill>
            <w14:gradFill>
              <w14:gsLst>
                <w14:gs w14:pos="0">
                  <w14:srgbClr w14:val="E30000"/>
                </w14:gs>
                <w14:gs w14:pos="100000">
                  <w14:srgbClr w14:val="760303"/>
                </w14:gs>
              </w14:gsLst>
              <w14:lin w14:ang="0" w14:scaled="0"/>
            </w14:gradFill>
          </w14:textFill>
        </w:rPr>
        <w:t>仅仅适用于时间</w:t>
      </w:r>
      <w:r>
        <w:rPr>
          <w:b/>
          <w:bCs/>
          <w:sz w:val="24"/>
          <w14:textFill>
            <w14:gradFill>
              <w14:gsLst>
                <w14:gs w14:pos="0">
                  <w14:srgbClr w14:val="E30000"/>
                </w14:gs>
                <w14:gs w14:pos="100000">
                  <w14:srgbClr w14:val="760303"/>
                </w14:gs>
              </w14:gsLst>
              <w14:lin w14:ang="0" w14:scaled="0"/>
            </w14:gradFill>
          </w14:textFill>
        </w:rPr>
        <w:t>-</w:t>
      </w:r>
      <w:r>
        <w:rPr>
          <w:b/>
          <w:bCs/>
          <w:sz w:val="24"/>
          <w14:textFill>
            <w14:gradFill>
              <w14:gsLst>
                <w14:gs w14:pos="0">
                  <w14:srgbClr w14:val="E30000"/>
                </w14:gs>
                <w14:gs w14:pos="100000">
                  <w14:srgbClr w14:val="760303"/>
                </w14:gs>
              </w14:gsLst>
              <w14:lin w14:ang="0" w14:scaled="0"/>
            </w14:gradFill>
          </w14:textFill>
        </w:rPr>
        <w:t>截面的面板数据。</w:t>
      </w:r>
    </w:p>
    <w:p w:rsidR="00A936F8" w:rsidRDefault="000720A4">
      <w:pPr>
        <w:tabs>
          <w:tab w:val="left" w:pos="717"/>
        </w:tabs>
        <w:spacing w:line="360" w:lineRule="auto"/>
        <w:ind w:firstLineChars="200" w:firstLine="480"/>
        <w:jc w:val="left"/>
        <w:rPr>
          <w:sz w:val="24"/>
        </w:rPr>
      </w:pPr>
      <w:r>
        <w:rPr>
          <w:sz w:val="24"/>
        </w:rPr>
        <w:t>对于</w:t>
      </w:r>
      <w:r>
        <w:rPr>
          <w:sz w:val="24"/>
        </w:rPr>
        <w:t>PSM</w:t>
      </w:r>
      <w:r>
        <w:rPr>
          <w:sz w:val="24"/>
        </w:rPr>
        <w:t>，每一个处理组样本匹配到的都是同一个时点的控制组样本，相应得到的</w:t>
      </w:r>
      <w:r>
        <w:rPr>
          <w:sz w:val="24"/>
        </w:rPr>
        <w:t>ATT</w:t>
      </w:r>
      <w:r>
        <w:rPr>
          <w:sz w:val="24"/>
        </w:rPr>
        <w:t>仅仅是同一个时点上的</w:t>
      </w:r>
      <w:r>
        <w:rPr>
          <w:sz w:val="24"/>
        </w:rPr>
        <w:t>ATT</w:t>
      </w:r>
      <w:r>
        <w:rPr>
          <w:sz w:val="24"/>
        </w:rPr>
        <w:t>。下文</w:t>
      </w:r>
      <w:r>
        <w:rPr>
          <w:sz w:val="24"/>
        </w:rPr>
        <w:t>psmatch2</w:t>
      </w:r>
      <w:r>
        <w:rPr>
          <w:sz w:val="24"/>
        </w:rPr>
        <w:t>的输出结果中，</w:t>
      </w:r>
      <w:r>
        <w:rPr>
          <w:sz w:val="24"/>
        </w:rPr>
        <w:t>ATT</w:t>
      </w:r>
      <w:r>
        <w:rPr>
          <w:sz w:val="24"/>
        </w:rPr>
        <w:t>那一行结果就仅仅代表同一个时点上的参与者平均处理效应。</w:t>
      </w:r>
    </w:p>
    <w:p w:rsidR="00A936F8" w:rsidRDefault="000720A4">
      <w:pPr>
        <w:tabs>
          <w:tab w:val="left" w:pos="717"/>
        </w:tabs>
        <w:spacing w:line="360" w:lineRule="auto"/>
        <w:ind w:firstLineChars="200" w:firstLine="482"/>
        <w:jc w:val="left"/>
        <w:rPr>
          <w:sz w:val="24"/>
        </w:rPr>
      </w:pPr>
      <w:r>
        <w:rPr>
          <w:b/>
          <w:bCs/>
          <w:sz w:val="24"/>
          <w14:textFill>
            <w14:gradFill>
              <w14:gsLst>
                <w14:gs w14:pos="0">
                  <w14:srgbClr w14:val="E30000"/>
                </w14:gs>
                <w14:gs w14:pos="100000">
                  <w14:srgbClr w14:val="760303"/>
                </w14:gs>
              </w14:gsLst>
              <w14:lin w14:ang="0" w14:scaled="0"/>
            </w14:gradFill>
          </w14:textFill>
        </w:rPr>
        <w:t>对于</w:t>
      </w:r>
      <w:r>
        <w:rPr>
          <w:b/>
          <w:bCs/>
          <w:sz w:val="24"/>
          <w14:textFill>
            <w14:gradFill>
              <w14:gsLst>
                <w14:gs w14:pos="0">
                  <w14:srgbClr w14:val="E30000"/>
                </w14:gs>
                <w14:gs w14:pos="100000">
                  <w14:srgbClr w14:val="760303"/>
                </w14:gs>
              </w14:gsLst>
              <w14:lin w14:ang="0" w14:scaled="0"/>
            </w14:gradFill>
          </w14:textFill>
        </w:rPr>
        <w:t>DID</w:t>
      </w:r>
      <w:r>
        <w:rPr>
          <w:b/>
          <w:bCs/>
          <w:sz w:val="24"/>
          <w14:textFill>
            <w14:gradFill>
              <w14:gsLst>
                <w14:gs w14:pos="0">
                  <w14:srgbClr w14:val="E30000"/>
                </w14:gs>
                <w14:gs w14:pos="100000">
                  <w14:srgbClr w14:val="760303"/>
                </w14:gs>
              </w14:gsLst>
              <w14:lin w14:ang="0" w14:scaled="0"/>
            </w14:gradFill>
          </w14:textFill>
        </w:rPr>
        <w:t>，由于同时从时间与截面两个维度进行差分，所以</w:t>
      </w:r>
      <w:r>
        <w:rPr>
          <w:b/>
          <w:bCs/>
          <w:sz w:val="24"/>
          <w14:textFill>
            <w14:gradFill>
              <w14:gsLst>
                <w14:gs w14:pos="0">
                  <w14:srgbClr w14:val="E30000"/>
                </w14:gs>
                <w14:gs w14:pos="100000">
                  <w14:srgbClr w14:val="760303"/>
                </w14:gs>
              </w14:gsLst>
              <w14:lin w14:ang="0" w14:scaled="0"/>
            </w14:gradFill>
          </w14:textFill>
        </w:rPr>
        <w:t>DID</w:t>
      </w:r>
      <w:r>
        <w:rPr>
          <w:b/>
          <w:bCs/>
          <w:sz w:val="24"/>
          <w14:textFill>
            <w14:gradFill>
              <w14:gsLst>
                <w14:gs w14:pos="0">
                  <w14:srgbClr w14:val="E30000"/>
                </w14:gs>
                <w14:gs w14:pos="100000">
                  <w14:srgbClr w14:val="760303"/>
                </w14:gs>
              </w14:gsLst>
              <w14:lin w14:ang="0" w14:scaled="0"/>
            </w14:gradFill>
          </w14:textFill>
        </w:rPr>
        <w:t>本身适用的条件就是面板数据。因此，由</w:t>
      </w:r>
      <w:r>
        <w:rPr>
          <w:b/>
          <w:bCs/>
          <w:sz w:val="24"/>
          <w14:textFill>
            <w14:gradFill>
              <w14:gsLst>
                <w14:gs w14:pos="0">
                  <w14:srgbClr w14:val="E30000"/>
                </w14:gs>
                <w14:gs w14:pos="100000">
                  <w14:srgbClr w14:val="760303"/>
                </w14:gs>
              </w14:gsLst>
              <w14:lin w14:ang="0" w14:scaled="0"/>
            </w14:gradFill>
          </w14:textFill>
        </w:rPr>
        <w:t>PSM</w:t>
      </w:r>
      <w:r>
        <w:rPr>
          <w:b/>
          <w:bCs/>
          <w:sz w:val="24"/>
          <w14:textFill>
            <w14:gradFill>
              <w14:gsLst>
                <w14:gs w14:pos="0">
                  <w14:srgbClr w14:val="E30000"/>
                </w14:gs>
                <w14:gs w14:pos="100000">
                  <w14:srgbClr w14:val="760303"/>
                </w14:gs>
              </w14:gsLst>
              <w14:lin w14:ang="0" w14:scaled="0"/>
            </w14:gradFill>
          </w14:textFill>
        </w:rPr>
        <w:t>匹配到的样本原本并不能直接用到</w:t>
      </w:r>
      <w:r>
        <w:rPr>
          <w:b/>
          <w:bCs/>
          <w:sz w:val="24"/>
          <w14:textFill>
            <w14:gradFill>
              <w14:gsLst>
                <w14:gs w14:pos="0">
                  <w14:srgbClr w14:val="E30000"/>
                </w14:gs>
                <w14:gs w14:pos="100000">
                  <w14:srgbClr w14:val="760303"/>
                </w14:gs>
              </w14:gsLst>
              <w14:lin w14:ang="0" w14:scaled="0"/>
            </w14:gradFill>
          </w14:textFill>
        </w:rPr>
        <w:t>DID</w:t>
      </w:r>
      <w:r>
        <w:rPr>
          <w:b/>
          <w:bCs/>
          <w:sz w:val="24"/>
          <w14:textFill>
            <w14:gradFill>
              <w14:gsLst>
                <w14:gs w14:pos="0">
                  <w14:srgbClr w14:val="E30000"/>
                </w14:gs>
                <w14:gs w14:pos="100000">
                  <w14:srgbClr w14:val="760303"/>
                </w14:gs>
              </w14:gsLst>
              <w14:lin w14:ang="0" w14:scaled="0"/>
            </w14:gradFill>
          </w14:textFill>
        </w:rPr>
        <w:t>中做回归。</w:t>
      </w:r>
    </w:p>
    <w:p w:rsidR="00A936F8" w:rsidRDefault="000720A4">
      <w:pPr>
        <w:tabs>
          <w:tab w:val="left" w:pos="717"/>
        </w:tabs>
        <w:spacing w:line="360" w:lineRule="auto"/>
        <w:ind w:firstLineChars="200" w:firstLine="480"/>
        <w:jc w:val="left"/>
        <w:rPr>
          <w:sz w:val="24"/>
        </w:rPr>
      </w:pPr>
      <w:r>
        <w:rPr>
          <w:sz w:val="24"/>
        </w:rPr>
        <w:t>面对两者适用数据类型的不同，现阶段的文献大致有两种解决思路。</w:t>
      </w:r>
    </w:p>
    <w:p w:rsidR="00A936F8" w:rsidRDefault="000720A4">
      <w:pPr>
        <w:tabs>
          <w:tab w:val="left" w:pos="717"/>
        </w:tabs>
        <w:spacing w:line="360" w:lineRule="auto"/>
        <w:ind w:firstLineChars="200" w:firstLine="482"/>
        <w:jc w:val="left"/>
        <w:rPr>
          <w:sz w:val="24"/>
        </w:rPr>
      </w:pPr>
      <w:r>
        <w:rPr>
          <w:b/>
          <w:bCs/>
          <w:sz w:val="24"/>
          <w14:textFill>
            <w14:gradFill>
              <w14:gsLst>
                <w14:gs w14:pos="0">
                  <w14:srgbClr w14:val="E30000"/>
                </w14:gs>
                <w14:gs w14:pos="100000">
                  <w14:srgbClr w14:val="760303"/>
                </w14:gs>
              </w14:gsLst>
              <w14:lin w14:ang="0" w14:scaled="0"/>
            </w14:gradFill>
          </w14:textFill>
        </w:rPr>
        <w:t>第一，将面板数据视为截面数据再匹配。</w:t>
      </w:r>
      <w:r>
        <w:rPr>
          <w:sz w:val="24"/>
        </w:rPr>
        <w:t>如上文参考文献中的绝大多数。</w:t>
      </w:r>
    </w:p>
    <w:p w:rsidR="00A936F8" w:rsidRDefault="000720A4">
      <w:pPr>
        <w:tabs>
          <w:tab w:val="left" w:pos="717"/>
        </w:tabs>
        <w:spacing w:line="360" w:lineRule="auto"/>
        <w:ind w:firstLineChars="200" w:firstLine="482"/>
        <w:jc w:val="left"/>
        <w:rPr>
          <w:sz w:val="24"/>
        </w:rPr>
      </w:pPr>
      <w:r>
        <w:rPr>
          <w:b/>
          <w:bCs/>
          <w:sz w:val="24"/>
          <w14:textFill>
            <w14:gradFill>
              <w14:gsLst>
                <w14:gs w14:pos="0">
                  <w14:srgbClr w14:val="E30000"/>
                </w14:gs>
                <w14:gs w14:pos="100000">
                  <w14:srgbClr w14:val="760303"/>
                </w14:gs>
              </w14:gsLst>
              <w14:lin w14:ang="0" w14:scaled="0"/>
            </w14:gradFill>
          </w14:textFill>
        </w:rPr>
        <w:t>第二，逐期匹配。</w:t>
      </w:r>
      <w:r>
        <w:rPr>
          <w:sz w:val="24"/>
        </w:rPr>
        <w:t>如，</w:t>
      </w:r>
      <w:proofErr w:type="spellStart"/>
      <w:r>
        <w:rPr>
          <w:sz w:val="24"/>
        </w:rPr>
        <w:t>Heyman</w:t>
      </w:r>
      <w:proofErr w:type="spellEnd"/>
      <w:r>
        <w:rPr>
          <w:sz w:val="24"/>
        </w:rPr>
        <w:t xml:space="preserve"> et al.</w:t>
      </w:r>
      <w:r>
        <w:rPr>
          <w:sz w:val="24"/>
        </w:rPr>
        <w:t>（</w:t>
      </w:r>
      <w:r>
        <w:rPr>
          <w:sz w:val="24"/>
        </w:rPr>
        <w:t>2007</w:t>
      </w:r>
      <w:r>
        <w:rPr>
          <w:sz w:val="24"/>
        </w:rPr>
        <w:t>）、</w:t>
      </w:r>
      <w:proofErr w:type="spellStart"/>
      <w:r>
        <w:rPr>
          <w:sz w:val="24"/>
        </w:rPr>
        <w:t>Bockerman</w:t>
      </w:r>
      <w:proofErr w:type="spellEnd"/>
      <w:r>
        <w:rPr>
          <w:sz w:val="24"/>
        </w:rPr>
        <w:t xml:space="preserve"> &amp; </w:t>
      </w:r>
      <w:proofErr w:type="spellStart"/>
      <w:r>
        <w:rPr>
          <w:sz w:val="24"/>
        </w:rPr>
        <w:t>Ilmakunnas</w:t>
      </w:r>
      <w:proofErr w:type="spellEnd"/>
      <w:r>
        <w:rPr>
          <w:sz w:val="24"/>
        </w:rPr>
        <w:t>（</w:t>
      </w:r>
      <w:r>
        <w:rPr>
          <w:sz w:val="24"/>
        </w:rPr>
        <w:t>2009</w:t>
      </w:r>
      <w:r>
        <w:rPr>
          <w:sz w:val="24"/>
        </w:rPr>
        <w:t>）等。</w:t>
      </w:r>
    </w:p>
    <w:p w:rsidR="00A936F8" w:rsidRDefault="000720A4">
      <w:pPr>
        <w:tabs>
          <w:tab w:val="left" w:pos="717"/>
        </w:tabs>
        <w:spacing w:line="360" w:lineRule="auto"/>
        <w:ind w:firstLineChars="200" w:firstLine="480"/>
        <w:jc w:val="left"/>
        <w:rPr>
          <w:sz w:val="24"/>
        </w:rPr>
      </w:pPr>
      <w:r>
        <w:rPr>
          <w:sz w:val="24"/>
        </w:rPr>
        <w:t>而，谢申祥等（</w:t>
      </w:r>
      <w:r>
        <w:rPr>
          <w:sz w:val="24"/>
        </w:rPr>
        <w:t>2021</w:t>
      </w:r>
      <w:r>
        <w:rPr>
          <w:sz w:val="24"/>
        </w:rPr>
        <w:t>）指出了这两种方法的不足。</w:t>
      </w:r>
    </w:p>
    <w:p w:rsidR="00A936F8" w:rsidRDefault="000720A4">
      <w:pPr>
        <w:tabs>
          <w:tab w:val="left" w:pos="717"/>
        </w:tabs>
        <w:spacing w:line="360" w:lineRule="auto"/>
        <w:ind w:firstLineChars="200" w:firstLine="482"/>
        <w:jc w:val="left"/>
        <w:rPr>
          <w:b/>
          <w:bCs/>
          <w:sz w:val="24"/>
          <w14:textFill>
            <w14:gradFill>
              <w14:gsLst>
                <w14:gs w14:pos="0">
                  <w14:srgbClr w14:val="E30000"/>
                </w14:gs>
                <w14:gs w14:pos="100000">
                  <w14:srgbClr w14:val="760303"/>
                </w14:gs>
              </w14:gsLst>
              <w14:lin w14:ang="0" w14:scaled="0"/>
            </w14:gradFill>
          </w14:textFill>
        </w:rPr>
      </w:pPr>
      <w:r>
        <w:rPr>
          <w:b/>
          <w:bCs/>
          <w:sz w:val="24"/>
          <w14:textFill>
            <w14:gradFill>
              <w14:gsLst>
                <w14:gs w14:pos="0">
                  <w14:srgbClr w14:val="E30000"/>
                </w14:gs>
                <w14:gs w14:pos="100000">
                  <w14:srgbClr w14:val="760303"/>
                </w14:gs>
              </w14:gsLst>
              <w14:lin w14:ang="0" w14:scaled="0"/>
            </w14:gradFill>
          </w14:textFill>
        </w:rPr>
        <w:t>第一，将面板数据转化为截面数据进行处理存在</w:t>
      </w:r>
      <w:r>
        <w:rPr>
          <w:b/>
          <w:bCs/>
          <w:sz w:val="24"/>
          <w14:textFill>
            <w14:gradFill>
              <w14:gsLst>
                <w14:gs w14:pos="0">
                  <w14:srgbClr w14:val="E30000"/>
                </w14:gs>
                <w14:gs w14:pos="100000">
                  <w14:srgbClr w14:val="760303"/>
                </w14:gs>
              </w14:gsLst>
              <w14:lin w14:ang="0" w14:scaled="0"/>
            </w14:gradFill>
          </w14:textFill>
        </w:rPr>
        <w:t>“</w:t>
      </w:r>
      <w:r>
        <w:rPr>
          <w:b/>
          <w:bCs/>
          <w:sz w:val="24"/>
          <w14:textFill>
            <w14:gradFill>
              <w14:gsLst>
                <w14:gs w14:pos="0">
                  <w14:srgbClr w14:val="E30000"/>
                </w14:gs>
                <w14:gs w14:pos="100000">
                  <w14:srgbClr w14:val="760303"/>
                </w14:gs>
              </w14:gsLst>
              <w14:lin w14:ang="0" w14:scaled="0"/>
            </w14:gradFill>
          </w14:textFill>
        </w:rPr>
        <w:t>自匹配</w:t>
      </w:r>
      <w:r>
        <w:rPr>
          <w:b/>
          <w:bCs/>
          <w:sz w:val="24"/>
          <w14:textFill>
            <w14:gradFill>
              <w14:gsLst>
                <w14:gs w14:pos="0">
                  <w14:srgbClr w14:val="E30000"/>
                </w14:gs>
                <w14:gs w14:pos="100000">
                  <w14:srgbClr w14:val="760303"/>
                </w14:gs>
              </w14:gsLst>
              <w14:lin w14:ang="0" w14:scaled="0"/>
            </w14:gradFill>
          </w14:textFill>
        </w:rPr>
        <w:t>”</w:t>
      </w:r>
      <w:r>
        <w:rPr>
          <w:b/>
          <w:bCs/>
          <w:sz w:val="24"/>
          <w14:textFill>
            <w14:gradFill>
              <w14:gsLst>
                <w14:gs w14:pos="0">
                  <w14:srgbClr w14:val="E30000"/>
                </w14:gs>
                <w14:gs w14:pos="100000">
                  <w14:srgbClr w14:val="760303"/>
                </w14:gs>
              </w14:gsLst>
              <w14:lin w14:ang="0" w14:scaled="0"/>
            </w14:gradFill>
          </w14:textFill>
        </w:rPr>
        <w:t>问题。</w:t>
      </w:r>
    </w:p>
    <w:p w:rsidR="00A936F8" w:rsidRDefault="000720A4">
      <w:pPr>
        <w:tabs>
          <w:tab w:val="left" w:pos="717"/>
        </w:tabs>
        <w:spacing w:line="360" w:lineRule="auto"/>
        <w:ind w:firstLineChars="200" w:firstLine="482"/>
        <w:jc w:val="left"/>
        <w:rPr>
          <w:b/>
          <w:bCs/>
          <w:sz w:val="24"/>
          <w14:textFill>
            <w14:gradFill>
              <w14:gsLst>
                <w14:gs w14:pos="0">
                  <w14:srgbClr w14:val="E30000"/>
                </w14:gs>
                <w14:gs w14:pos="100000">
                  <w14:srgbClr w14:val="760303"/>
                </w14:gs>
              </w14:gsLst>
              <w14:lin w14:ang="0" w14:scaled="0"/>
            </w14:gradFill>
          </w14:textFill>
        </w:rPr>
      </w:pPr>
      <w:r>
        <w:rPr>
          <w:b/>
          <w:bCs/>
          <w:sz w:val="24"/>
          <w14:textFill>
            <w14:gradFill>
              <w14:gsLst>
                <w14:gs w14:pos="0">
                  <w14:srgbClr w14:val="E30000"/>
                </w14:gs>
                <w14:gs w14:pos="100000">
                  <w14:srgbClr w14:val="760303"/>
                </w14:gs>
              </w14:gsLst>
              <w14:lin w14:ang="0" w14:scaled="0"/>
            </w14:gradFill>
          </w14:textFill>
        </w:rPr>
        <w:t>第二，逐期匹配将导致匹配对象在政策前后不一致。</w:t>
      </w:r>
    </w:p>
    <w:p w:rsidR="00A936F8" w:rsidRDefault="000720A4">
      <w:pPr>
        <w:tabs>
          <w:tab w:val="left" w:pos="717"/>
        </w:tabs>
        <w:spacing w:line="360" w:lineRule="auto"/>
        <w:ind w:firstLineChars="200" w:firstLine="480"/>
        <w:jc w:val="left"/>
        <w:rPr>
          <w:sz w:val="24"/>
        </w:rPr>
      </w:pPr>
      <w:r>
        <w:rPr>
          <w:rFonts w:hint="eastAsia"/>
          <w:sz w:val="24"/>
        </w:rPr>
        <w:t>虽然传统的研究思路存在一定程度的不足，但本次推送还是按照传统的设计思路介绍一下</w:t>
      </w:r>
      <w:r>
        <w:rPr>
          <w:rFonts w:hint="eastAsia"/>
          <w:sz w:val="24"/>
        </w:rPr>
        <w:t>PSM - DID</w:t>
      </w:r>
      <w:r>
        <w:rPr>
          <w:rFonts w:hint="eastAsia"/>
          <w:sz w:val="24"/>
        </w:rPr>
        <w:t>如何在</w:t>
      </w:r>
      <w:proofErr w:type="spellStart"/>
      <w:r>
        <w:rPr>
          <w:rFonts w:hint="eastAsia"/>
          <w:sz w:val="24"/>
        </w:rPr>
        <w:t>Stata</w:t>
      </w:r>
      <w:proofErr w:type="spellEnd"/>
      <w:r>
        <w:rPr>
          <w:rFonts w:hint="eastAsia"/>
          <w:sz w:val="24"/>
        </w:rPr>
        <w:t>中实现。</w:t>
      </w:r>
    </w:p>
    <w:p w:rsidR="00A936F8" w:rsidRDefault="000720A4">
      <w:pPr>
        <w:tabs>
          <w:tab w:val="left" w:pos="717"/>
        </w:tabs>
        <w:spacing w:line="360" w:lineRule="auto"/>
        <w:ind w:firstLineChars="200" w:firstLine="480"/>
        <w:jc w:val="left"/>
        <w:rPr>
          <w:sz w:val="24"/>
        </w:rPr>
      </w:pPr>
      <w:r>
        <w:rPr>
          <w:sz w:val="24"/>
        </w:rPr>
        <w:t>具体来说，本次推送将</w:t>
      </w:r>
      <w:r>
        <w:rPr>
          <w:b/>
          <w:bCs/>
          <w:sz w:val="24"/>
          <w14:textFill>
            <w14:gradFill>
              <w14:gsLst>
                <w14:gs w14:pos="0">
                  <w14:srgbClr w14:val="E30000"/>
                </w14:gs>
                <w14:gs w14:pos="100000">
                  <w14:srgbClr w14:val="760303"/>
                </w14:gs>
              </w14:gsLst>
              <w14:lin w14:ang="0" w14:scaled="0"/>
            </w14:gradFill>
          </w14:textFill>
        </w:rPr>
        <w:t>使用李青原和章尹赛楠（</w:t>
      </w:r>
      <w:r>
        <w:rPr>
          <w:b/>
          <w:bCs/>
          <w:sz w:val="24"/>
          <w14:textFill>
            <w14:gradFill>
              <w14:gsLst>
                <w14:gs w14:pos="0">
                  <w14:srgbClr w14:val="E30000"/>
                </w14:gs>
                <w14:gs w14:pos="100000">
                  <w14:srgbClr w14:val="760303"/>
                </w14:gs>
              </w14:gsLst>
              <w14:lin w14:ang="0" w14:scaled="0"/>
            </w14:gradFill>
          </w14:textFill>
        </w:rPr>
        <w:t>20</w:t>
      </w:r>
      <w:r>
        <w:rPr>
          <w:b/>
          <w:bCs/>
          <w:sz w:val="24"/>
          <w14:textFill>
            <w14:gradFill>
              <w14:gsLst>
                <w14:gs w14:pos="0">
                  <w14:srgbClr w14:val="E30000"/>
                </w14:gs>
                <w14:gs w14:pos="100000">
                  <w14:srgbClr w14:val="760303"/>
                </w14:gs>
              </w14:gsLst>
              <w14:lin w14:ang="0" w14:scaled="0"/>
            </w14:gradFill>
          </w14:textFill>
        </w:rPr>
        <w:t>21</w:t>
      </w:r>
      <w:r>
        <w:rPr>
          <w:b/>
          <w:bCs/>
          <w:sz w:val="24"/>
          <w14:textFill>
            <w14:gradFill>
              <w14:gsLst>
                <w14:gs w14:pos="0">
                  <w14:srgbClr w14:val="E30000"/>
                </w14:gs>
                <w14:gs w14:pos="100000">
                  <w14:srgbClr w14:val="760303"/>
                </w14:gs>
              </w14:gsLst>
              <w14:lin w14:ang="0" w14:scaled="0"/>
            </w14:gradFill>
          </w14:textFill>
        </w:rPr>
        <w:t>）公布在</w:t>
      </w:r>
      <w:proofErr w:type="gramStart"/>
      <w:r>
        <w:rPr>
          <w:b/>
          <w:bCs/>
          <w:sz w:val="24"/>
          <w14:textFill>
            <w14:gradFill>
              <w14:gsLst>
                <w14:gs w14:pos="0">
                  <w14:srgbClr w14:val="E30000"/>
                </w14:gs>
                <w14:gs w14:pos="100000">
                  <w14:srgbClr w14:val="760303"/>
                </w14:gs>
              </w14:gsLst>
              <w14:lin w14:ang="0" w14:scaled="0"/>
            </w14:gradFill>
          </w14:textFill>
        </w:rPr>
        <w:t>《中国工业经济》官网的</w:t>
      </w:r>
      <w:proofErr w:type="gramEnd"/>
      <w:r>
        <w:rPr>
          <w:b/>
          <w:bCs/>
          <w:sz w:val="24"/>
          <w14:textFill>
            <w14:gradFill>
              <w14:gsLst>
                <w14:gs w14:pos="0">
                  <w14:srgbClr w14:val="E30000"/>
                </w14:gs>
                <w14:gs w14:pos="100000">
                  <w14:srgbClr w14:val="760303"/>
                </w14:gs>
              </w14:gsLst>
              <w14:lin w14:ang="0" w14:scaled="0"/>
            </w14:gradFill>
          </w14:textFill>
        </w:rPr>
        <w:t>原始数据，首先，分别采用截面</w:t>
      </w:r>
      <w:r>
        <w:rPr>
          <w:b/>
          <w:bCs/>
          <w:sz w:val="24"/>
          <w14:textFill>
            <w14:gradFill>
              <w14:gsLst>
                <w14:gs w14:pos="0">
                  <w14:srgbClr w14:val="E30000"/>
                </w14:gs>
                <w14:gs w14:pos="100000">
                  <w14:srgbClr w14:val="760303"/>
                </w14:gs>
              </w14:gsLst>
              <w14:lin w14:ang="0" w14:scaled="0"/>
            </w14:gradFill>
          </w14:textFill>
        </w:rPr>
        <w:t>PSM</w:t>
      </w:r>
      <w:r>
        <w:rPr>
          <w:b/>
          <w:bCs/>
          <w:sz w:val="24"/>
          <w14:textFill>
            <w14:gradFill>
              <w14:gsLst>
                <w14:gs w14:pos="0">
                  <w14:srgbClr w14:val="E30000"/>
                </w14:gs>
                <w14:gs w14:pos="100000">
                  <w14:srgbClr w14:val="760303"/>
                </w14:gs>
              </w14:gsLst>
              <w14:lin w14:ang="0" w14:scaled="0"/>
            </w14:gradFill>
          </w14:textFill>
        </w:rPr>
        <w:t>与逐年</w:t>
      </w:r>
      <w:r>
        <w:rPr>
          <w:b/>
          <w:bCs/>
          <w:sz w:val="24"/>
          <w14:textFill>
            <w14:gradFill>
              <w14:gsLst>
                <w14:gs w14:pos="0">
                  <w14:srgbClr w14:val="E30000"/>
                </w14:gs>
                <w14:gs w14:pos="100000">
                  <w14:srgbClr w14:val="760303"/>
                </w14:gs>
              </w14:gsLst>
              <w14:lin w14:ang="0" w14:scaled="0"/>
            </w14:gradFill>
          </w14:textFill>
        </w:rPr>
        <w:t>PSM</w:t>
      </w:r>
      <w:r>
        <w:rPr>
          <w:b/>
          <w:bCs/>
          <w:sz w:val="24"/>
          <w14:textFill>
            <w14:gradFill>
              <w14:gsLst>
                <w14:gs w14:pos="0">
                  <w14:srgbClr w14:val="E30000"/>
                </w14:gs>
                <w14:gs w14:pos="100000">
                  <w14:srgbClr w14:val="760303"/>
                </w14:gs>
              </w14:gsLst>
              <w14:lin w14:ang="0" w14:scaled="0"/>
            </w14:gradFill>
          </w14:textFill>
        </w:rPr>
        <w:t>两种方法获得匹配样本，之后将匹配样本进行</w:t>
      </w:r>
      <w:r>
        <w:rPr>
          <w:b/>
          <w:bCs/>
          <w:sz w:val="24"/>
          <w14:textFill>
            <w14:gradFill>
              <w14:gsLst>
                <w14:gs w14:pos="0">
                  <w14:srgbClr w14:val="E30000"/>
                </w14:gs>
                <w14:gs w14:pos="100000">
                  <w14:srgbClr w14:val="760303"/>
                </w14:gs>
              </w14:gsLst>
              <w14:lin w14:ang="0" w14:scaled="0"/>
            </w14:gradFill>
          </w14:textFill>
        </w:rPr>
        <w:t>DID</w:t>
      </w:r>
      <w:r>
        <w:rPr>
          <w:b/>
          <w:bCs/>
          <w:sz w:val="24"/>
          <w14:textFill>
            <w14:gradFill>
              <w14:gsLst>
                <w14:gs w14:pos="0">
                  <w14:srgbClr w14:val="E30000"/>
                </w14:gs>
                <w14:gs w14:pos="100000">
                  <w14:srgbClr w14:val="760303"/>
                </w14:gs>
              </w14:gsLst>
              <w14:lin w14:ang="0" w14:scaled="0"/>
            </w14:gradFill>
          </w14:textFill>
        </w:rPr>
        <w:t>回归，并比较匹配后的回归结果与匹配前的基准回归结果</w:t>
      </w:r>
      <w:r>
        <w:rPr>
          <w:sz w:val="24"/>
        </w:rPr>
        <w:t>，进而验证结论的稳健性。</w:t>
      </w:r>
    </w:p>
    <w:p w:rsidR="00A936F8" w:rsidRDefault="000720A4">
      <w:pPr>
        <w:tabs>
          <w:tab w:val="left" w:pos="717"/>
        </w:tabs>
        <w:spacing w:line="360" w:lineRule="auto"/>
        <w:ind w:firstLineChars="200" w:firstLine="482"/>
        <w:jc w:val="left"/>
        <w:rPr>
          <w:b/>
          <w:bCs/>
          <w:sz w:val="24"/>
          <w14:textFill>
            <w14:gradFill>
              <w14:gsLst>
                <w14:gs w14:pos="0">
                  <w14:srgbClr w14:val="E30000"/>
                </w14:gs>
                <w14:gs w14:pos="100000">
                  <w14:srgbClr w14:val="760303"/>
                </w14:gs>
              </w14:gsLst>
              <w14:lin w14:ang="0" w14:scaled="0"/>
            </w14:gradFill>
          </w14:textFill>
        </w:rPr>
      </w:pPr>
      <w:r>
        <w:rPr>
          <w:b/>
          <w:bCs/>
          <w:sz w:val="24"/>
          <w14:textFill>
            <w14:gradFill>
              <w14:gsLst>
                <w14:gs w14:pos="0">
                  <w14:srgbClr w14:val="E30000"/>
                </w14:gs>
                <w14:gs w14:pos="100000">
                  <w14:srgbClr w14:val="760303"/>
                </w14:gs>
              </w14:gsLst>
              <w14:lin w14:ang="0" w14:scaled="0"/>
            </w14:gradFill>
          </w14:textFill>
        </w:rPr>
        <w:t>事实上，这篇文章也注意到了选择偏差的问题，但却是采用自助法（</w:t>
      </w:r>
      <w:r>
        <w:rPr>
          <w:b/>
          <w:bCs/>
          <w:sz w:val="24"/>
          <w14:textFill>
            <w14:gradFill>
              <w14:gsLst>
                <w14:gs w14:pos="0">
                  <w14:srgbClr w14:val="E30000"/>
                </w14:gs>
                <w14:gs w14:pos="100000">
                  <w14:srgbClr w14:val="760303"/>
                </w14:gs>
              </w14:gsLst>
              <w14:lin w14:ang="0" w14:scaled="0"/>
            </w14:gradFill>
          </w14:textFill>
        </w:rPr>
        <w:t>Bootstrapping</w:t>
      </w:r>
      <w:r>
        <w:rPr>
          <w:b/>
          <w:bCs/>
          <w:sz w:val="24"/>
          <w14:textFill>
            <w14:gradFill>
              <w14:gsLst>
                <w14:gs w14:pos="0">
                  <w14:srgbClr w14:val="E30000"/>
                </w14:gs>
                <w14:gs w14:pos="100000">
                  <w14:srgbClr w14:val="760303"/>
                </w14:gs>
              </w14:gsLst>
              <w14:lin w14:ang="0" w14:scaled="0"/>
            </w14:gradFill>
          </w14:textFill>
        </w:rPr>
        <w:t>）进行重复随机抽样</w:t>
      </w:r>
      <w:r>
        <w:rPr>
          <w:sz w:val="24"/>
        </w:rPr>
        <w:t>（</w:t>
      </w:r>
      <w:r>
        <w:rPr>
          <w:b/>
          <w:bCs/>
          <w:sz w:val="24"/>
          <w14:textFill>
            <w14:gradFill>
              <w14:gsLst>
                <w14:gs w14:pos="0">
                  <w14:srgbClr w14:val="E30000"/>
                </w14:gs>
                <w14:gs w14:pos="100000">
                  <w14:srgbClr w14:val="760303"/>
                </w14:gs>
              </w14:gsLst>
              <w14:lin w14:ang="0" w14:scaled="0"/>
            </w14:gradFill>
          </w14:textFill>
        </w:rPr>
        <w:t>抽取</w:t>
      </w:r>
      <w:r>
        <w:rPr>
          <w:b/>
          <w:bCs/>
          <w:sz w:val="24"/>
          <w14:textFill>
            <w14:gradFill>
              <w14:gsLst>
                <w14:gs w14:pos="0">
                  <w14:srgbClr w14:val="E30000"/>
                </w14:gs>
                <w14:gs w14:pos="100000">
                  <w14:srgbClr w14:val="760303"/>
                </w14:gs>
              </w14:gsLst>
              <w14:lin w14:ang="0" w14:scaled="0"/>
            </w14:gradFill>
          </w14:textFill>
        </w:rPr>
        <w:t>500</w:t>
      </w:r>
      <w:r>
        <w:rPr>
          <w:b/>
          <w:bCs/>
          <w:sz w:val="24"/>
          <w14:textFill>
            <w14:gradFill>
              <w14:gsLst>
                <w14:gs w14:pos="0">
                  <w14:srgbClr w14:val="E30000"/>
                </w14:gs>
                <w14:gs w14:pos="100000">
                  <w14:srgbClr w14:val="760303"/>
                </w14:gs>
              </w14:gsLst>
              <w14:lin w14:ang="0" w14:scaled="0"/>
            </w14:gradFill>
          </w14:textFill>
        </w:rPr>
        <w:t>次，每次抽取</w:t>
      </w:r>
      <w:r>
        <w:rPr>
          <w:b/>
          <w:bCs/>
          <w:sz w:val="24"/>
          <w14:textFill>
            <w14:gradFill>
              <w14:gsLst>
                <w14:gs w14:pos="0">
                  <w14:srgbClr w14:val="E30000"/>
                </w14:gs>
                <w14:gs w14:pos="100000">
                  <w14:srgbClr w14:val="760303"/>
                </w14:gs>
              </w14:gsLst>
              <w14:lin w14:ang="0" w14:scaled="0"/>
            </w14:gradFill>
          </w14:textFill>
        </w:rPr>
        <w:t>1,000</w:t>
      </w:r>
      <w:r>
        <w:rPr>
          <w:b/>
          <w:bCs/>
          <w:sz w:val="24"/>
          <w14:textFill>
            <w14:gradFill>
              <w14:gsLst>
                <w14:gs w14:pos="0">
                  <w14:srgbClr w14:val="E30000"/>
                </w14:gs>
                <w14:gs w14:pos="100000">
                  <w14:srgbClr w14:val="760303"/>
                </w14:gs>
              </w14:gsLst>
              <w14:lin w14:ang="0" w14:scaled="0"/>
            </w14:gradFill>
          </w14:textFill>
        </w:rPr>
        <w:t>个样本），然后将抽取到的样本进行回归，最后重复随机抽样的结果与基准回归结果无实质性差异，从而证明了结论的稳健性。因此，本次推送将是从</w:t>
      </w:r>
      <w:r>
        <w:rPr>
          <w:b/>
          <w:bCs/>
          <w:sz w:val="24"/>
          <w14:textFill>
            <w14:gradFill>
              <w14:gsLst>
                <w14:gs w14:pos="0">
                  <w14:srgbClr w14:val="E30000"/>
                </w14:gs>
                <w14:gs w14:pos="100000">
                  <w14:srgbClr w14:val="760303"/>
                </w14:gs>
              </w14:gsLst>
              <w14:lin w14:ang="0" w14:scaled="0"/>
            </w14:gradFill>
          </w14:textFill>
        </w:rPr>
        <w:t>PSM</w:t>
      </w:r>
      <w:r>
        <w:rPr>
          <w:b/>
          <w:bCs/>
          <w:sz w:val="24"/>
          <w14:textFill>
            <w14:gradFill>
              <w14:gsLst>
                <w14:gs w14:pos="0">
                  <w14:srgbClr w14:val="E30000"/>
                </w14:gs>
                <w14:gs w14:pos="100000">
                  <w14:srgbClr w14:val="760303"/>
                </w14:gs>
              </w14:gsLst>
              <w14:lin w14:ang="0" w14:scaled="0"/>
            </w14:gradFill>
          </w14:textFill>
        </w:rPr>
        <w:t>的角度对</w:t>
      </w:r>
      <w:r>
        <w:rPr>
          <w:b/>
          <w:bCs/>
          <w:sz w:val="24"/>
          <w14:textFill>
            <w14:gradFill>
              <w14:gsLst>
                <w14:gs w14:pos="0">
                  <w14:srgbClr w14:val="E30000"/>
                </w14:gs>
                <w14:gs w14:pos="100000">
                  <w14:srgbClr w14:val="760303"/>
                </w14:gs>
              </w14:gsLst>
              <w14:lin w14:ang="0" w14:scaled="0"/>
            </w14:gradFill>
          </w14:textFill>
        </w:rPr>
        <w:t>基准回归结果进行复盘和二次验证。</w:t>
      </w:r>
    </w:p>
    <w:p w:rsidR="00A936F8" w:rsidRDefault="000720A4">
      <w:pPr>
        <w:jc w:val="left"/>
        <w:rPr>
          <w:sz w:val="28"/>
          <w:szCs w:val="28"/>
          <w14:textFill>
            <w14:gradFill>
              <w14:gsLst>
                <w14:gs w14:pos="0">
                  <w14:srgbClr w14:val="E30000"/>
                </w14:gs>
                <w14:gs w14:pos="100000">
                  <w14:srgbClr w14:val="760303"/>
                </w14:gs>
              </w14:gsLst>
              <w14:lin w14:ang="0" w14:scaled="0"/>
            </w14:gradFill>
          </w14:textFill>
        </w:rPr>
      </w:pPr>
      <w:r>
        <w:rPr>
          <w:sz w:val="28"/>
          <w:szCs w:val="28"/>
          <w14:textFill>
            <w14:gradFill>
              <w14:gsLst>
                <w14:gs w14:pos="0">
                  <w14:srgbClr w14:val="E30000"/>
                </w14:gs>
                <w14:gs w14:pos="100000">
                  <w14:srgbClr w14:val="760303"/>
                </w14:gs>
              </w14:gsLst>
              <w14:lin w14:ang="0" w14:scaled="0"/>
            </w14:gradFill>
          </w14:textFill>
        </w:rPr>
        <w:t>二、</w:t>
      </w:r>
      <w:r>
        <w:rPr>
          <w:sz w:val="28"/>
          <w:szCs w:val="28"/>
          <w14:textFill>
            <w14:gradFill>
              <w14:gsLst>
                <w14:gs w14:pos="0">
                  <w14:srgbClr w14:val="E30000"/>
                </w14:gs>
                <w14:gs w14:pos="100000">
                  <w14:srgbClr w14:val="760303"/>
                </w14:gs>
              </w14:gsLst>
              <w14:lin w14:ang="0" w14:scaled="0"/>
            </w14:gradFill>
          </w14:textFill>
        </w:rPr>
        <w:t>PSM - DID</w:t>
      </w:r>
      <w:r>
        <w:rPr>
          <w:sz w:val="28"/>
          <w:szCs w:val="28"/>
          <w14:textFill>
            <w14:gradFill>
              <w14:gsLst>
                <w14:gs w14:pos="0">
                  <w14:srgbClr w14:val="E30000"/>
                </w14:gs>
                <w14:gs w14:pos="100000">
                  <w14:srgbClr w14:val="760303"/>
                </w14:gs>
              </w14:gsLst>
              <w14:lin w14:ang="0" w14:scaled="0"/>
            </w14:gradFill>
          </w14:textFill>
        </w:rPr>
        <w:t>的实现</w:t>
      </w:r>
    </w:p>
    <w:p w:rsidR="00A936F8" w:rsidRDefault="000720A4">
      <w:pPr>
        <w:tabs>
          <w:tab w:val="left" w:pos="717"/>
        </w:tabs>
        <w:spacing w:line="360" w:lineRule="auto"/>
        <w:ind w:firstLineChars="200" w:firstLine="482"/>
        <w:jc w:val="left"/>
        <w:rPr>
          <w:b/>
          <w:bCs/>
          <w:sz w:val="24"/>
          <w14:textFill>
            <w14:gradFill>
              <w14:gsLst>
                <w14:gs w14:pos="0">
                  <w14:srgbClr w14:val="E30000"/>
                </w14:gs>
                <w14:gs w14:pos="100000">
                  <w14:srgbClr w14:val="760303"/>
                </w14:gs>
              </w14:gsLst>
              <w14:lin w14:ang="0" w14:scaled="0"/>
            </w14:gradFill>
          </w14:textFill>
        </w:rPr>
      </w:pPr>
      <w:r>
        <w:rPr>
          <w:b/>
          <w:bCs/>
          <w:sz w:val="24"/>
          <w14:textFill>
            <w14:gradFill>
              <w14:gsLst>
                <w14:gs w14:pos="0">
                  <w14:srgbClr w14:val="E30000"/>
                </w14:gs>
                <w14:gs w14:pos="100000">
                  <w14:srgbClr w14:val="760303"/>
                </w14:gs>
              </w14:gsLst>
              <w14:lin w14:ang="0" w14:scaled="0"/>
            </w14:gradFill>
          </w14:textFill>
        </w:rPr>
        <w:t xml:space="preserve">2.1 </w:t>
      </w:r>
      <w:r>
        <w:rPr>
          <w:b/>
          <w:bCs/>
          <w:sz w:val="24"/>
          <w14:textFill>
            <w14:gradFill>
              <w14:gsLst>
                <w14:gs w14:pos="0">
                  <w14:srgbClr w14:val="E30000"/>
                </w14:gs>
                <w14:gs w14:pos="100000">
                  <w14:srgbClr w14:val="760303"/>
                </w14:gs>
              </w14:gsLst>
              <w14:lin w14:ang="0" w14:scaled="0"/>
            </w14:gradFill>
          </w14:textFill>
        </w:rPr>
        <w:t>数据初步处理</w:t>
      </w:r>
    </w:p>
    <w:p w:rsidR="00A936F8" w:rsidRDefault="000720A4">
      <w:pPr>
        <w:tabs>
          <w:tab w:val="left" w:pos="717"/>
        </w:tabs>
        <w:spacing w:line="360" w:lineRule="auto"/>
        <w:ind w:firstLineChars="200" w:firstLine="480"/>
        <w:jc w:val="left"/>
        <w:rPr>
          <w:sz w:val="24"/>
        </w:rPr>
      </w:pPr>
      <w:r>
        <w:rPr>
          <w:sz w:val="24"/>
        </w:rPr>
        <w:t>在</w:t>
      </w:r>
      <w:r>
        <w:rPr>
          <w:sz w:val="24"/>
        </w:rPr>
        <w:t>PSM</w:t>
      </w:r>
      <w:r>
        <w:rPr>
          <w:sz w:val="24"/>
        </w:rPr>
        <w:t>和</w:t>
      </w:r>
      <w:r>
        <w:rPr>
          <w:sz w:val="24"/>
        </w:rPr>
        <w:t>DID</w:t>
      </w:r>
      <w:r>
        <w:rPr>
          <w:sz w:val="24"/>
        </w:rPr>
        <w:t>之前先定义路径、设置图片输出格式（</w:t>
      </w:r>
      <w:proofErr w:type="spellStart"/>
      <w:r>
        <w:rPr>
          <w:sz w:val="24"/>
        </w:rPr>
        <w:t>Stata</w:t>
      </w:r>
      <w:proofErr w:type="spellEnd"/>
      <w:r>
        <w:rPr>
          <w:sz w:val="24"/>
        </w:rPr>
        <w:t>自带的图片主题太丑）、定义控制变量（协变量）和回归命令选择项的</w:t>
      </w:r>
      <w:proofErr w:type="gramStart"/>
      <w:r>
        <w:rPr>
          <w:sz w:val="24"/>
        </w:rPr>
        <w:t>全局暂元以及</w:t>
      </w:r>
      <w:proofErr w:type="gramEnd"/>
      <w:r>
        <w:rPr>
          <w:sz w:val="24"/>
        </w:rPr>
        <w:t>生成处理组虚拟变量，然后保存</w:t>
      </w:r>
      <w:proofErr w:type="gramStart"/>
      <w:r>
        <w:rPr>
          <w:sz w:val="24"/>
        </w:rPr>
        <w:t>好初步</w:t>
      </w:r>
      <w:proofErr w:type="gramEnd"/>
      <w:r>
        <w:rPr>
          <w:sz w:val="24"/>
        </w:rPr>
        <w:t>处理的原始数据。</w:t>
      </w:r>
    </w:p>
    <w:p w:rsidR="00A936F8" w:rsidRDefault="000720A4">
      <w:pPr>
        <w:tabs>
          <w:tab w:val="left" w:pos="717"/>
        </w:tabs>
        <w:spacing w:line="360" w:lineRule="auto"/>
        <w:ind w:firstLineChars="200" w:firstLine="480"/>
        <w:jc w:val="left"/>
        <w:rPr>
          <w:sz w:val="24"/>
        </w:rPr>
      </w:pPr>
      <w:r>
        <w:rPr>
          <w:sz w:val="24"/>
        </w:rPr>
        <w:t>其中，处理组虚拟变量原始数据集中是没有的，因为多期</w:t>
      </w:r>
      <w:r>
        <w:rPr>
          <w:sz w:val="24"/>
        </w:rPr>
        <w:t>DID</w:t>
      </w:r>
      <w:r>
        <w:rPr>
          <w:sz w:val="24"/>
        </w:rPr>
        <w:t>直接结合时间虚拟变量与分组虚拟变量构成</w:t>
      </w:r>
      <w:r>
        <w:rPr>
          <w:sz w:val="24"/>
        </w:rPr>
        <w:t>did</w:t>
      </w:r>
      <w:r>
        <w:rPr>
          <w:sz w:val="24"/>
        </w:rPr>
        <w:t>项（数据集中的变量名为</w:t>
      </w:r>
      <w:r>
        <w:rPr>
          <w:sz w:val="24"/>
        </w:rPr>
        <w:t>FB</w:t>
      </w:r>
      <w:r>
        <w:rPr>
          <w:sz w:val="24"/>
        </w:rPr>
        <w:t>）。</w:t>
      </w:r>
      <w:proofErr w:type="gramStart"/>
      <w:r>
        <w:rPr>
          <w:sz w:val="24"/>
        </w:rPr>
        <w:t>由于官网放出</w:t>
      </w:r>
      <w:proofErr w:type="gramEnd"/>
      <w:r>
        <w:rPr>
          <w:sz w:val="24"/>
        </w:rPr>
        <w:t>的原始代码给出了三段政策时间节点，以及各个时</w:t>
      </w:r>
      <w:r>
        <w:rPr>
          <w:sz w:val="24"/>
        </w:rPr>
        <w:t>点政策实施地区的城市代码或省份代码，我们根据这个信息可以生成处理组虚拟变量</w:t>
      </w:r>
      <w:r>
        <w:rPr>
          <w:sz w:val="24"/>
        </w:rPr>
        <w:t>treated</w:t>
      </w:r>
      <w:r>
        <w:rPr>
          <w:sz w:val="24"/>
        </w:rPr>
        <w:t>。</w:t>
      </w:r>
    </w:p>
    <w:p w:rsidR="00A936F8" w:rsidRDefault="000720A4">
      <w:pPr>
        <w:tabs>
          <w:tab w:val="left" w:pos="717"/>
        </w:tabs>
        <w:spacing w:line="360" w:lineRule="auto"/>
        <w:ind w:firstLineChars="200" w:firstLine="480"/>
        <w:jc w:val="left"/>
        <w:rPr>
          <w:sz w:val="24"/>
        </w:rPr>
      </w:pPr>
      <w:r>
        <w:rPr>
          <w:sz w:val="24"/>
        </w:rPr>
        <w:t>*</w:t>
      </w:r>
      <w:r>
        <w:rPr>
          <w:sz w:val="24"/>
        </w:rPr>
        <w:t>定义路径</w:t>
      </w:r>
    </w:p>
    <w:p w:rsidR="00A936F8" w:rsidRDefault="000720A4">
      <w:pPr>
        <w:tabs>
          <w:tab w:val="left" w:pos="717"/>
        </w:tabs>
        <w:spacing w:line="360" w:lineRule="auto"/>
        <w:ind w:firstLineChars="200" w:firstLine="480"/>
        <w:jc w:val="left"/>
        <w:rPr>
          <w:sz w:val="24"/>
        </w:rPr>
      </w:pPr>
      <w:r>
        <w:rPr>
          <w:sz w:val="24"/>
        </w:rPr>
        <w:t>cd "C:\Users\</w:t>
      </w:r>
      <w:r>
        <w:rPr>
          <w:sz w:val="24"/>
        </w:rPr>
        <w:t>林</w:t>
      </w:r>
      <w:proofErr w:type="gramStart"/>
      <w:r>
        <w:rPr>
          <w:sz w:val="24"/>
        </w:rPr>
        <w:t>豸</w:t>
      </w:r>
      <w:proofErr w:type="gramEnd"/>
      <w:r>
        <w:rPr>
          <w:sz w:val="24"/>
        </w:rPr>
        <w:t>\Desktop\</w:t>
      </w:r>
      <w:r>
        <w:rPr>
          <w:sz w:val="24"/>
        </w:rPr>
        <w:t>计量代码二次整理</w:t>
      </w:r>
      <w:r>
        <w:rPr>
          <w:sz w:val="24"/>
        </w:rPr>
        <w:t>\01 DID\05 PSM-DID"</w:t>
      </w:r>
    </w:p>
    <w:p w:rsidR="00A936F8" w:rsidRDefault="000720A4">
      <w:pPr>
        <w:tabs>
          <w:tab w:val="left" w:pos="717"/>
        </w:tabs>
        <w:spacing w:line="360" w:lineRule="auto"/>
        <w:ind w:firstLineChars="200" w:firstLine="480"/>
        <w:jc w:val="left"/>
        <w:rPr>
          <w:sz w:val="24"/>
        </w:rPr>
      </w:pPr>
      <w:r>
        <w:rPr>
          <w:sz w:val="24"/>
        </w:rPr>
        <w:t>*</w:t>
      </w:r>
      <w:r>
        <w:rPr>
          <w:sz w:val="24"/>
        </w:rPr>
        <w:t>设置图片输出样式</w:t>
      </w:r>
    </w:p>
    <w:p w:rsidR="00A936F8" w:rsidRDefault="000720A4">
      <w:pPr>
        <w:tabs>
          <w:tab w:val="left" w:pos="717"/>
        </w:tabs>
        <w:spacing w:line="360" w:lineRule="auto"/>
        <w:ind w:firstLineChars="200" w:firstLine="480"/>
        <w:jc w:val="left"/>
        <w:rPr>
          <w:sz w:val="24"/>
        </w:rPr>
      </w:pPr>
      <w:proofErr w:type="gramStart"/>
      <w:r>
        <w:rPr>
          <w:sz w:val="24"/>
        </w:rPr>
        <w:t>graph</w:t>
      </w:r>
      <w:proofErr w:type="gramEnd"/>
      <w:r>
        <w:rPr>
          <w:sz w:val="24"/>
        </w:rPr>
        <w:t xml:space="preserve"> set window </w:t>
      </w:r>
      <w:proofErr w:type="spellStart"/>
      <w:r>
        <w:rPr>
          <w:sz w:val="24"/>
        </w:rPr>
        <w:t>fontface</w:t>
      </w:r>
      <w:proofErr w:type="spellEnd"/>
      <w:r>
        <w:rPr>
          <w:sz w:val="24"/>
        </w:rPr>
        <w:t xml:space="preserve"> "Times New Roman"</w:t>
      </w:r>
    </w:p>
    <w:p w:rsidR="00A936F8" w:rsidRDefault="000720A4">
      <w:pPr>
        <w:tabs>
          <w:tab w:val="left" w:pos="717"/>
        </w:tabs>
        <w:spacing w:line="360" w:lineRule="auto"/>
        <w:ind w:firstLineChars="200" w:firstLine="480"/>
        <w:jc w:val="left"/>
        <w:rPr>
          <w:sz w:val="24"/>
        </w:rPr>
      </w:pPr>
      <w:r>
        <w:rPr>
          <w:sz w:val="24"/>
        </w:rPr>
        <w:t xml:space="preserve">graph set window </w:t>
      </w:r>
      <w:proofErr w:type="spellStart"/>
      <w:r>
        <w:rPr>
          <w:sz w:val="24"/>
        </w:rPr>
        <w:t>fontfacesans</w:t>
      </w:r>
      <w:proofErr w:type="spellEnd"/>
      <w:r>
        <w:rPr>
          <w:sz w:val="24"/>
        </w:rPr>
        <w:t xml:space="preserve"> "</w:t>
      </w:r>
      <w:r>
        <w:rPr>
          <w:sz w:val="24"/>
        </w:rPr>
        <w:t>宋体</w:t>
      </w:r>
      <w:r>
        <w:rPr>
          <w:sz w:val="24"/>
        </w:rPr>
        <w:t>"</w:t>
      </w:r>
    </w:p>
    <w:p w:rsidR="00A936F8" w:rsidRDefault="000720A4">
      <w:pPr>
        <w:tabs>
          <w:tab w:val="left" w:pos="717"/>
        </w:tabs>
        <w:spacing w:line="360" w:lineRule="auto"/>
        <w:ind w:firstLineChars="200" w:firstLine="480"/>
        <w:jc w:val="left"/>
        <w:rPr>
          <w:sz w:val="24"/>
        </w:rPr>
      </w:pPr>
      <w:proofErr w:type="gramStart"/>
      <w:r>
        <w:rPr>
          <w:sz w:val="24"/>
        </w:rPr>
        <w:t>set</w:t>
      </w:r>
      <w:proofErr w:type="gramEnd"/>
      <w:r>
        <w:rPr>
          <w:sz w:val="24"/>
        </w:rPr>
        <w:t xml:space="preserve"> scheme s1color  </w:t>
      </w:r>
    </w:p>
    <w:p w:rsidR="00A936F8" w:rsidRDefault="000720A4">
      <w:pPr>
        <w:tabs>
          <w:tab w:val="left" w:pos="717"/>
        </w:tabs>
        <w:spacing w:line="360" w:lineRule="auto"/>
        <w:ind w:firstLineChars="200" w:firstLine="480"/>
        <w:jc w:val="left"/>
        <w:rPr>
          <w:sz w:val="24"/>
        </w:rPr>
      </w:pPr>
      <w:r>
        <w:rPr>
          <w:rFonts w:hint="eastAsia"/>
          <w:sz w:val="24"/>
        </w:rPr>
        <w:t xml:space="preserve">use </w:t>
      </w:r>
      <w:r>
        <w:rPr>
          <w:sz w:val="24"/>
        </w:rPr>
        <w:t>"C:\Users\</w:t>
      </w:r>
      <w:r>
        <w:rPr>
          <w:sz w:val="24"/>
        </w:rPr>
        <w:t>林</w:t>
      </w:r>
      <w:proofErr w:type="gramStart"/>
      <w:r>
        <w:rPr>
          <w:sz w:val="24"/>
        </w:rPr>
        <w:t>豸</w:t>
      </w:r>
      <w:proofErr w:type="gramEnd"/>
      <w:r>
        <w:rPr>
          <w:sz w:val="24"/>
        </w:rPr>
        <w:t>\Desktop\</w:t>
      </w:r>
      <w:r>
        <w:rPr>
          <w:sz w:val="24"/>
        </w:rPr>
        <w:t>计量代码二次整理</w:t>
      </w:r>
      <w:r>
        <w:rPr>
          <w:sz w:val="24"/>
        </w:rPr>
        <w:t>\01 DID\0</w:t>
      </w:r>
      <w:r>
        <w:rPr>
          <w:sz w:val="24"/>
        </w:rPr>
        <w:t>5 PSM-DID\</w:t>
      </w:r>
      <w:r>
        <w:rPr>
          <w:sz w:val="24"/>
        </w:rPr>
        <w:t>行业数据</w:t>
      </w:r>
      <w:r>
        <w:rPr>
          <w:sz w:val="24"/>
        </w:rPr>
        <w:t>.</w:t>
      </w:r>
      <w:proofErr w:type="spellStart"/>
      <w:proofErr w:type="gramStart"/>
      <w:r>
        <w:rPr>
          <w:sz w:val="24"/>
        </w:rPr>
        <w:t>dta</w:t>
      </w:r>
      <w:proofErr w:type="spellEnd"/>
      <w:proofErr w:type="gramEnd"/>
      <w:r>
        <w:rPr>
          <w:sz w:val="24"/>
        </w:rPr>
        <w:t>"</w:t>
      </w:r>
    </w:p>
    <w:p w:rsidR="00A936F8" w:rsidRDefault="000720A4">
      <w:pPr>
        <w:tabs>
          <w:tab w:val="left" w:pos="717"/>
        </w:tabs>
        <w:spacing w:line="360" w:lineRule="auto"/>
        <w:ind w:firstLineChars="100" w:firstLine="240"/>
        <w:jc w:val="left"/>
        <w:rPr>
          <w:sz w:val="24"/>
        </w:rPr>
      </w:pPr>
      <w:r>
        <w:rPr>
          <w:sz w:val="24"/>
        </w:rPr>
        <w:t>*</w:t>
      </w:r>
      <w:r>
        <w:rPr>
          <w:sz w:val="24"/>
        </w:rPr>
        <w:t>定义全局暂元</w:t>
      </w:r>
    </w:p>
    <w:p w:rsidR="00A936F8" w:rsidRDefault="000720A4">
      <w:pPr>
        <w:tabs>
          <w:tab w:val="left" w:pos="717"/>
        </w:tabs>
        <w:spacing w:line="360" w:lineRule="auto"/>
        <w:ind w:firstLineChars="100" w:firstLine="240"/>
        <w:jc w:val="left"/>
        <w:rPr>
          <w:sz w:val="24"/>
        </w:rPr>
      </w:pPr>
      <w:proofErr w:type="gramStart"/>
      <w:r>
        <w:rPr>
          <w:rFonts w:hint="eastAsia"/>
          <w:sz w:val="24"/>
        </w:rPr>
        <w:lastRenderedPageBreak/>
        <w:t>全局元</w:t>
      </w:r>
      <w:proofErr w:type="gramEnd"/>
      <w:r>
        <w:rPr>
          <w:rFonts w:hint="eastAsia"/>
          <w:sz w:val="24"/>
        </w:rPr>
        <w:t>定义的目的是为了方便省事，可以不同频繁的把所需要的变量一个个敲出来。</w:t>
      </w:r>
    </w:p>
    <w:p w:rsidR="00A936F8" w:rsidRDefault="000720A4">
      <w:pPr>
        <w:tabs>
          <w:tab w:val="left" w:pos="717"/>
        </w:tabs>
        <w:spacing w:line="360" w:lineRule="auto"/>
        <w:ind w:firstLineChars="100" w:firstLine="240"/>
        <w:jc w:val="left"/>
        <w:rPr>
          <w:sz w:val="24"/>
        </w:rPr>
      </w:pPr>
      <w:proofErr w:type="gramStart"/>
      <w:r>
        <w:rPr>
          <w:sz w:val="24"/>
        </w:rPr>
        <w:t>global</w:t>
      </w:r>
      <w:proofErr w:type="gramEnd"/>
      <w:r>
        <w:rPr>
          <w:sz w:val="24"/>
        </w:rPr>
        <w:t xml:space="preserve"> </w:t>
      </w:r>
      <w:proofErr w:type="spellStart"/>
      <w:r>
        <w:rPr>
          <w:sz w:val="24"/>
        </w:rPr>
        <w:t>xlist</w:t>
      </w:r>
      <w:proofErr w:type="spellEnd"/>
      <w:r>
        <w:rPr>
          <w:sz w:val="24"/>
        </w:rPr>
        <w:t xml:space="preserve"> "ADM PPE ADV RD HHI INDSIZE NFIRMS FCFIRM MARGIN LEVDISP SIZEDISP ENTRYR EXITR"</w:t>
      </w:r>
    </w:p>
    <w:p w:rsidR="00A936F8" w:rsidRDefault="000720A4">
      <w:pPr>
        <w:tabs>
          <w:tab w:val="left" w:pos="717"/>
        </w:tabs>
        <w:spacing w:line="360" w:lineRule="auto"/>
        <w:ind w:firstLineChars="100" w:firstLine="240"/>
        <w:jc w:val="left"/>
        <w:rPr>
          <w:sz w:val="24"/>
        </w:rPr>
      </w:pPr>
      <w:proofErr w:type="gramStart"/>
      <w:r>
        <w:rPr>
          <w:sz w:val="24"/>
        </w:rPr>
        <w:t>global</w:t>
      </w:r>
      <w:proofErr w:type="gramEnd"/>
      <w:r>
        <w:rPr>
          <w:sz w:val="24"/>
        </w:rPr>
        <w:t xml:space="preserve"> </w:t>
      </w:r>
      <w:proofErr w:type="spellStart"/>
      <w:r>
        <w:rPr>
          <w:sz w:val="24"/>
        </w:rPr>
        <w:t>regopt</w:t>
      </w:r>
      <w:proofErr w:type="spellEnd"/>
      <w:r>
        <w:rPr>
          <w:sz w:val="24"/>
        </w:rPr>
        <w:t xml:space="preserve"> "absorb(city ind3) cluster(city#ind3 </w:t>
      </w:r>
      <w:proofErr w:type="spellStart"/>
      <w:r>
        <w:rPr>
          <w:sz w:val="24"/>
        </w:rPr>
        <w:t>city#year</w:t>
      </w:r>
      <w:proofErr w:type="spellEnd"/>
      <w:r>
        <w:rPr>
          <w:sz w:val="24"/>
        </w:rPr>
        <w:t xml:space="preserve">) </w:t>
      </w:r>
      <w:proofErr w:type="spellStart"/>
      <w:r>
        <w:rPr>
          <w:sz w:val="24"/>
        </w:rPr>
        <w:t>keepsing</w:t>
      </w:r>
      <w:proofErr w:type="spellEnd"/>
      <w:r>
        <w:rPr>
          <w:sz w:val="24"/>
        </w:rPr>
        <w:t>"</w:t>
      </w:r>
    </w:p>
    <w:p w:rsidR="00A936F8" w:rsidRDefault="000720A4">
      <w:pPr>
        <w:tabs>
          <w:tab w:val="left" w:pos="717"/>
        </w:tabs>
        <w:spacing w:line="360" w:lineRule="auto"/>
        <w:ind w:firstLineChars="100" w:firstLine="240"/>
        <w:jc w:val="left"/>
        <w:rPr>
          <w:sz w:val="24"/>
        </w:rPr>
      </w:pPr>
      <w:r>
        <w:rPr>
          <w:sz w:val="24"/>
        </w:rPr>
        <w:t>*</w:t>
      </w:r>
      <w:r>
        <w:rPr>
          <w:sz w:val="24"/>
        </w:rPr>
        <w:t>生成处理组虚拟变量</w:t>
      </w:r>
    </w:p>
    <w:p w:rsidR="00A936F8" w:rsidRDefault="000720A4">
      <w:pPr>
        <w:tabs>
          <w:tab w:val="left" w:pos="717"/>
        </w:tabs>
        <w:spacing w:line="360" w:lineRule="auto"/>
        <w:ind w:firstLineChars="100" w:firstLine="240"/>
        <w:jc w:val="left"/>
        <w:rPr>
          <w:sz w:val="24"/>
        </w:rPr>
      </w:pPr>
      <w:r>
        <w:rPr>
          <w:sz w:val="24"/>
        </w:rPr>
        <w:t xml:space="preserve">gen treated = </w:t>
      </w:r>
      <w:r>
        <w:rPr>
          <w:sz w:val="24"/>
        </w:rPr>
        <w:t xml:space="preserve">( city == 5101 | city == 5000 | city == 2102 | city == 3501| city == 4401 | city == 3701 | city == 3201 | city == 3702 | city == 3101 | city == 4403 | city == 1200 | city == 4201| city == 4404 | </w:t>
      </w:r>
      <w:proofErr w:type="spellStart"/>
      <w:r>
        <w:rPr>
          <w:sz w:val="24"/>
        </w:rPr>
        <w:t>prov</w:t>
      </w:r>
      <w:proofErr w:type="spellEnd"/>
      <w:r>
        <w:rPr>
          <w:sz w:val="24"/>
        </w:rPr>
        <w:t xml:space="preserve"> == 44 | </w:t>
      </w:r>
      <w:proofErr w:type="spellStart"/>
      <w:r>
        <w:rPr>
          <w:sz w:val="24"/>
        </w:rPr>
        <w:t>prov</w:t>
      </w:r>
      <w:proofErr w:type="spellEnd"/>
      <w:r>
        <w:rPr>
          <w:sz w:val="24"/>
        </w:rPr>
        <w:t xml:space="preserve"> == 45 | </w:t>
      </w:r>
      <w:proofErr w:type="spellStart"/>
      <w:r>
        <w:rPr>
          <w:sz w:val="24"/>
        </w:rPr>
        <w:t>prov</w:t>
      </w:r>
      <w:proofErr w:type="spellEnd"/>
      <w:r>
        <w:rPr>
          <w:sz w:val="24"/>
        </w:rPr>
        <w:t xml:space="preserve"> == 43| </w:t>
      </w:r>
      <w:proofErr w:type="spellStart"/>
      <w:r>
        <w:rPr>
          <w:sz w:val="24"/>
        </w:rPr>
        <w:t>prov</w:t>
      </w:r>
      <w:proofErr w:type="spellEnd"/>
      <w:r>
        <w:rPr>
          <w:sz w:val="24"/>
        </w:rPr>
        <w:t xml:space="preserve"> == 32 | </w:t>
      </w:r>
      <w:proofErr w:type="spellStart"/>
      <w:r>
        <w:rPr>
          <w:sz w:val="24"/>
        </w:rPr>
        <w:t>prov</w:t>
      </w:r>
      <w:proofErr w:type="spellEnd"/>
      <w:r>
        <w:rPr>
          <w:sz w:val="24"/>
        </w:rPr>
        <w:t xml:space="preserve"> == 33</w:t>
      </w:r>
      <w:r>
        <w:rPr>
          <w:sz w:val="24"/>
        </w:rPr>
        <w:t xml:space="preserve"> | city == 1100 | city == 5301| city == 2101 | city == 3502 | city == 6101 | city == 2201 | city == 2301 | city == 6201 | city == 6401 )</w:t>
      </w:r>
    </w:p>
    <w:p w:rsidR="00A936F8" w:rsidRDefault="000720A4">
      <w:pPr>
        <w:tabs>
          <w:tab w:val="left" w:pos="717"/>
        </w:tabs>
        <w:spacing w:line="360" w:lineRule="auto"/>
        <w:ind w:firstLineChars="100" w:firstLine="240"/>
        <w:jc w:val="left"/>
        <w:rPr>
          <w:sz w:val="24"/>
        </w:rPr>
      </w:pPr>
      <w:proofErr w:type="gramStart"/>
      <w:r>
        <w:rPr>
          <w:sz w:val="24"/>
        </w:rPr>
        <w:t>save</w:t>
      </w:r>
      <w:proofErr w:type="gramEnd"/>
      <w:r>
        <w:rPr>
          <w:sz w:val="24"/>
        </w:rPr>
        <w:t xml:space="preserve"> </w:t>
      </w:r>
      <w:proofErr w:type="spellStart"/>
      <w:r>
        <w:rPr>
          <w:sz w:val="24"/>
        </w:rPr>
        <w:t>psmdata.dta</w:t>
      </w:r>
      <w:proofErr w:type="spellEnd"/>
      <w:r>
        <w:rPr>
          <w:sz w:val="24"/>
        </w:rPr>
        <w:t>, replace</w:t>
      </w:r>
    </w:p>
    <w:p w:rsidR="00A936F8" w:rsidRDefault="000720A4">
      <w:pPr>
        <w:tabs>
          <w:tab w:val="left" w:pos="717"/>
        </w:tabs>
        <w:spacing w:line="360" w:lineRule="auto"/>
        <w:ind w:firstLineChars="200" w:firstLine="482"/>
        <w:jc w:val="left"/>
        <w:rPr>
          <w:b/>
          <w:bCs/>
          <w:sz w:val="24"/>
          <w14:textFill>
            <w14:gradFill>
              <w14:gsLst>
                <w14:gs w14:pos="0">
                  <w14:srgbClr w14:val="E30000"/>
                </w14:gs>
                <w14:gs w14:pos="100000">
                  <w14:srgbClr w14:val="760303"/>
                </w14:gs>
              </w14:gsLst>
              <w14:lin w14:ang="0" w14:scaled="0"/>
            </w14:gradFill>
          </w14:textFill>
        </w:rPr>
      </w:pPr>
      <w:r>
        <w:rPr>
          <w:b/>
          <w:bCs/>
          <w:sz w:val="24"/>
          <w14:textFill>
            <w14:gradFill>
              <w14:gsLst>
                <w14:gs w14:pos="0">
                  <w14:srgbClr w14:val="E30000"/>
                </w14:gs>
                <w14:gs w14:pos="100000">
                  <w14:srgbClr w14:val="760303"/>
                </w14:gs>
              </w14:gsLst>
              <w14:lin w14:ang="0" w14:scaled="0"/>
            </w14:gradFill>
          </w14:textFill>
        </w:rPr>
        <w:t xml:space="preserve">2.2 </w:t>
      </w:r>
      <w:r>
        <w:rPr>
          <w:b/>
          <w:bCs/>
          <w:sz w:val="24"/>
          <w14:textFill>
            <w14:gradFill>
              <w14:gsLst>
                <w14:gs w14:pos="0">
                  <w14:srgbClr w14:val="E30000"/>
                </w14:gs>
                <w14:gs w14:pos="100000">
                  <w14:srgbClr w14:val="760303"/>
                </w14:gs>
              </w14:gsLst>
              <w14:lin w14:ang="0" w14:scaled="0"/>
            </w14:gradFill>
          </w14:textFill>
        </w:rPr>
        <w:t>截面</w:t>
      </w:r>
      <w:r>
        <w:rPr>
          <w:b/>
          <w:bCs/>
          <w:sz w:val="24"/>
          <w14:textFill>
            <w14:gradFill>
              <w14:gsLst>
                <w14:gs w14:pos="0">
                  <w14:srgbClr w14:val="E30000"/>
                </w14:gs>
                <w14:gs w14:pos="100000">
                  <w14:srgbClr w14:val="760303"/>
                </w14:gs>
              </w14:gsLst>
              <w14:lin w14:ang="0" w14:scaled="0"/>
            </w14:gradFill>
          </w14:textFill>
        </w:rPr>
        <w:t>PSM - DID</w:t>
      </w:r>
    </w:p>
    <w:p w:rsidR="00A936F8" w:rsidRDefault="000720A4">
      <w:pPr>
        <w:tabs>
          <w:tab w:val="left" w:pos="717"/>
        </w:tabs>
        <w:spacing w:line="360" w:lineRule="auto"/>
        <w:ind w:firstLineChars="100" w:firstLine="240"/>
        <w:jc w:val="left"/>
        <w:rPr>
          <w:sz w:val="24"/>
        </w:rPr>
      </w:pPr>
      <w:r>
        <w:rPr>
          <w:sz w:val="24"/>
        </w:rPr>
        <w:t>由于</w:t>
      </w:r>
      <w:r>
        <w:rPr>
          <w:sz w:val="24"/>
        </w:rPr>
        <w:t>psmatch2</w:t>
      </w:r>
      <w:r>
        <w:rPr>
          <w:sz w:val="24"/>
        </w:rPr>
        <w:t>为外部命令，因此第一次使用该命令时需要键入如下代码进行安装。</w:t>
      </w:r>
    </w:p>
    <w:p w:rsidR="00A936F8" w:rsidRDefault="000720A4">
      <w:pPr>
        <w:tabs>
          <w:tab w:val="left" w:pos="717"/>
        </w:tabs>
        <w:spacing w:line="360" w:lineRule="auto"/>
        <w:ind w:firstLineChars="200" w:firstLine="480"/>
        <w:jc w:val="left"/>
        <w:rPr>
          <w:sz w:val="24"/>
        </w:rPr>
      </w:pPr>
      <w:proofErr w:type="spellStart"/>
      <w:proofErr w:type="gramStart"/>
      <w:r>
        <w:rPr>
          <w:sz w:val="24"/>
        </w:rPr>
        <w:t>ssc</w:t>
      </w:r>
      <w:proofErr w:type="spellEnd"/>
      <w:proofErr w:type="gramEnd"/>
      <w:r>
        <w:rPr>
          <w:sz w:val="24"/>
        </w:rPr>
        <w:t xml:space="preserve"> install psmatch2, replace</w:t>
      </w:r>
    </w:p>
    <w:p w:rsidR="00A936F8" w:rsidRDefault="000720A4">
      <w:pPr>
        <w:tabs>
          <w:tab w:val="left" w:pos="717"/>
        </w:tabs>
        <w:spacing w:line="360" w:lineRule="auto"/>
        <w:ind w:firstLineChars="200" w:firstLine="480"/>
        <w:jc w:val="left"/>
        <w:rPr>
          <w:sz w:val="24"/>
        </w:rPr>
      </w:pPr>
      <w:r>
        <w:rPr>
          <w:sz w:val="24"/>
          <w14:textFill>
            <w14:gradFill>
              <w14:gsLst>
                <w14:gs w14:pos="0">
                  <w14:srgbClr w14:val="E30000"/>
                </w14:gs>
                <w14:gs w14:pos="100000">
                  <w14:srgbClr w14:val="760303"/>
                </w14:gs>
              </w14:gsLst>
              <w14:lin w14:ang="0" w14:scaled="0"/>
            </w14:gradFill>
          </w14:textFill>
        </w:rPr>
        <w:t>在使用</w:t>
      </w:r>
      <w:r>
        <w:rPr>
          <w:sz w:val="24"/>
          <w14:textFill>
            <w14:gradFill>
              <w14:gsLst>
                <w14:gs w14:pos="0">
                  <w14:srgbClr w14:val="E30000"/>
                </w14:gs>
                <w14:gs w14:pos="100000">
                  <w14:srgbClr w14:val="760303"/>
                </w14:gs>
              </w14:gsLst>
              <w14:lin w14:ang="0" w14:scaled="0"/>
            </w14:gradFill>
          </w14:textFill>
        </w:rPr>
        <w:t>psmatch2</w:t>
      </w:r>
      <w:r>
        <w:rPr>
          <w:sz w:val="24"/>
          <w14:textFill>
            <w14:gradFill>
              <w14:gsLst>
                <w14:gs w14:pos="0">
                  <w14:srgbClr w14:val="E30000"/>
                </w14:gs>
                <w14:gs w14:pos="100000">
                  <w14:srgbClr w14:val="760303"/>
                </w14:gs>
              </w14:gsLst>
              <w14:lin w14:ang="0" w14:scaled="0"/>
            </w14:gradFill>
          </w14:textFill>
        </w:rPr>
        <w:t>命令前，首先设置了一个随机种子并将样本进行随机排序，这么做的原因是在匹配控制组样本时，如果有几个样本的倾向得分值相同，系统会优先选择排序靠前的样本。</w:t>
      </w:r>
      <w:r>
        <w:rPr>
          <w:sz w:val="24"/>
        </w:rPr>
        <w:t>当然，不进行随</w:t>
      </w:r>
      <w:r>
        <w:rPr>
          <w:sz w:val="24"/>
        </w:rPr>
        <w:t>机排序直接使用原始数据集的默认样本顺序问题也不大</w:t>
      </w:r>
      <w:r>
        <w:rPr>
          <w:rFonts w:hint="eastAsia"/>
          <w:sz w:val="24"/>
        </w:rPr>
        <w:t>。</w:t>
      </w:r>
    </w:p>
    <w:p w:rsidR="00A936F8" w:rsidRDefault="000720A4">
      <w:pPr>
        <w:tabs>
          <w:tab w:val="left" w:pos="717"/>
        </w:tabs>
        <w:spacing w:line="360" w:lineRule="auto"/>
        <w:ind w:firstLineChars="200" w:firstLine="480"/>
        <w:jc w:val="left"/>
        <w:rPr>
          <w:sz w:val="24"/>
        </w:rPr>
      </w:pPr>
      <w:r>
        <w:rPr>
          <w:sz w:val="24"/>
        </w:rPr>
        <w:t xml:space="preserve">*# </w:t>
      </w:r>
      <w:r>
        <w:rPr>
          <w:sz w:val="24"/>
        </w:rPr>
        <w:t>一、截面匹配</w:t>
      </w:r>
    </w:p>
    <w:p w:rsidR="00A936F8" w:rsidRDefault="000720A4">
      <w:pPr>
        <w:tabs>
          <w:tab w:val="left" w:pos="717"/>
        </w:tabs>
        <w:spacing w:line="360" w:lineRule="auto"/>
        <w:ind w:firstLineChars="200" w:firstLine="480"/>
        <w:jc w:val="left"/>
        <w:rPr>
          <w:sz w:val="24"/>
        </w:rPr>
      </w:pPr>
      <w:proofErr w:type="gramStart"/>
      <w:r>
        <w:rPr>
          <w:sz w:val="24"/>
        </w:rPr>
        <w:t>use</w:t>
      </w:r>
      <w:proofErr w:type="gramEnd"/>
      <w:r>
        <w:rPr>
          <w:sz w:val="24"/>
        </w:rPr>
        <w:t xml:space="preserve"> </w:t>
      </w:r>
      <w:proofErr w:type="spellStart"/>
      <w:r>
        <w:rPr>
          <w:sz w:val="24"/>
        </w:rPr>
        <w:t>psmdata.dta</w:t>
      </w:r>
      <w:proofErr w:type="spellEnd"/>
      <w:r>
        <w:rPr>
          <w:sz w:val="24"/>
        </w:rPr>
        <w:t>, clear</w:t>
      </w:r>
    </w:p>
    <w:p w:rsidR="00A936F8" w:rsidRDefault="000720A4">
      <w:pPr>
        <w:tabs>
          <w:tab w:val="left" w:pos="717"/>
        </w:tabs>
        <w:spacing w:line="360" w:lineRule="auto"/>
        <w:ind w:firstLineChars="200" w:firstLine="480"/>
        <w:jc w:val="left"/>
        <w:rPr>
          <w:sz w:val="24"/>
        </w:rPr>
      </w:pPr>
      <w:r>
        <w:rPr>
          <w:sz w:val="24"/>
        </w:rPr>
        <w:t xml:space="preserve">**# 1.1 </w:t>
      </w:r>
      <w:r>
        <w:rPr>
          <w:sz w:val="24"/>
        </w:rPr>
        <w:t>卡尺最近邻匹配（</w:t>
      </w:r>
      <w:r>
        <w:rPr>
          <w:sz w:val="24"/>
        </w:rPr>
        <w:t>1:2</w:t>
      </w:r>
      <w:r>
        <w:rPr>
          <w:sz w:val="24"/>
        </w:rPr>
        <w:t>）</w:t>
      </w:r>
    </w:p>
    <w:p w:rsidR="00A936F8" w:rsidRDefault="000720A4">
      <w:pPr>
        <w:tabs>
          <w:tab w:val="left" w:pos="717"/>
        </w:tabs>
        <w:spacing w:line="360" w:lineRule="auto"/>
        <w:ind w:firstLineChars="200" w:firstLine="480"/>
        <w:jc w:val="left"/>
        <w:rPr>
          <w:sz w:val="24"/>
        </w:rPr>
      </w:pPr>
      <w:proofErr w:type="gramStart"/>
      <w:r>
        <w:rPr>
          <w:sz w:val="24"/>
        </w:rPr>
        <w:t>set</w:t>
      </w:r>
      <w:proofErr w:type="gramEnd"/>
      <w:r>
        <w:rPr>
          <w:sz w:val="24"/>
        </w:rPr>
        <w:t xml:space="preserve"> seed 0000</w:t>
      </w:r>
    </w:p>
    <w:p w:rsidR="00A936F8" w:rsidRDefault="000720A4">
      <w:pPr>
        <w:tabs>
          <w:tab w:val="left" w:pos="717"/>
        </w:tabs>
        <w:spacing w:line="360" w:lineRule="auto"/>
        <w:ind w:firstLineChars="200" w:firstLine="480"/>
        <w:jc w:val="left"/>
        <w:rPr>
          <w:sz w:val="24"/>
        </w:rPr>
      </w:pPr>
      <w:proofErr w:type="gramStart"/>
      <w:r>
        <w:rPr>
          <w:sz w:val="24"/>
        </w:rPr>
        <w:t>gen</w:t>
      </w:r>
      <w:proofErr w:type="gramEnd"/>
      <w:r>
        <w:rPr>
          <w:sz w:val="24"/>
        </w:rPr>
        <w:t xml:space="preserve"> norvar_1 = </w:t>
      </w:r>
      <w:proofErr w:type="spellStart"/>
      <w:r>
        <w:rPr>
          <w:sz w:val="24"/>
        </w:rPr>
        <w:t>rnormal</w:t>
      </w:r>
      <w:proofErr w:type="spellEnd"/>
      <w:r>
        <w:rPr>
          <w:sz w:val="24"/>
        </w:rPr>
        <w:t>()</w:t>
      </w:r>
    </w:p>
    <w:p w:rsidR="00A936F8" w:rsidRDefault="000720A4">
      <w:pPr>
        <w:tabs>
          <w:tab w:val="left" w:pos="717"/>
        </w:tabs>
        <w:spacing w:line="360" w:lineRule="auto"/>
        <w:ind w:firstLineChars="200" w:firstLine="480"/>
        <w:jc w:val="left"/>
        <w:rPr>
          <w:sz w:val="24"/>
        </w:rPr>
      </w:pPr>
      <w:proofErr w:type="gramStart"/>
      <w:r>
        <w:rPr>
          <w:sz w:val="24"/>
        </w:rPr>
        <w:t>sort</w:t>
      </w:r>
      <w:proofErr w:type="gramEnd"/>
      <w:r>
        <w:rPr>
          <w:sz w:val="24"/>
        </w:rPr>
        <w:t xml:space="preserve"> norvar_1</w:t>
      </w:r>
    </w:p>
    <w:p w:rsidR="00A936F8" w:rsidRDefault="000720A4">
      <w:pPr>
        <w:tabs>
          <w:tab w:val="left" w:pos="717"/>
        </w:tabs>
        <w:spacing w:line="360" w:lineRule="auto"/>
        <w:ind w:firstLineChars="200" w:firstLine="480"/>
        <w:jc w:val="left"/>
        <w:rPr>
          <w:sz w:val="24"/>
        </w:rPr>
      </w:pPr>
      <w:r>
        <w:rPr>
          <w:rFonts w:hint="eastAsia"/>
          <w:sz w:val="24"/>
        </w:rPr>
        <w:t>上面就是生成随机序列数，然后对随机序列数进行排序。</w:t>
      </w:r>
    </w:p>
    <w:p w:rsidR="00A936F8" w:rsidRDefault="000720A4">
      <w:pPr>
        <w:tabs>
          <w:tab w:val="left" w:pos="717"/>
        </w:tabs>
        <w:spacing w:line="360" w:lineRule="auto"/>
        <w:ind w:firstLineChars="200" w:firstLine="480"/>
        <w:jc w:val="left"/>
        <w:rPr>
          <w:sz w:val="24"/>
        </w:rPr>
      </w:pPr>
      <w:proofErr w:type="gramStart"/>
      <w:r>
        <w:rPr>
          <w:sz w:val="24"/>
        </w:rPr>
        <w:t>psmatch2</w:t>
      </w:r>
      <w:proofErr w:type="gramEnd"/>
      <w:r>
        <w:rPr>
          <w:sz w:val="24"/>
        </w:rPr>
        <w:t xml:space="preserve"> treated $</w:t>
      </w:r>
      <w:proofErr w:type="spellStart"/>
      <w:r>
        <w:rPr>
          <w:sz w:val="24"/>
        </w:rPr>
        <w:t>xlist</w:t>
      </w:r>
      <w:proofErr w:type="spellEnd"/>
      <w:r>
        <w:rPr>
          <w:sz w:val="24"/>
        </w:rPr>
        <w:t xml:space="preserve"> , outcome(TFPQD_OP) </w:t>
      </w:r>
      <w:proofErr w:type="spellStart"/>
      <w:r>
        <w:rPr>
          <w:sz w:val="24"/>
        </w:rPr>
        <w:t>logit</w:t>
      </w:r>
      <w:proofErr w:type="spellEnd"/>
      <w:r>
        <w:rPr>
          <w:sz w:val="24"/>
        </w:rPr>
        <w:t xml:space="preserve"> neighbor(2) ties common ate caliper(0.05)</w:t>
      </w:r>
    </w:p>
    <w:p w:rsidR="00A936F8" w:rsidRDefault="000720A4">
      <w:pPr>
        <w:tabs>
          <w:tab w:val="left" w:pos="717"/>
        </w:tabs>
        <w:spacing w:line="360" w:lineRule="auto"/>
        <w:ind w:firstLineChars="200" w:firstLine="480"/>
        <w:jc w:val="left"/>
        <w:rPr>
          <w:sz w:val="24"/>
        </w:rPr>
      </w:pPr>
      <w:proofErr w:type="gramStart"/>
      <w:r>
        <w:rPr>
          <w:sz w:val="24"/>
        </w:rPr>
        <w:t>save</w:t>
      </w:r>
      <w:proofErr w:type="gramEnd"/>
      <w:r>
        <w:rPr>
          <w:sz w:val="24"/>
        </w:rPr>
        <w:t xml:space="preserve"> </w:t>
      </w:r>
      <w:proofErr w:type="spellStart"/>
      <w:r>
        <w:rPr>
          <w:sz w:val="24"/>
        </w:rPr>
        <w:t>csdata.dta</w:t>
      </w:r>
      <w:proofErr w:type="spellEnd"/>
      <w:r>
        <w:rPr>
          <w:sz w:val="24"/>
        </w:rPr>
        <w:t>, replace</w:t>
      </w:r>
    </w:p>
    <w:p w:rsidR="00A936F8" w:rsidRDefault="000720A4">
      <w:pPr>
        <w:tabs>
          <w:tab w:val="left" w:pos="717"/>
        </w:tabs>
        <w:spacing w:line="360" w:lineRule="auto"/>
        <w:ind w:firstLineChars="200" w:firstLine="480"/>
        <w:jc w:val="left"/>
        <w:rPr>
          <w:sz w:val="24"/>
        </w:rPr>
      </w:pPr>
      <w:r>
        <w:rPr>
          <w:sz w:val="24"/>
        </w:rPr>
        <w:t>treated</w:t>
      </w:r>
      <w:r>
        <w:rPr>
          <w:sz w:val="24"/>
        </w:rPr>
        <w:t>是本例中的分组变量。</w:t>
      </w:r>
    </w:p>
    <w:p w:rsidR="00A936F8" w:rsidRDefault="000720A4">
      <w:pPr>
        <w:tabs>
          <w:tab w:val="left" w:pos="717"/>
        </w:tabs>
        <w:spacing w:line="360" w:lineRule="auto"/>
        <w:ind w:firstLineChars="200" w:firstLine="480"/>
        <w:jc w:val="left"/>
        <w:rPr>
          <w:sz w:val="24"/>
        </w:rPr>
      </w:pPr>
      <w:r>
        <w:rPr>
          <w:sz w:val="24"/>
        </w:rPr>
        <w:t>$</w:t>
      </w:r>
      <w:proofErr w:type="spellStart"/>
      <w:r>
        <w:rPr>
          <w:sz w:val="24"/>
        </w:rPr>
        <w:t>xlist</w:t>
      </w:r>
      <w:proofErr w:type="spellEnd"/>
      <w:r>
        <w:rPr>
          <w:sz w:val="24"/>
        </w:rPr>
        <w:t>是协变量的全局暂元，纯粹为了演示，这里直接使用基础回归中的控制变量，实际使用中一定要结合其他文献及敏感性分析挑选出适合的协变量。</w:t>
      </w:r>
    </w:p>
    <w:p w:rsidR="00A936F8" w:rsidRDefault="000720A4">
      <w:pPr>
        <w:tabs>
          <w:tab w:val="left" w:pos="717"/>
        </w:tabs>
        <w:spacing w:line="360" w:lineRule="auto"/>
        <w:ind w:firstLineChars="200" w:firstLine="480"/>
        <w:jc w:val="left"/>
        <w:rPr>
          <w:sz w:val="24"/>
        </w:rPr>
      </w:pPr>
      <w:r>
        <w:rPr>
          <w:rFonts w:hint="eastAsia"/>
          <w:sz w:val="24"/>
        </w:rPr>
        <w:t>o</w:t>
      </w:r>
      <w:r>
        <w:rPr>
          <w:sz w:val="24"/>
        </w:rPr>
        <w:t>utcome(TFPQD_OP)</w:t>
      </w:r>
      <w:r>
        <w:rPr>
          <w:sz w:val="24"/>
        </w:rPr>
        <w:t>括号里面填的是结果变量（这里是</w:t>
      </w:r>
      <w:r>
        <w:rPr>
          <w:sz w:val="24"/>
        </w:rPr>
        <w:t>TFPQD_OP</w:t>
      </w:r>
      <w:r>
        <w:rPr>
          <w:sz w:val="24"/>
        </w:rPr>
        <w:t>），即基准回归中的被解释变量</w:t>
      </w:r>
      <w:r>
        <w:rPr>
          <w:sz w:val="24"/>
        </w:rPr>
        <w:t>y</w:t>
      </w:r>
      <w:r>
        <w:rPr>
          <w:sz w:val="24"/>
        </w:rPr>
        <w:t>，括号里可以填入多个结果变量。</w:t>
      </w:r>
    </w:p>
    <w:p w:rsidR="00A936F8" w:rsidRDefault="000720A4">
      <w:pPr>
        <w:tabs>
          <w:tab w:val="left" w:pos="717"/>
        </w:tabs>
        <w:spacing w:line="360" w:lineRule="auto"/>
        <w:ind w:firstLineChars="200" w:firstLine="480"/>
        <w:jc w:val="left"/>
        <w:rPr>
          <w:sz w:val="24"/>
        </w:rPr>
      </w:pPr>
      <w:proofErr w:type="spellStart"/>
      <w:r>
        <w:rPr>
          <w:sz w:val="24"/>
        </w:rPr>
        <w:t>logit</w:t>
      </w:r>
      <w:proofErr w:type="spellEnd"/>
      <w:r>
        <w:rPr>
          <w:sz w:val="24"/>
        </w:rPr>
        <w:t>表明使用</w:t>
      </w:r>
      <w:proofErr w:type="spellStart"/>
      <w:r>
        <w:rPr>
          <w:sz w:val="24"/>
        </w:rPr>
        <w:t>logit</w:t>
      </w:r>
      <w:proofErr w:type="spellEnd"/>
      <w:r>
        <w:rPr>
          <w:sz w:val="24"/>
        </w:rPr>
        <w:t>模型估计倾向得分值，默认使用</w:t>
      </w:r>
      <w:proofErr w:type="spellStart"/>
      <w:r>
        <w:rPr>
          <w:sz w:val="24"/>
        </w:rPr>
        <w:t>probit</w:t>
      </w:r>
      <w:proofErr w:type="spellEnd"/>
      <w:r>
        <w:rPr>
          <w:sz w:val="24"/>
        </w:rPr>
        <w:t>模型。</w:t>
      </w:r>
    </w:p>
    <w:p w:rsidR="00A936F8" w:rsidRDefault="000720A4">
      <w:pPr>
        <w:tabs>
          <w:tab w:val="left" w:pos="717"/>
        </w:tabs>
        <w:spacing w:line="360" w:lineRule="auto"/>
        <w:ind w:firstLineChars="200" w:firstLine="480"/>
        <w:jc w:val="left"/>
        <w:rPr>
          <w:sz w:val="24"/>
        </w:rPr>
      </w:pPr>
      <w:r>
        <w:rPr>
          <w:sz w:val="24"/>
        </w:rPr>
        <w:t>neighbor(2)</w:t>
      </w:r>
      <w:r>
        <w:rPr>
          <w:sz w:val="24"/>
        </w:rPr>
        <w:t>表明使用最近邻匹配，括号里填入</w:t>
      </w:r>
      <w:r>
        <w:rPr>
          <w:sz w:val="24"/>
        </w:rPr>
        <w:t>2</w:t>
      </w:r>
      <w:r>
        <w:rPr>
          <w:sz w:val="24"/>
        </w:rPr>
        <w:t>说明使用</w:t>
      </w:r>
      <w:r>
        <w:rPr>
          <w:sz w:val="24"/>
        </w:rPr>
        <w:t>1:2</w:t>
      </w:r>
      <w:r>
        <w:rPr>
          <w:sz w:val="24"/>
        </w:rPr>
        <w:t>的匹配方法，即一个处理组样本最多匹配</w:t>
      </w:r>
      <w:r>
        <w:rPr>
          <w:sz w:val="24"/>
        </w:rPr>
        <w:t>2</w:t>
      </w:r>
      <w:r>
        <w:rPr>
          <w:sz w:val="24"/>
        </w:rPr>
        <w:t>个控制组样本。至于为什么是</w:t>
      </w:r>
      <w:r>
        <w:rPr>
          <w:sz w:val="24"/>
        </w:rPr>
        <w:t>2</w:t>
      </w:r>
      <w:r>
        <w:rPr>
          <w:sz w:val="24"/>
        </w:rPr>
        <w:t>？因为使用</w:t>
      </w:r>
      <w:r>
        <w:rPr>
          <w:sz w:val="24"/>
        </w:rPr>
        <w:t>1:1</w:t>
      </w:r>
      <w:r>
        <w:rPr>
          <w:sz w:val="24"/>
        </w:rPr>
        <w:t>的配对方式最后的结果不好看</w:t>
      </w:r>
      <w:r>
        <w:rPr>
          <w:rFonts w:hint="eastAsia"/>
          <w:sz w:val="24"/>
        </w:rPr>
        <w:t>。</w:t>
      </w:r>
    </w:p>
    <w:p w:rsidR="00A936F8" w:rsidRDefault="000720A4">
      <w:pPr>
        <w:tabs>
          <w:tab w:val="left" w:pos="717"/>
        </w:tabs>
        <w:spacing w:line="360" w:lineRule="auto"/>
        <w:ind w:firstLineChars="200" w:firstLine="480"/>
        <w:jc w:val="left"/>
        <w:rPr>
          <w:color w:val="FF0000"/>
          <w:sz w:val="24"/>
        </w:rPr>
      </w:pPr>
      <w:r>
        <w:rPr>
          <w:color w:val="FF0000"/>
          <w:sz w:val="24"/>
        </w:rPr>
        <w:t>ties</w:t>
      </w:r>
      <w:r>
        <w:rPr>
          <w:color w:val="FF0000"/>
          <w:sz w:val="24"/>
        </w:rPr>
        <w:t>说明如果多个控制组样本的倾向得分值相同并且处于这个得分值的样本应该作为被匹配对象，那么匹配样本的结果变量取它们的均值，默认按照样本的排列顺序进行选择。这同时说明，如果加上</w:t>
      </w:r>
      <w:r>
        <w:rPr>
          <w:color w:val="FF0000"/>
          <w:sz w:val="24"/>
        </w:rPr>
        <w:t>ties</w:t>
      </w:r>
      <w:r>
        <w:rPr>
          <w:color w:val="FF0000"/>
          <w:sz w:val="24"/>
        </w:rPr>
        <w:t>，那么数据</w:t>
      </w:r>
      <w:proofErr w:type="gramStart"/>
      <w:r>
        <w:rPr>
          <w:color w:val="FF0000"/>
          <w:sz w:val="24"/>
        </w:rPr>
        <w:t>集是否</w:t>
      </w:r>
      <w:proofErr w:type="gramEnd"/>
      <w:r>
        <w:rPr>
          <w:color w:val="FF0000"/>
          <w:sz w:val="24"/>
        </w:rPr>
        <w:t>提前排序就不怎么重要了。</w:t>
      </w:r>
    </w:p>
    <w:p w:rsidR="00A936F8" w:rsidRDefault="000720A4">
      <w:pPr>
        <w:tabs>
          <w:tab w:val="left" w:pos="717"/>
        </w:tabs>
        <w:spacing w:line="360" w:lineRule="auto"/>
        <w:ind w:firstLineChars="200" w:firstLine="480"/>
        <w:jc w:val="left"/>
        <w:rPr>
          <w:sz w:val="24"/>
        </w:rPr>
      </w:pPr>
      <w:r>
        <w:rPr>
          <w:sz w:val="24"/>
        </w:rPr>
        <w:t>common</w:t>
      </w:r>
      <w:r>
        <w:rPr>
          <w:sz w:val="24"/>
        </w:rPr>
        <w:t>表示只对倾向得分值共同取值范围内的样本进行匹配。也就是说，两组样本的倾向得分值如果不在共同取</w:t>
      </w:r>
      <w:r>
        <w:rPr>
          <w:sz w:val="24"/>
        </w:rPr>
        <w:t>值范围内，则直接被排除，从一开始就没有匹配资格。默认对所有样本进行匹配。</w:t>
      </w:r>
    </w:p>
    <w:p w:rsidR="00A936F8" w:rsidRDefault="000720A4">
      <w:pPr>
        <w:tabs>
          <w:tab w:val="left" w:pos="717"/>
        </w:tabs>
        <w:spacing w:line="360" w:lineRule="auto"/>
        <w:ind w:firstLineChars="200" w:firstLine="482"/>
        <w:jc w:val="left"/>
        <w:rPr>
          <w:sz w:val="24"/>
        </w:rPr>
      </w:pPr>
      <w:r>
        <w:rPr>
          <w:b/>
          <w:bCs/>
          <w:color w:val="0000FF"/>
          <w:sz w:val="24"/>
        </w:rPr>
        <w:t>ate</w:t>
      </w:r>
      <w:r>
        <w:rPr>
          <w:b/>
          <w:bCs/>
          <w:color w:val="0000FF"/>
          <w:sz w:val="24"/>
        </w:rPr>
        <w:t>表示同时汇报</w:t>
      </w:r>
      <w:r>
        <w:rPr>
          <w:b/>
          <w:bCs/>
          <w:color w:val="0000FF"/>
          <w:sz w:val="24"/>
        </w:rPr>
        <w:t>ATE</w:t>
      </w:r>
      <w:r>
        <w:rPr>
          <w:b/>
          <w:bCs/>
          <w:color w:val="0000FF"/>
          <w:sz w:val="24"/>
        </w:rPr>
        <w:t>、</w:t>
      </w:r>
      <w:r>
        <w:rPr>
          <w:b/>
          <w:bCs/>
          <w:color w:val="0000FF"/>
          <w:sz w:val="24"/>
        </w:rPr>
        <w:t>ATU</w:t>
      </w:r>
      <w:r>
        <w:rPr>
          <w:b/>
          <w:bCs/>
          <w:color w:val="0000FF"/>
          <w:sz w:val="24"/>
        </w:rPr>
        <w:t>和</w:t>
      </w:r>
      <w:r>
        <w:rPr>
          <w:b/>
          <w:bCs/>
          <w:color w:val="0000FF"/>
          <w:sz w:val="24"/>
        </w:rPr>
        <w:t>ATT</w:t>
      </w:r>
      <w:r>
        <w:rPr>
          <w:b/>
          <w:bCs/>
          <w:color w:val="0000FF"/>
          <w:sz w:val="24"/>
        </w:rPr>
        <w:t>，默认只汇报</w:t>
      </w:r>
      <w:r>
        <w:rPr>
          <w:b/>
          <w:bCs/>
          <w:color w:val="0000FF"/>
          <w:sz w:val="24"/>
        </w:rPr>
        <w:t>ATT</w:t>
      </w:r>
      <w:r>
        <w:rPr>
          <w:b/>
          <w:bCs/>
          <w:color w:val="0000FF"/>
          <w:sz w:val="24"/>
        </w:rPr>
        <w:t>。</w:t>
      </w:r>
      <w:r>
        <w:rPr>
          <w:sz w:val="24"/>
        </w:rPr>
        <w:t>ATE</w:t>
      </w:r>
      <w:r>
        <w:rPr>
          <w:sz w:val="24"/>
        </w:rPr>
        <w:t>和</w:t>
      </w:r>
      <w:r>
        <w:rPr>
          <w:sz w:val="24"/>
        </w:rPr>
        <w:t>ATT</w:t>
      </w:r>
      <w:r>
        <w:rPr>
          <w:sz w:val="24"/>
        </w:rPr>
        <w:t>前文有介绍，</w:t>
      </w:r>
      <w:r>
        <w:rPr>
          <w:sz w:val="24"/>
        </w:rPr>
        <w:t>ATU</w:t>
      </w:r>
      <w:r>
        <w:rPr>
          <w:sz w:val="24"/>
        </w:rPr>
        <w:t>是非参与者的平均处理效应（</w:t>
      </w:r>
      <w:r>
        <w:rPr>
          <w:sz w:val="24"/>
        </w:rPr>
        <w:t>Average Treatment Effect on the Untreated</w:t>
      </w:r>
      <w:r>
        <w:rPr>
          <w:sz w:val="24"/>
        </w:rPr>
        <w:t>），我们重点关注的是</w:t>
      </w:r>
      <w:r>
        <w:rPr>
          <w:sz w:val="24"/>
        </w:rPr>
        <w:t>ATT</w:t>
      </w:r>
      <w:r>
        <w:rPr>
          <w:sz w:val="24"/>
        </w:rPr>
        <w:t>。</w:t>
      </w:r>
    </w:p>
    <w:p w:rsidR="00A936F8" w:rsidRDefault="000720A4">
      <w:pPr>
        <w:tabs>
          <w:tab w:val="left" w:pos="717"/>
        </w:tabs>
        <w:spacing w:line="360" w:lineRule="auto"/>
        <w:ind w:firstLineChars="200" w:firstLine="480"/>
        <w:jc w:val="left"/>
        <w:rPr>
          <w:sz w:val="24"/>
        </w:rPr>
      </w:pPr>
      <w:r>
        <w:rPr>
          <w:sz w:val="24"/>
        </w:rPr>
        <w:t>caliper(0.05)</w:t>
      </w:r>
      <w:r>
        <w:rPr>
          <w:sz w:val="24"/>
        </w:rPr>
        <w:t>表示卡尺设置为</w:t>
      </w:r>
      <w:r>
        <w:rPr>
          <w:sz w:val="24"/>
        </w:rPr>
        <w:t>0.05</w:t>
      </w:r>
      <w:r>
        <w:rPr>
          <w:sz w:val="24"/>
        </w:rPr>
        <w:t>，即控制组样本的倾向得分值如果在处理组样本倾向得分值</w:t>
      </w:r>
      <w:r>
        <w:rPr>
          <w:sz w:val="24"/>
        </w:rPr>
        <w:t>±0.05</w:t>
      </w:r>
      <w:r>
        <w:rPr>
          <w:sz w:val="24"/>
        </w:rPr>
        <w:t>以外，直接没有被匹配的资格。因此，如果选择</w:t>
      </w:r>
      <w:proofErr w:type="gramStart"/>
      <w:r>
        <w:rPr>
          <w:sz w:val="24"/>
        </w:rPr>
        <w:t>项同时</w:t>
      </w:r>
      <w:proofErr w:type="gramEnd"/>
      <w:r>
        <w:rPr>
          <w:sz w:val="24"/>
        </w:rPr>
        <w:t>包括</w:t>
      </w:r>
      <w:r>
        <w:rPr>
          <w:sz w:val="24"/>
        </w:rPr>
        <w:t>neighbor(#)</w:t>
      </w:r>
      <w:r>
        <w:rPr>
          <w:sz w:val="24"/>
        </w:rPr>
        <w:t>和</w:t>
      </w:r>
      <w:r>
        <w:rPr>
          <w:sz w:val="24"/>
        </w:rPr>
        <w:t>caliper(#)</w:t>
      </w:r>
      <w:r>
        <w:rPr>
          <w:sz w:val="24"/>
        </w:rPr>
        <w:t>，</w:t>
      </w:r>
      <w:r>
        <w:rPr>
          <w:sz w:val="24"/>
        </w:rPr>
        <w:t>则说明使用卡尺最近邻匹配。至于为什么是</w:t>
      </w:r>
      <w:r>
        <w:rPr>
          <w:sz w:val="24"/>
        </w:rPr>
        <w:t>0.05</w:t>
      </w:r>
      <w:r>
        <w:rPr>
          <w:sz w:val="24"/>
        </w:rPr>
        <w:t>？道理同</w:t>
      </w:r>
      <w:r>
        <w:rPr>
          <w:sz w:val="24"/>
        </w:rPr>
        <w:t>neighbor(2)</w:t>
      </w:r>
      <w:r>
        <w:rPr>
          <w:rFonts w:hint="eastAsia"/>
          <w:sz w:val="24"/>
        </w:rPr>
        <w:t>。</w:t>
      </w:r>
    </w:p>
    <w:p w:rsidR="00A936F8" w:rsidRDefault="00A936F8">
      <w:pPr>
        <w:tabs>
          <w:tab w:val="left" w:pos="717"/>
        </w:tabs>
        <w:spacing w:line="360" w:lineRule="auto"/>
        <w:ind w:firstLineChars="200" w:firstLine="480"/>
        <w:jc w:val="left"/>
        <w:rPr>
          <w:sz w:val="24"/>
        </w:rPr>
      </w:pPr>
    </w:p>
    <w:p w:rsidR="00A936F8" w:rsidRDefault="00A936F8">
      <w:pPr>
        <w:tabs>
          <w:tab w:val="left" w:pos="717"/>
        </w:tabs>
        <w:spacing w:line="360" w:lineRule="auto"/>
        <w:ind w:firstLineChars="200" w:firstLine="480"/>
        <w:jc w:val="left"/>
        <w:rPr>
          <w:sz w:val="24"/>
        </w:rPr>
      </w:pPr>
    </w:p>
    <w:p w:rsidR="00A936F8" w:rsidRDefault="00A936F8">
      <w:pPr>
        <w:tabs>
          <w:tab w:val="left" w:pos="717"/>
        </w:tabs>
        <w:spacing w:line="360" w:lineRule="auto"/>
        <w:ind w:firstLineChars="200" w:firstLine="480"/>
        <w:jc w:val="left"/>
        <w:rPr>
          <w:sz w:val="24"/>
        </w:rPr>
      </w:pPr>
    </w:p>
    <w:p w:rsidR="00A936F8" w:rsidRDefault="00A936F8">
      <w:pPr>
        <w:tabs>
          <w:tab w:val="left" w:pos="717"/>
        </w:tabs>
        <w:spacing w:line="360" w:lineRule="auto"/>
        <w:ind w:firstLineChars="200" w:firstLine="480"/>
        <w:jc w:val="left"/>
        <w:rPr>
          <w:sz w:val="24"/>
        </w:rPr>
      </w:pPr>
    </w:p>
    <w:p w:rsidR="00A936F8" w:rsidRDefault="00A936F8">
      <w:pPr>
        <w:tabs>
          <w:tab w:val="left" w:pos="717"/>
        </w:tabs>
        <w:spacing w:line="360" w:lineRule="auto"/>
        <w:ind w:firstLineChars="200" w:firstLine="480"/>
        <w:jc w:val="left"/>
        <w:rPr>
          <w:sz w:val="24"/>
        </w:rPr>
      </w:pPr>
    </w:p>
    <w:p w:rsidR="00A936F8" w:rsidRDefault="00A936F8">
      <w:pPr>
        <w:tabs>
          <w:tab w:val="left" w:pos="717"/>
        </w:tabs>
        <w:spacing w:line="360" w:lineRule="auto"/>
        <w:ind w:firstLineChars="200" w:firstLine="480"/>
        <w:jc w:val="left"/>
        <w:rPr>
          <w:sz w:val="24"/>
        </w:rPr>
      </w:pPr>
    </w:p>
    <w:p w:rsidR="00A936F8" w:rsidRDefault="00A936F8">
      <w:pPr>
        <w:tabs>
          <w:tab w:val="left" w:pos="717"/>
        </w:tabs>
        <w:spacing w:line="360" w:lineRule="auto"/>
        <w:ind w:firstLineChars="200" w:firstLine="480"/>
        <w:jc w:val="left"/>
        <w:rPr>
          <w:sz w:val="24"/>
        </w:rPr>
      </w:pPr>
    </w:p>
    <w:p w:rsidR="00A936F8" w:rsidRDefault="00A936F8">
      <w:pPr>
        <w:tabs>
          <w:tab w:val="left" w:pos="717"/>
        </w:tabs>
        <w:spacing w:line="360" w:lineRule="auto"/>
        <w:ind w:firstLineChars="200" w:firstLine="480"/>
        <w:jc w:val="left"/>
        <w:rPr>
          <w:sz w:val="24"/>
        </w:rPr>
      </w:pPr>
    </w:p>
    <w:p w:rsidR="00A936F8" w:rsidRDefault="00A936F8">
      <w:pPr>
        <w:tabs>
          <w:tab w:val="left" w:pos="717"/>
        </w:tabs>
        <w:spacing w:line="360" w:lineRule="auto"/>
        <w:ind w:firstLineChars="200" w:firstLine="480"/>
        <w:jc w:val="left"/>
        <w:rPr>
          <w:sz w:val="24"/>
        </w:rPr>
      </w:pPr>
    </w:p>
    <w:p w:rsidR="00A936F8" w:rsidRDefault="000720A4">
      <w:pPr>
        <w:tabs>
          <w:tab w:val="left" w:pos="717"/>
        </w:tabs>
        <w:spacing w:line="360" w:lineRule="auto"/>
        <w:jc w:val="left"/>
        <w:rPr>
          <w:sz w:val="24"/>
        </w:rPr>
      </w:pPr>
      <w:r>
        <w:rPr>
          <w:sz w:val="24"/>
        </w:rPr>
        <w:t>关于</w:t>
      </w:r>
      <w:r>
        <w:rPr>
          <w:sz w:val="24"/>
        </w:rPr>
        <w:t>psmatch2</w:t>
      </w:r>
      <w:r>
        <w:rPr>
          <w:sz w:val="24"/>
        </w:rPr>
        <w:t>其他选择项的详细说明，请键入如下代码进行了解。</w:t>
      </w:r>
    </w:p>
    <w:p w:rsidR="00A936F8" w:rsidRDefault="000720A4">
      <w:pPr>
        <w:tabs>
          <w:tab w:val="left" w:pos="717"/>
        </w:tabs>
        <w:spacing w:line="360" w:lineRule="auto"/>
        <w:jc w:val="left"/>
      </w:pPr>
      <w:proofErr w:type="gramStart"/>
      <w:r>
        <w:rPr>
          <w:sz w:val="24"/>
        </w:rPr>
        <w:t>help</w:t>
      </w:r>
      <w:proofErr w:type="gramEnd"/>
      <w:r>
        <w:rPr>
          <w:sz w:val="24"/>
        </w:rPr>
        <w:t xml:space="preserve"> psmatch2</w:t>
      </w:r>
    </w:p>
    <w:p w:rsidR="00A936F8" w:rsidRDefault="000720A4">
      <w:pPr>
        <w:tabs>
          <w:tab w:val="left" w:pos="717"/>
        </w:tabs>
        <w:spacing w:line="360" w:lineRule="auto"/>
        <w:jc w:val="left"/>
      </w:pPr>
      <w:r>
        <w:rPr>
          <w:rFonts w:hint="eastAsia"/>
          <w:sz w:val="24"/>
        </w:rPr>
        <w:t>psmatch2</w:t>
      </w:r>
      <w:r>
        <w:rPr>
          <w:rFonts w:hint="eastAsia"/>
          <w:sz w:val="24"/>
        </w:rPr>
        <w:t>的运行结果包括三部分的内容。</w:t>
      </w:r>
    </w:p>
    <w:p w:rsidR="00A936F8" w:rsidRDefault="000720A4">
      <w:pPr>
        <w:tabs>
          <w:tab w:val="left" w:pos="717"/>
        </w:tabs>
        <w:spacing w:line="360" w:lineRule="auto"/>
        <w:ind w:firstLineChars="200" w:firstLine="420"/>
        <w:jc w:val="left"/>
      </w:pPr>
      <w:r>
        <w:rPr>
          <w:noProof/>
        </w:rPr>
        <w:drawing>
          <wp:inline distT="0" distB="0" distL="114300" distR="114300">
            <wp:extent cx="7124700" cy="4448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7124700" cy="4448175"/>
                    </a:xfrm>
                    <a:prstGeom prst="rect">
                      <a:avLst/>
                    </a:prstGeom>
                    <a:noFill/>
                    <a:ln>
                      <a:noFill/>
                    </a:ln>
                  </pic:spPr>
                </pic:pic>
              </a:graphicData>
            </a:graphic>
          </wp:inline>
        </w:drawing>
      </w:r>
    </w:p>
    <w:p w:rsidR="00A936F8" w:rsidRDefault="000720A4">
      <w:pPr>
        <w:tabs>
          <w:tab w:val="left" w:pos="717"/>
        </w:tabs>
        <w:spacing w:line="360" w:lineRule="auto"/>
        <w:ind w:firstLineChars="200" w:firstLine="480"/>
        <w:jc w:val="left"/>
        <w:rPr>
          <w:sz w:val="24"/>
        </w:rPr>
      </w:pPr>
      <w:r>
        <w:rPr>
          <w:rFonts w:hint="eastAsia"/>
          <w:sz w:val="24"/>
        </w:rPr>
        <w:t>第一部分是</w:t>
      </w:r>
      <w:proofErr w:type="spellStart"/>
      <w:r>
        <w:rPr>
          <w:rFonts w:hint="eastAsia"/>
          <w:sz w:val="24"/>
        </w:rPr>
        <w:t>logit</w:t>
      </w:r>
      <w:proofErr w:type="spellEnd"/>
      <w:r>
        <w:rPr>
          <w:rFonts w:hint="eastAsia"/>
          <w:sz w:val="24"/>
        </w:rPr>
        <w:t>回归结果，在这里没有多大意义。</w:t>
      </w:r>
    </w:p>
    <w:p w:rsidR="00A936F8" w:rsidRDefault="000720A4">
      <w:pPr>
        <w:tabs>
          <w:tab w:val="left" w:pos="717"/>
        </w:tabs>
        <w:spacing w:line="360" w:lineRule="auto"/>
        <w:ind w:firstLineChars="200" w:firstLine="420"/>
        <w:jc w:val="left"/>
      </w:pPr>
      <w:r>
        <w:rPr>
          <w:noProof/>
        </w:rPr>
        <w:drawing>
          <wp:inline distT="0" distB="0" distL="114300" distR="114300">
            <wp:extent cx="6172200" cy="1333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6172200" cy="1333500"/>
                    </a:xfrm>
                    <a:prstGeom prst="rect">
                      <a:avLst/>
                    </a:prstGeom>
                    <a:noFill/>
                    <a:ln>
                      <a:noFill/>
                    </a:ln>
                  </pic:spPr>
                </pic:pic>
              </a:graphicData>
            </a:graphic>
          </wp:inline>
        </w:drawing>
      </w:r>
    </w:p>
    <w:p w:rsidR="00A936F8" w:rsidRDefault="000720A4">
      <w:pPr>
        <w:tabs>
          <w:tab w:val="left" w:pos="717"/>
        </w:tabs>
        <w:spacing w:line="360" w:lineRule="auto"/>
        <w:ind w:firstLineChars="200" w:firstLine="482"/>
        <w:jc w:val="left"/>
        <w:rPr>
          <w:sz w:val="24"/>
        </w:rPr>
      </w:pPr>
      <w:r>
        <w:rPr>
          <w:rFonts w:hint="eastAsia"/>
          <w:b/>
          <w:bCs/>
          <w:color w:val="0000FF"/>
          <w:sz w:val="24"/>
        </w:rPr>
        <w:t>第二部分则重点关注</w:t>
      </w:r>
      <w:r>
        <w:rPr>
          <w:rFonts w:hint="eastAsia"/>
          <w:b/>
          <w:bCs/>
          <w:color w:val="0000FF"/>
          <w:sz w:val="24"/>
        </w:rPr>
        <w:t>ATT</w:t>
      </w:r>
      <w:r>
        <w:rPr>
          <w:rFonts w:hint="eastAsia"/>
          <w:b/>
          <w:bCs/>
          <w:color w:val="0000FF"/>
          <w:sz w:val="24"/>
        </w:rPr>
        <w:t>的大小与显著性。</w:t>
      </w:r>
      <w:r>
        <w:rPr>
          <w:rFonts w:hint="eastAsia"/>
          <w:sz w:val="24"/>
        </w:rPr>
        <w:t>在未匹配前（</w:t>
      </w:r>
      <w:r>
        <w:rPr>
          <w:rFonts w:hint="eastAsia"/>
          <w:sz w:val="24"/>
        </w:rPr>
        <w:t>Unmatched</w:t>
      </w:r>
      <w:r>
        <w:rPr>
          <w:rFonts w:hint="eastAsia"/>
          <w:sz w:val="24"/>
        </w:rPr>
        <w:t>那一行），平均处理效应为</w:t>
      </w:r>
      <w:r>
        <w:rPr>
          <w:rFonts w:hint="eastAsia"/>
          <w:sz w:val="24"/>
        </w:rPr>
        <w:t>-0.1026</w:t>
      </w:r>
      <w:r>
        <w:rPr>
          <w:rFonts w:hint="eastAsia"/>
          <w:sz w:val="24"/>
        </w:rPr>
        <w:t>，且在</w:t>
      </w:r>
      <w:r>
        <w:rPr>
          <w:rFonts w:hint="eastAsia"/>
          <w:sz w:val="24"/>
        </w:rPr>
        <w:t>1%</w:t>
      </w:r>
      <w:r>
        <w:rPr>
          <w:rFonts w:hint="eastAsia"/>
          <w:sz w:val="24"/>
        </w:rPr>
        <w:t>的水平下显著（</w:t>
      </w:r>
      <w:r>
        <w:rPr>
          <w:rFonts w:hint="eastAsia"/>
          <w:sz w:val="24"/>
        </w:rPr>
        <w:t>t</w:t>
      </w:r>
      <w:r>
        <w:rPr>
          <w:rFonts w:hint="eastAsia"/>
          <w:sz w:val="24"/>
        </w:rPr>
        <w:t>值的绝对值大于</w:t>
      </w:r>
      <w:r>
        <w:rPr>
          <w:rFonts w:hint="eastAsia"/>
          <w:sz w:val="24"/>
        </w:rPr>
        <w:t>2.58</w:t>
      </w:r>
      <w:r>
        <w:rPr>
          <w:rFonts w:hint="eastAsia"/>
          <w:sz w:val="24"/>
        </w:rPr>
        <w:t>）；匹配后，参与者的平均处理效应</w:t>
      </w:r>
      <w:r>
        <w:rPr>
          <w:rFonts w:hint="eastAsia"/>
          <w:sz w:val="24"/>
        </w:rPr>
        <w:t>ATT</w:t>
      </w:r>
      <w:r>
        <w:rPr>
          <w:rFonts w:hint="eastAsia"/>
          <w:sz w:val="24"/>
        </w:rPr>
        <w:t>为</w:t>
      </w:r>
      <w:r>
        <w:rPr>
          <w:rFonts w:hint="eastAsia"/>
          <w:sz w:val="24"/>
        </w:rPr>
        <w:t>-0.1068</w:t>
      </w:r>
      <w:r>
        <w:rPr>
          <w:rFonts w:hint="eastAsia"/>
          <w:sz w:val="24"/>
        </w:rPr>
        <w:t>，</w:t>
      </w:r>
      <w:r>
        <w:rPr>
          <w:rFonts w:hint="eastAsia"/>
          <w:sz w:val="24"/>
        </w:rPr>
        <w:t>同样在</w:t>
      </w:r>
      <w:r>
        <w:rPr>
          <w:rFonts w:hint="eastAsia"/>
          <w:sz w:val="24"/>
        </w:rPr>
        <w:t>1%</w:t>
      </w:r>
      <w:r>
        <w:rPr>
          <w:rFonts w:hint="eastAsia"/>
          <w:sz w:val="24"/>
        </w:rPr>
        <w:t>的水平下显著。结果虽好，但不能开心太早，因为这里的</w:t>
      </w:r>
      <w:r>
        <w:rPr>
          <w:rFonts w:hint="eastAsia"/>
          <w:sz w:val="24"/>
        </w:rPr>
        <w:t>ATT</w:t>
      </w:r>
      <w:r>
        <w:rPr>
          <w:rFonts w:hint="eastAsia"/>
          <w:sz w:val="24"/>
        </w:rPr>
        <w:t>仅仅是参与者实施政策对结果变量的影响，双重</w:t>
      </w:r>
      <w:proofErr w:type="gramStart"/>
      <w:r>
        <w:rPr>
          <w:rFonts w:hint="eastAsia"/>
          <w:sz w:val="24"/>
        </w:rPr>
        <w:t>差分只</w:t>
      </w:r>
      <w:proofErr w:type="gramEnd"/>
      <w:r>
        <w:rPr>
          <w:rFonts w:hint="eastAsia"/>
          <w:sz w:val="24"/>
        </w:rPr>
        <w:t>在截面维度进行了差分，时间维度并未考虑，换言之，这不是我们需要的</w:t>
      </w:r>
      <w:r>
        <w:rPr>
          <w:rFonts w:hint="eastAsia"/>
          <w:sz w:val="24"/>
        </w:rPr>
        <w:t>DID</w:t>
      </w:r>
      <w:r>
        <w:rPr>
          <w:rFonts w:hint="eastAsia"/>
          <w:sz w:val="24"/>
        </w:rPr>
        <w:t>的处理效应。反之，就算</w:t>
      </w:r>
      <w:r>
        <w:rPr>
          <w:rFonts w:hint="eastAsia"/>
          <w:sz w:val="24"/>
        </w:rPr>
        <w:t>ATT</w:t>
      </w:r>
      <w:r>
        <w:rPr>
          <w:rFonts w:hint="eastAsia"/>
          <w:sz w:val="24"/>
        </w:rPr>
        <w:t>不显著关系也不大，因为我们</w:t>
      </w:r>
      <w:r>
        <w:rPr>
          <w:rFonts w:hint="eastAsia"/>
          <w:sz w:val="24"/>
        </w:rPr>
        <w:t>PSM</w:t>
      </w:r>
      <w:r>
        <w:rPr>
          <w:rFonts w:hint="eastAsia"/>
          <w:sz w:val="24"/>
        </w:rPr>
        <w:t>的目的是获得匹配样本，真正的</w:t>
      </w:r>
      <w:r>
        <w:rPr>
          <w:rFonts w:hint="eastAsia"/>
          <w:sz w:val="24"/>
        </w:rPr>
        <w:t>DID</w:t>
      </w:r>
      <w:r>
        <w:rPr>
          <w:rFonts w:hint="eastAsia"/>
          <w:sz w:val="24"/>
        </w:rPr>
        <w:t>回归在之后。</w:t>
      </w:r>
    </w:p>
    <w:p w:rsidR="00A936F8" w:rsidRDefault="000720A4">
      <w:pPr>
        <w:tabs>
          <w:tab w:val="left" w:pos="717"/>
        </w:tabs>
        <w:spacing w:line="360" w:lineRule="auto"/>
        <w:ind w:firstLineChars="200" w:firstLine="420"/>
        <w:jc w:val="left"/>
      </w:pPr>
      <w:r>
        <w:rPr>
          <w:noProof/>
        </w:rPr>
        <w:drawing>
          <wp:inline distT="0" distB="0" distL="114300" distR="114300">
            <wp:extent cx="3571875" cy="1562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571875" cy="1562100"/>
                    </a:xfrm>
                    <a:prstGeom prst="rect">
                      <a:avLst/>
                    </a:prstGeom>
                    <a:noFill/>
                    <a:ln>
                      <a:noFill/>
                    </a:ln>
                  </pic:spPr>
                </pic:pic>
              </a:graphicData>
            </a:graphic>
          </wp:inline>
        </w:drawing>
      </w:r>
    </w:p>
    <w:p w:rsidR="00A936F8" w:rsidRDefault="000720A4">
      <w:pPr>
        <w:tabs>
          <w:tab w:val="left" w:pos="717"/>
        </w:tabs>
        <w:spacing w:line="360" w:lineRule="auto"/>
        <w:ind w:firstLineChars="200" w:firstLine="480"/>
        <w:jc w:val="left"/>
        <w:rPr>
          <w:sz w:val="24"/>
        </w:rPr>
      </w:pPr>
      <w:r>
        <w:rPr>
          <w:sz w:val="24"/>
        </w:rPr>
        <w:t>第三部分考察两组在共同取值范围内（</w:t>
      </w:r>
      <w:r>
        <w:rPr>
          <w:sz w:val="24"/>
        </w:rPr>
        <w:t>On support</w:t>
      </w:r>
      <w:r>
        <w:rPr>
          <w:sz w:val="24"/>
        </w:rPr>
        <w:t>那一列</w:t>
      </w:r>
      <w:r>
        <w:rPr>
          <w:rFonts w:hint="eastAsia"/>
          <w:sz w:val="24"/>
        </w:rPr>
        <w:t>）</w:t>
      </w:r>
      <w:r>
        <w:rPr>
          <w:sz w:val="24"/>
        </w:rPr>
        <w:t>的样本量。可以看到，处理组和控制组都分别只有一个样本在共同取值范围外，这说明绝大多数样本（特别是控制组样本）都有资格参与匹配。</w:t>
      </w:r>
    </w:p>
    <w:p w:rsidR="00A936F8" w:rsidRDefault="000720A4">
      <w:pPr>
        <w:tabs>
          <w:tab w:val="left" w:pos="717"/>
        </w:tabs>
        <w:spacing w:line="360" w:lineRule="auto"/>
        <w:ind w:firstLineChars="200" w:firstLine="480"/>
        <w:jc w:val="left"/>
        <w:rPr>
          <w:sz w:val="24"/>
        </w:rPr>
      </w:pPr>
      <w:r>
        <w:rPr>
          <w:sz w:val="24"/>
        </w:rPr>
        <w:t>接下来是平衡性检验（</w:t>
      </w:r>
      <w:r>
        <w:rPr>
          <w:sz w:val="24"/>
        </w:rPr>
        <w:t>Balance Test</w:t>
      </w:r>
      <w:r>
        <w:rPr>
          <w:sz w:val="24"/>
        </w:rPr>
        <w:t>）</w:t>
      </w:r>
      <w:r>
        <w:rPr>
          <w:rFonts w:hint="eastAsia"/>
          <w:sz w:val="24"/>
        </w:rPr>
        <w:t>。</w:t>
      </w:r>
      <w:r>
        <w:rPr>
          <w:sz w:val="24"/>
        </w:rPr>
        <w:t>即检验</w:t>
      </w:r>
      <w:proofErr w:type="gramStart"/>
      <w:r>
        <w:rPr>
          <w:sz w:val="24"/>
        </w:rPr>
        <w:t>匹配后协变量</w:t>
      </w:r>
      <w:proofErr w:type="gramEnd"/>
      <w:r>
        <w:rPr>
          <w:sz w:val="24"/>
        </w:rPr>
        <w:t>取值在两组间是否存在显著差异，如果差异不明显，则说明匹配效果好，使用这样的匹配样本进行</w:t>
      </w:r>
      <w:r>
        <w:rPr>
          <w:sz w:val="24"/>
        </w:rPr>
        <w:t>DID</w:t>
      </w:r>
      <w:r>
        <w:rPr>
          <w:sz w:val="24"/>
        </w:rPr>
        <w:t>回归就比较合适。平衡性检验主要有两种。</w:t>
      </w:r>
    </w:p>
    <w:p w:rsidR="00A936F8" w:rsidRDefault="000720A4">
      <w:pPr>
        <w:tabs>
          <w:tab w:val="left" w:pos="717"/>
        </w:tabs>
        <w:spacing w:line="360" w:lineRule="auto"/>
        <w:ind w:firstLineChars="200" w:firstLine="482"/>
        <w:jc w:val="left"/>
        <w:rPr>
          <w:b/>
          <w:bCs/>
          <w:color w:val="FF0000"/>
          <w:sz w:val="24"/>
          <w14:textFill>
            <w14:gradFill>
              <w14:gsLst>
                <w14:gs w14:pos="0">
                  <w14:srgbClr w14:val="E30000"/>
                </w14:gs>
                <w14:gs w14:pos="100000">
                  <w14:srgbClr w14:val="760303"/>
                </w14:gs>
              </w14:gsLst>
              <w14:lin w14:ang="0" w14:scaled="0"/>
            </w14:gradFill>
          </w14:textFill>
        </w:rPr>
      </w:pPr>
      <w:r>
        <w:rPr>
          <w:b/>
          <w:bCs/>
          <w:color w:val="FF0000"/>
          <w:sz w:val="24"/>
          <w14:textFill>
            <w14:gradFill>
              <w14:gsLst>
                <w14:gs w14:pos="0">
                  <w14:srgbClr w14:val="E30000"/>
                </w14:gs>
                <w14:gs w14:pos="100000">
                  <w14:srgbClr w14:val="760303"/>
                </w14:gs>
              </w14:gsLst>
              <w14:lin w14:ang="0" w14:scaled="0"/>
            </w14:gradFill>
          </w14:textFill>
        </w:rPr>
        <w:t>一是度量</w:t>
      </w:r>
      <w:proofErr w:type="gramStart"/>
      <w:r>
        <w:rPr>
          <w:b/>
          <w:bCs/>
          <w:color w:val="FF0000"/>
          <w:sz w:val="24"/>
          <w14:textFill>
            <w14:gradFill>
              <w14:gsLst>
                <w14:gs w14:pos="0">
                  <w14:srgbClr w14:val="E30000"/>
                </w14:gs>
                <w14:gs w14:pos="100000">
                  <w14:srgbClr w14:val="760303"/>
                </w14:gs>
              </w14:gsLst>
              <w14:lin w14:ang="0" w14:scaled="0"/>
            </w14:gradFill>
          </w14:textFill>
        </w:rPr>
        <w:t>两组间协变量</w:t>
      </w:r>
      <w:proofErr w:type="gramEnd"/>
      <w:r>
        <w:rPr>
          <w:b/>
          <w:bCs/>
          <w:color w:val="FF0000"/>
          <w:sz w:val="24"/>
          <w14:textFill>
            <w14:gradFill>
              <w14:gsLst>
                <w14:gs w14:pos="0">
                  <w14:srgbClr w14:val="E30000"/>
                </w14:gs>
                <w14:gs w14:pos="100000">
                  <w14:srgbClr w14:val="760303"/>
                </w14:gs>
              </w14:gsLst>
              <w14:lin w14:ang="0" w14:scaled="0"/>
            </w14:gradFill>
          </w14:textFill>
        </w:rPr>
        <w:t>的标准化均值的偏差</w:t>
      </w:r>
      <w:r>
        <w:rPr>
          <w:b/>
          <w:bCs/>
          <w:color w:val="FF0000"/>
          <w:sz w:val="24"/>
          <w14:textFill>
            <w14:gradFill>
              <w14:gsLst>
                <w14:gs w14:pos="0">
                  <w14:srgbClr w14:val="E30000"/>
                </w14:gs>
                <w14:gs w14:pos="100000">
                  <w14:srgbClr w14:val="760303"/>
                </w14:gs>
              </w14:gsLst>
              <w14:lin w14:ang="0" w14:scaled="0"/>
            </w14:gradFill>
          </w14:textFill>
        </w:rPr>
        <w:t>%bias</w:t>
      </w:r>
      <w:r>
        <w:rPr>
          <w:b/>
          <w:bCs/>
          <w:color w:val="FF0000"/>
          <w:sz w:val="24"/>
          <w14:textFill>
            <w14:gradFill>
              <w14:gsLst>
                <w14:gs w14:pos="0">
                  <w14:srgbClr w14:val="E30000"/>
                </w14:gs>
                <w14:gs w14:pos="100000">
                  <w14:srgbClr w14:val="760303"/>
                </w14:gs>
              </w14:gsLst>
              <w14:lin w14:ang="0" w14:scaled="0"/>
            </w14:gradFill>
          </w14:textFill>
        </w:rPr>
        <w:t>。如果</w:t>
      </w:r>
      <w:proofErr w:type="gramStart"/>
      <w:r>
        <w:rPr>
          <w:b/>
          <w:bCs/>
          <w:color w:val="FF0000"/>
          <w:sz w:val="24"/>
          <w14:textFill>
            <w14:gradFill>
              <w14:gsLst>
                <w14:gs w14:pos="0">
                  <w14:srgbClr w14:val="E30000"/>
                </w14:gs>
                <w14:gs w14:pos="100000">
                  <w14:srgbClr w14:val="760303"/>
                </w14:gs>
              </w14:gsLst>
              <w14:lin w14:ang="0" w14:scaled="0"/>
            </w14:gradFill>
          </w14:textFill>
        </w:rPr>
        <w:t>匹配后协变量</w:t>
      </w:r>
      <w:proofErr w:type="gramEnd"/>
      <w:r>
        <w:rPr>
          <w:b/>
          <w:bCs/>
          <w:color w:val="FF0000"/>
          <w:sz w:val="24"/>
          <w14:textFill>
            <w14:gradFill>
              <w14:gsLst>
                <w14:gs w14:pos="0">
                  <w14:srgbClr w14:val="E30000"/>
                </w14:gs>
                <w14:gs w14:pos="100000">
                  <w14:srgbClr w14:val="760303"/>
                </w14:gs>
              </w14:gsLst>
              <w14:lin w14:ang="0" w14:scaled="0"/>
            </w14:gradFill>
          </w14:textFill>
        </w:rPr>
        <w:t>的</w:t>
      </w:r>
      <w:r>
        <w:rPr>
          <w:b/>
          <w:bCs/>
          <w:color w:val="FF0000"/>
          <w:sz w:val="24"/>
          <w14:textFill>
            <w14:gradFill>
              <w14:gsLst>
                <w14:gs w14:pos="0">
                  <w14:srgbClr w14:val="E30000"/>
                </w14:gs>
                <w14:gs w14:pos="100000">
                  <w14:srgbClr w14:val="760303"/>
                </w14:gs>
              </w14:gsLst>
              <w14:lin w14:ang="0" w14:scaled="0"/>
            </w14:gradFill>
          </w14:textFill>
        </w:rPr>
        <w:t>%bias</w:t>
      </w:r>
      <w:r>
        <w:rPr>
          <w:b/>
          <w:bCs/>
          <w:color w:val="FF0000"/>
          <w:sz w:val="24"/>
          <w14:textFill>
            <w14:gradFill>
              <w14:gsLst>
                <w14:gs w14:pos="0">
                  <w14:srgbClr w14:val="E30000"/>
                </w14:gs>
                <w14:gs w14:pos="100000">
                  <w14:srgbClr w14:val="760303"/>
                </w14:gs>
              </w14:gsLst>
              <w14:lin w14:ang="0" w14:scaled="0"/>
            </w14:gradFill>
          </w14:textFill>
        </w:rPr>
        <w:t>小于</w:t>
      </w:r>
      <w:r>
        <w:rPr>
          <w:b/>
          <w:bCs/>
          <w:color w:val="FF0000"/>
          <w:sz w:val="24"/>
          <w14:textFill>
            <w14:gradFill>
              <w14:gsLst>
                <w14:gs w14:pos="0">
                  <w14:srgbClr w14:val="E30000"/>
                </w14:gs>
                <w14:gs w14:pos="100000">
                  <w14:srgbClr w14:val="760303"/>
                </w14:gs>
              </w14:gsLst>
              <w14:lin w14:ang="0" w14:scaled="0"/>
            </w14:gradFill>
          </w14:textFill>
        </w:rPr>
        <w:t>10%</w:t>
      </w:r>
      <w:r>
        <w:rPr>
          <w:b/>
          <w:bCs/>
          <w:color w:val="FF0000"/>
          <w:sz w:val="24"/>
          <w14:textFill>
            <w14:gradFill>
              <w14:gsLst>
                <w14:gs w14:pos="0">
                  <w14:srgbClr w14:val="E30000"/>
                </w14:gs>
                <w14:gs w14:pos="100000">
                  <w14:srgbClr w14:val="760303"/>
                </w14:gs>
              </w14:gsLst>
              <w14:lin w14:ang="0" w14:scaled="0"/>
            </w14:gradFill>
          </w14:textFill>
        </w:rPr>
        <w:t>，且明显小于未匹配前的</w:t>
      </w:r>
      <w:r>
        <w:rPr>
          <w:b/>
          <w:bCs/>
          <w:color w:val="FF0000"/>
          <w:sz w:val="24"/>
          <w14:textFill>
            <w14:gradFill>
              <w14:gsLst>
                <w14:gs w14:pos="0">
                  <w14:srgbClr w14:val="E30000"/>
                </w14:gs>
                <w14:gs w14:pos="100000">
                  <w14:srgbClr w14:val="760303"/>
                </w14:gs>
              </w14:gsLst>
              <w14:lin w14:ang="0" w14:scaled="0"/>
            </w14:gradFill>
          </w14:textFill>
        </w:rPr>
        <w:t>%bias</w:t>
      </w:r>
      <w:r>
        <w:rPr>
          <w:b/>
          <w:bCs/>
          <w:color w:val="FF0000"/>
          <w:sz w:val="24"/>
          <w14:textFill>
            <w14:gradFill>
              <w14:gsLst>
                <w14:gs w14:pos="0">
                  <w14:srgbClr w14:val="E30000"/>
                </w14:gs>
                <w14:gs w14:pos="100000">
                  <w14:srgbClr w14:val="760303"/>
                </w14:gs>
              </w14:gsLst>
              <w14:lin w14:ang="0" w14:scaled="0"/>
            </w14:gradFill>
          </w14:textFill>
        </w:rPr>
        <w:t>，则说明对于这个协变量来说，两组间并无差距。</w:t>
      </w:r>
    </w:p>
    <w:p w:rsidR="00A936F8" w:rsidRDefault="000720A4">
      <w:pPr>
        <w:tabs>
          <w:tab w:val="left" w:pos="717"/>
        </w:tabs>
        <w:spacing w:line="360" w:lineRule="auto"/>
        <w:ind w:firstLineChars="200" w:firstLine="482"/>
        <w:jc w:val="left"/>
        <w:rPr>
          <w:b/>
          <w:bCs/>
          <w:color w:val="FF0000"/>
          <w:sz w:val="24"/>
          <w14:textFill>
            <w14:gradFill>
              <w14:gsLst>
                <w14:gs w14:pos="0">
                  <w14:srgbClr w14:val="E30000"/>
                </w14:gs>
                <w14:gs w14:pos="100000">
                  <w14:srgbClr w14:val="760303"/>
                </w14:gs>
              </w14:gsLst>
              <w14:lin w14:ang="0" w14:scaled="0"/>
            </w14:gradFill>
          </w14:textFill>
        </w:rPr>
      </w:pPr>
      <w:r>
        <w:rPr>
          <w:b/>
          <w:bCs/>
          <w:color w:val="FF0000"/>
          <w:sz w:val="24"/>
          <w14:textFill>
            <w14:gradFill>
              <w14:gsLst>
                <w14:gs w14:pos="0">
                  <w14:srgbClr w14:val="E30000"/>
                </w14:gs>
                <w14:gs w14:pos="100000">
                  <w14:srgbClr w14:val="760303"/>
                </w14:gs>
              </w14:gsLst>
              <w14:lin w14:ang="0" w14:scaled="0"/>
            </w14:gradFill>
          </w14:textFill>
        </w:rPr>
        <w:t>二是通过</w:t>
      </w:r>
      <w:r>
        <w:rPr>
          <w:b/>
          <w:bCs/>
          <w:color w:val="FF0000"/>
          <w:sz w:val="24"/>
          <w14:textFill>
            <w14:gradFill>
              <w14:gsLst>
                <w14:gs w14:pos="0">
                  <w14:srgbClr w14:val="E30000"/>
                </w14:gs>
                <w14:gs w14:pos="100000">
                  <w14:srgbClr w14:val="760303"/>
                </w14:gs>
              </w14:gsLst>
              <w14:lin w14:ang="0" w14:scaled="0"/>
            </w14:gradFill>
          </w14:textFill>
        </w:rPr>
        <w:t>t</w:t>
      </w:r>
      <w:r>
        <w:rPr>
          <w:b/>
          <w:bCs/>
          <w:color w:val="FF0000"/>
          <w:sz w:val="24"/>
          <w14:textFill>
            <w14:gradFill>
              <w14:gsLst>
                <w14:gs w14:pos="0">
                  <w14:srgbClr w14:val="E30000"/>
                </w14:gs>
                <w14:gs w14:pos="100000">
                  <w14:srgbClr w14:val="760303"/>
                </w14:gs>
              </w14:gsLst>
              <w14:lin w14:ang="0" w14:scaled="0"/>
            </w14:gradFill>
          </w14:textFill>
        </w:rPr>
        <w:t>检验来判断各个协变量的取值在两组间是否存在系统性偏差。</w:t>
      </w:r>
      <w:r>
        <w:rPr>
          <w:b/>
          <w:bCs/>
          <w:color w:val="FF0000"/>
          <w:sz w:val="24"/>
          <w14:textFill>
            <w14:gradFill>
              <w14:gsLst>
                <w14:gs w14:pos="0">
                  <w14:srgbClr w14:val="E30000"/>
                </w14:gs>
                <w14:gs w14:pos="100000">
                  <w14:srgbClr w14:val="760303"/>
                </w14:gs>
              </w14:gsLst>
              <w14:lin w14:ang="0" w14:scaled="0"/>
            </w14:gradFill>
          </w14:textFill>
        </w:rPr>
        <w:t>t</w:t>
      </w:r>
      <w:r>
        <w:rPr>
          <w:b/>
          <w:bCs/>
          <w:color w:val="FF0000"/>
          <w:sz w:val="24"/>
          <w14:textFill>
            <w14:gradFill>
              <w14:gsLst>
                <w14:gs w14:pos="0">
                  <w14:srgbClr w14:val="E30000"/>
                </w14:gs>
                <w14:gs w14:pos="100000">
                  <w14:srgbClr w14:val="760303"/>
                </w14:gs>
              </w14:gsLst>
              <w14:lin w14:ang="0" w14:scaled="0"/>
            </w14:gradFill>
          </w14:textFill>
        </w:rPr>
        <w:t>检验的原假设（</w:t>
      </w:r>
      <w:r>
        <w:rPr>
          <w:b/>
          <w:bCs/>
          <w:color w:val="FF0000"/>
          <w:sz w:val="24"/>
          <w14:textFill>
            <w14:gradFill>
              <w14:gsLst>
                <w14:gs w14:pos="0">
                  <w14:srgbClr w14:val="E30000"/>
                </w14:gs>
                <w14:gs w14:pos="100000">
                  <w14:srgbClr w14:val="760303"/>
                </w14:gs>
              </w14:gsLst>
              <w14:lin w14:ang="0" w14:scaled="0"/>
            </w14:gradFill>
          </w14:textFill>
        </w:rPr>
        <w:t>H0</w:t>
      </w:r>
      <w:r>
        <w:rPr>
          <w:b/>
          <w:bCs/>
          <w:color w:val="FF0000"/>
          <w:sz w:val="24"/>
          <w14:textFill>
            <w14:gradFill>
              <w14:gsLst>
                <w14:gs w14:pos="0">
                  <w14:srgbClr w14:val="E30000"/>
                </w14:gs>
                <w14:gs w14:pos="100000">
                  <w14:srgbClr w14:val="760303"/>
                </w14:gs>
              </w14:gsLst>
              <w14:lin w14:ang="0" w14:scaled="0"/>
            </w14:gradFill>
          </w14:textFill>
        </w:rPr>
        <w:t>）是</w:t>
      </w:r>
      <w:r>
        <w:rPr>
          <w:b/>
          <w:bCs/>
          <w:color w:val="FF0000"/>
          <w:sz w:val="24"/>
          <w14:textFill>
            <w14:gradFill>
              <w14:gsLst>
                <w14:gs w14:pos="0">
                  <w14:srgbClr w14:val="E30000"/>
                </w14:gs>
                <w14:gs w14:pos="100000">
                  <w14:srgbClr w14:val="760303"/>
                </w14:gs>
              </w14:gsLst>
              <w14:lin w14:ang="0" w14:scaled="0"/>
            </w14:gradFill>
          </w14:textFill>
        </w:rPr>
        <w:t>“</w:t>
      </w:r>
      <w:r>
        <w:rPr>
          <w:b/>
          <w:bCs/>
          <w:color w:val="FF0000"/>
          <w:sz w:val="24"/>
          <w14:textFill>
            <w14:gradFill>
              <w14:gsLst>
                <w14:gs w14:pos="0">
                  <w14:srgbClr w14:val="E30000"/>
                </w14:gs>
                <w14:gs w14:pos="100000">
                  <w14:srgbClr w14:val="760303"/>
                </w14:gs>
              </w14:gsLst>
              <w14:lin w14:ang="0" w14:scaled="0"/>
            </w14:gradFill>
          </w14:textFill>
        </w:rPr>
        <w:t>两组间协变量的取值不存在系统性偏差</w:t>
      </w:r>
      <w:r>
        <w:rPr>
          <w:b/>
          <w:bCs/>
          <w:color w:val="FF0000"/>
          <w:sz w:val="24"/>
          <w14:textFill>
            <w14:gradFill>
              <w14:gsLst>
                <w14:gs w14:pos="0">
                  <w14:srgbClr w14:val="E30000"/>
                </w14:gs>
                <w14:gs w14:pos="100000">
                  <w14:srgbClr w14:val="760303"/>
                </w14:gs>
              </w14:gsLst>
              <w14:lin w14:ang="0" w14:scaled="0"/>
            </w14:gradFill>
          </w14:textFill>
        </w:rPr>
        <w:t>”</w:t>
      </w:r>
      <w:r>
        <w:rPr>
          <w:b/>
          <w:bCs/>
          <w:color w:val="FF0000"/>
          <w:sz w:val="24"/>
          <w14:textFill>
            <w14:gradFill>
              <w14:gsLst>
                <w14:gs w14:pos="0">
                  <w14:srgbClr w14:val="E30000"/>
                </w14:gs>
                <w14:gs w14:pos="100000">
                  <w14:srgbClr w14:val="760303"/>
                </w14:gs>
              </w14:gsLst>
              <w14:lin w14:ang="0" w14:scaled="0"/>
            </w14:gradFill>
          </w14:textFill>
        </w:rPr>
        <w:t>，因此我们的目标是最终接受</w:t>
      </w:r>
      <w:r>
        <w:rPr>
          <w:b/>
          <w:bCs/>
          <w:color w:val="FF0000"/>
          <w:sz w:val="24"/>
          <w14:textFill>
            <w14:gradFill>
              <w14:gsLst>
                <w14:gs w14:pos="0">
                  <w14:srgbClr w14:val="E30000"/>
                </w14:gs>
                <w14:gs w14:pos="100000">
                  <w14:srgbClr w14:val="760303"/>
                </w14:gs>
              </w14:gsLst>
              <w14:lin w14:ang="0" w14:scaled="0"/>
            </w14:gradFill>
          </w14:textFill>
        </w:rPr>
        <w:t>H0</w:t>
      </w:r>
      <w:r>
        <w:rPr>
          <w:b/>
          <w:bCs/>
          <w:color w:val="FF0000"/>
          <w:sz w:val="24"/>
          <w14:textFill>
            <w14:gradFill>
              <w14:gsLst>
                <w14:gs w14:pos="0">
                  <w14:srgbClr w14:val="E30000"/>
                </w14:gs>
                <w14:gs w14:pos="100000">
                  <w14:srgbClr w14:val="760303"/>
                </w14:gs>
              </w14:gsLst>
              <w14:lin w14:ang="0" w14:scaled="0"/>
            </w14:gradFill>
          </w14:textFill>
        </w:rPr>
        <w:t>。</w:t>
      </w:r>
      <w:r>
        <w:rPr>
          <w:rFonts w:hint="eastAsia"/>
          <w:b/>
          <w:bCs/>
          <w:color w:val="FF0000"/>
          <w:sz w:val="24"/>
          <w14:textFill>
            <w14:gradFill>
              <w14:gsLst>
                <w14:gs w14:pos="0">
                  <w14:srgbClr w14:val="E30000"/>
                </w14:gs>
                <w14:gs w14:pos="100000">
                  <w14:srgbClr w14:val="760303"/>
                </w14:gs>
              </w14:gsLst>
              <w14:lin w14:ang="0" w14:scaled="0"/>
            </w14:gradFill>
          </w14:textFill>
        </w:rPr>
        <w:t>也就是要求</w:t>
      </w:r>
      <w:r>
        <w:rPr>
          <w:rFonts w:hint="eastAsia"/>
          <w:b/>
          <w:bCs/>
          <w:color w:val="FF0000"/>
          <w:sz w:val="24"/>
          <w14:textFill>
            <w14:gradFill>
              <w14:gsLst>
                <w14:gs w14:pos="0">
                  <w14:srgbClr w14:val="E30000"/>
                </w14:gs>
                <w14:gs w14:pos="100000">
                  <w14:srgbClr w14:val="760303"/>
                </w14:gs>
              </w14:gsLst>
              <w14:lin w14:ang="0" w14:scaled="0"/>
            </w14:gradFill>
          </w14:textFill>
        </w:rPr>
        <w:t>检验结果不显著。</w:t>
      </w:r>
      <w:r>
        <w:rPr>
          <w:rFonts w:hint="eastAsia"/>
          <w:b/>
          <w:bCs/>
          <w:color w:val="FF0000"/>
          <w:sz w:val="24"/>
          <w14:textFill>
            <w14:gradFill>
              <w14:gsLst>
                <w14:gs w14:pos="0">
                  <w14:srgbClr w14:val="E30000"/>
                </w14:gs>
                <w14:gs w14:pos="100000">
                  <w14:srgbClr w14:val="760303"/>
                </w14:gs>
              </w14:gsLst>
              <w14:lin w14:ang="0" w14:scaled="0"/>
            </w14:gradFill>
          </w14:textFill>
        </w:rPr>
        <w:tab/>
      </w:r>
    </w:p>
    <w:p w:rsidR="00A936F8" w:rsidRDefault="000720A4">
      <w:pPr>
        <w:tabs>
          <w:tab w:val="left" w:pos="717"/>
        </w:tabs>
        <w:spacing w:line="360" w:lineRule="auto"/>
        <w:ind w:firstLineChars="200" w:firstLine="480"/>
        <w:jc w:val="left"/>
        <w:rPr>
          <w:sz w:val="24"/>
        </w:rPr>
      </w:pPr>
      <w:r>
        <w:rPr>
          <w:sz w:val="24"/>
        </w:rPr>
        <w:t>psmatch2</w:t>
      </w:r>
      <w:r>
        <w:rPr>
          <w:sz w:val="24"/>
        </w:rPr>
        <w:t>自带两个估计后检验命令，一个是</w:t>
      </w:r>
      <w:proofErr w:type="spellStart"/>
      <w:r>
        <w:rPr>
          <w:sz w:val="24"/>
        </w:rPr>
        <w:t>pstest</w:t>
      </w:r>
      <w:proofErr w:type="spellEnd"/>
      <w:r>
        <w:rPr>
          <w:sz w:val="24"/>
        </w:rPr>
        <w:t>，用于进行平衡性检验；一个是</w:t>
      </w:r>
      <w:proofErr w:type="spellStart"/>
      <w:r>
        <w:rPr>
          <w:sz w:val="24"/>
        </w:rPr>
        <w:t>psgraph</w:t>
      </w:r>
      <w:proofErr w:type="spellEnd"/>
      <w:r>
        <w:rPr>
          <w:sz w:val="24"/>
        </w:rPr>
        <w:t>，用柱状图的方式直观呈现出两组</w:t>
      </w:r>
      <w:proofErr w:type="gramStart"/>
      <w:r>
        <w:rPr>
          <w:sz w:val="24"/>
        </w:rPr>
        <w:t>间满足</w:t>
      </w:r>
      <w:proofErr w:type="gramEnd"/>
      <w:r>
        <w:rPr>
          <w:sz w:val="24"/>
        </w:rPr>
        <w:lastRenderedPageBreak/>
        <w:t>共同支撑假设（即倾向得分值在共同取值范围内）样本的分布情况。</w:t>
      </w:r>
    </w:p>
    <w:p w:rsidR="00A936F8" w:rsidRDefault="00A936F8">
      <w:pPr>
        <w:tabs>
          <w:tab w:val="left" w:pos="717"/>
        </w:tabs>
        <w:spacing w:line="360" w:lineRule="auto"/>
        <w:ind w:firstLineChars="200" w:firstLine="480"/>
        <w:jc w:val="left"/>
        <w:rPr>
          <w:sz w:val="24"/>
        </w:rPr>
      </w:pPr>
    </w:p>
    <w:p w:rsidR="00A936F8" w:rsidRDefault="000720A4">
      <w:pPr>
        <w:tabs>
          <w:tab w:val="left" w:pos="717"/>
        </w:tabs>
        <w:spacing w:line="360" w:lineRule="auto"/>
        <w:ind w:firstLineChars="200" w:firstLine="480"/>
        <w:jc w:val="left"/>
        <w:rPr>
          <w:sz w:val="24"/>
        </w:rPr>
      </w:pPr>
      <w:r>
        <w:rPr>
          <w:sz w:val="24"/>
        </w:rPr>
        <w:t xml:space="preserve">**# 1.2 </w:t>
      </w:r>
      <w:r>
        <w:rPr>
          <w:sz w:val="24"/>
        </w:rPr>
        <w:t>平衡性检验</w:t>
      </w:r>
    </w:p>
    <w:p w:rsidR="00A936F8" w:rsidRDefault="000720A4">
      <w:pPr>
        <w:tabs>
          <w:tab w:val="left" w:pos="717"/>
        </w:tabs>
        <w:spacing w:line="360" w:lineRule="auto"/>
        <w:ind w:firstLineChars="200" w:firstLine="480"/>
        <w:jc w:val="left"/>
        <w:rPr>
          <w:sz w:val="24"/>
          <w14:textFill>
            <w14:gradFill>
              <w14:gsLst>
                <w14:gs w14:pos="0">
                  <w14:srgbClr w14:val="E30000"/>
                </w14:gs>
                <w14:gs w14:pos="100000">
                  <w14:srgbClr w14:val="760303"/>
                </w14:gs>
              </w14:gsLst>
              <w14:lin w14:ang="0" w14:scaled="0"/>
            </w14:gradFill>
          </w14:textFill>
        </w:rPr>
      </w:pPr>
      <w:proofErr w:type="spellStart"/>
      <w:proofErr w:type="gramStart"/>
      <w:r>
        <w:rPr>
          <w:sz w:val="24"/>
          <w14:textFill>
            <w14:gradFill>
              <w14:gsLst>
                <w14:gs w14:pos="0">
                  <w14:srgbClr w14:val="E30000"/>
                </w14:gs>
                <w14:gs w14:pos="100000">
                  <w14:srgbClr w14:val="760303"/>
                </w14:gs>
              </w14:gsLst>
              <w14:lin w14:ang="0" w14:scaled="0"/>
            </w14:gradFill>
          </w14:textFill>
        </w:rPr>
        <w:t>pstest</w:t>
      </w:r>
      <w:proofErr w:type="spellEnd"/>
      <w:proofErr w:type="gramEnd"/>
      <w:r>
        <w:rPr>
          <w:sz w:val="24"/>
          <w14:textFill>
            <w14:gradFill>
              <w14:gsLst>
                <w14:gs w14:pos="0">
                  <w14:srgbClr w14:val="E30000"/>
                </w14:gs>
                <w14:gs w14:pos="100000">
                  <w14:srgbClr w14:val="760303"/>
                </w14:gs>
              </w14:gsLst>
              <w14:lin w14:ang="0" w14:scaled="0"/>
            </w14:gradFill>
          </w14:textFill>
        </w:rPr>
        <w:t>, both graph saving(</w:t>
      </w:r>
      <w:proofErr w:type="spellStart"/>
      <w:r>
        <w:rPr>
          <w:sz w:val="24"/>
          <w14:textFill>
            <w14:gradFill>
              <w14:gsLst>
                <w14:gs w14:pos="0">
                  <w14:srgbClr w14:val="E30000"/>
                </w14:gs>
                <w14:gs w14:pos="100000">
                  <w14:srgbClr w14:val="760303"/>
                </w14:gs>
              </w14:gsLst>
              <w14:lin w14:ang="0" w14:scaled="0"/>
            </w14:gradFill>
          </w14:textFill>
        </w:rPr>
        <w:t>balancing_assumption</w:t>
      </w:r>
      <w:proofErr w:type="spellEnd"/>
      <w:r>
        <w:rPr>
          <w:sz w:val="24"/>
          <w14:textFill>
            <w14:gradFill>
              <w14:gsLst>
                <w14:gs w14:pos="0">
                  <w14:srgbClr w14:val="E30000"/>
                </w14:gs>
                <w14:gs w14:pos="100000">
                  <w14:srgbClr w14:val="760303"/>
                </w14:gs>
              </w14:gsLst>
              <w14:lin w14:ang="0" w14:scaled="0"/>
            </w14:gradFill>
          </w14:textFill>
        </w:rPr>
        <w:t>, replace)</w:t>
      </w:r>
    </w:p>
    <w:p w:rsidR="00A936F8" w:rsidRDefault="000720A4">
      <w:pPr>
        <w:tabs>
          <w:tab w:val="left" w:pos="717"/>
        </w:tabs>
        <w:spacing w:line="360" w:lineRule="auto"/>
        <w:ind w:firstLineChars="200" w:firstLine="480"/>
        <w:jc w:val="left"/>
        <w:rPr>
          <w:sz w:val="24"/>
          <w14:textFill>
            <w14:gradFill>
              <w14:gsLst>
                <w14:gs w14:pos="0">
                  <w14:srgbClr w14:val="E30000"/>
                </w14:gs>
                <w14:gs w14:pos="100000">
                  <w14:srgbClr w14:val="760303"/>
                </w14:gs>
              </w14:gsLst>
              <w14:lin w14:ang="0" w14:scaled="0"/>
            </w14:gradFill>
          </w14:textFill>
        </w:rPr>
      </w:pPr>
      <w:proofErr w:type="gramStart"/>
      <w:r>
        <w:rPr>
          <w:sz w:val="24"/>
          <w14:textFill>
            <w14:gradFill>
              <w14:gsLst>
                <w14:gs w14:pos="0">
                  <w14:srgbClr w14:val="E30000"/>
                </w14:gs>
                <w14:gs w14:pos="100000">
                  <w14:srgbClr w14:val="760303"/>
                </w14:gs>
              </w14:gsLst>
              <w14:lin w14:ang="0" w14:scaled="0"/>
            </w14:gradFill>
          </w14:textFill>
        </w:rPr>
        <w:t>graph</w:t>
      </w:r>
      <w:proofErr w:type="gramEnd"/>
      <w:r>
        <w:rPr>
          <w:sz w:val="24"/>
          <w14:textFill>
            <w14:gradFill>
              <w14:gsLst>
                <w14:gs w14:pos="0">
                  <w14:srgbClr w14:val="E30000"/>
                </w14:gs>
                <w14:gs w14:pos="100000">
                  <w14:srgbClr w14:val="760303"/>
                </w14:gs>
              </w14:gsLst>
              <w14:lin w14:ang="0" w14:scaled="0"/>
            </w14:gradFill>
          </w14:textFill>
        </w:rPr>
        <w:t xml:space="preserve"> export "</w:t>
      </w:r>
      <w:proofErr w:type="spellStart"/>
      <w:r>
        <w:rPr>
          <w:sz w:val="24"/>
          <w14:textFill>
            <w14:gradFill>
              <w14:gsLst>
                <w14:gs w14:pos="0">
                  <w14:srgbClr w14:val="E30000"/>
                </w14:gs>
                <w14:gs w14:pos="100000">
                  <w14:srgbClr w14:val="760303"/>
                </w14:gs>
              </w14:gsLst>
              <w14:lin w14:ang="0" w14:scaled="0"/>
            </w14:gradFill>
          </w14:textFill>
        </w:rPr>
        <w:t>balancing_assumption.emf</w:t>
      </w:r>
      <w:proofErr w:type="spellEnd"/>
      <w:r>
        <w:rPr>
          <w:sz w:val="24"/>
          <w14:textFill>
            <w14:gradFill>
              <w14:gsLst>
                <w14:gs w14:pos="0">
                  <w14:srgbClr w14:val="E30000"/>
                </w14:gs>
                <w14:gs w14:pos="100000">
                  <w14:srgbClr w14:val="760303"/>
                </w14:gs>
              </w14:gsLst>
              <w14:lin w14:ang="0" w14:scaled="0"/>
            </w14:gradFill>
          </w14:textFill>
        </w:rPr>
        <w:t>"</w:t>
      </w:r>
      <w:r>
        <w:rPr>
          <w:sz w:val="24"/>
          <w14:textFill>
            <w14:gradFill>
              <w14:gsLst>
                <w14:gs w14:pos="0">
                  <w14:srgbClr w14:val="E30000"/>
                </w14:gs>
                <w14:gs w14:pos="100000">
                  <w14:srgbClr w14:val="760303"/>
                </w14:gs>
              </w14:gsLst>
              <w14:lin w14:ang="0" w14:scaled="0"/>
            </w14:gradFill>
          </w14:textFill>
        </w:rPr>
        <w:t>, replace</w:t>
      </w:r>
    </w:p>
    <w:p w:rsidR="00A936F8" w:rsidRDefault="000720A4">
      <w:pPr>
        <w:tabs>
          <w:tab w:val="left" w:pos="717"/>
        </w:tabs>
        <w:spacing w:line="360" w:lineRule="auto"/>
        <w:ind w:firstLineChars="200" w:firstLine="480"/>
        <w:jc w:val="left"/>
        <w:rPr>
          <w:sz w:val="24"/>
          <w14:textFill>
            <w14:gradFill>
              <w14:gsLst>
                <w14:gs w14:pos="0">
                  <w14:srgbClr w14:val="E30000"/>
                </w14:gs>
                <w14:gs w14:pos="100000">
                  <w14:srgbClr w14:val="760303"/>
                </w14:gs>
              </w14:gsLst>
              <w14:lin w14:ang="0" w14:scaled="0"/>
            </w14:gradFill>
          </w14:textFill>
        </w:rPr>
      </w:pPr>
      <w:proofErr w:type="spellStart"/>
      <w:proofErr w:type="gramStart"/>
      <w:r>
        <w:rPr>
          <w:sz w:val="24"/>
          <w14:textFill>
            <w14:gradFill>
              <w14:gsLst>
                <w14:gs w14:pos="0">
                  <w14:srgbClr w14:val="E30000"/>
                </w14:gs>
                <w14:gs w14:pos="100000">
                  <w14:srgbClr w14:val="760303"/>
                </w14:gs>
              </w14:gsLst>
              <w14:lin w14:ang="0" w14:scaled="0"/>
            </w14:gradFill>
          </w14:textFill>
        </w:rPr>
        <w:t>psgraph</w:t>
      </w:r>
      <w:proofErr w:type="spellEnd"/>
      <w:proofErr w:type="gramEnd"/>
      <w:r>
        <w:rPr>
          <w:sz w:val="24"/>
          <w14:textFill>
            <w14:gradFill>
              <w14:gsLst>
                <w14:gs w14:pos="0">
                  <w14:srgbClr w14:val="E30000"/>
                </w14:gs>
                <w14:gs w14:pos="100000">
                  <w14:srgbClr w14:val="760303"/>
                </w14:gs>
              </w14:gsLst>
              <w14:lin w14:ang="0" w14:scaled="0"/>
            </w14:gradFill>
          </w14:textFill>
        </w:rPr>
        <w:t>, saving(</w:t>
      </w:r>
      <w:proofErr w:type="spellStart"/>
      <w:r>
        <w:rPr>
          <w:sz w:val="24"/>
          <w14:textFill>
            <w14:gradFill>
              <w14:gsLst>
                <w14:gs w14:pos="0">
                  <w14:srgbClr w14:val="E30000"/>
                </w14:gs>
                <w14:gs w14:pos="100000">
                  <w14:srgbClr w14:val="760303"/>
                </w14:gs>
              </w14:gsLst>
              <w14:lin w14:ang="0" w14:scaled="0"/>
            </w14:gradFill>
          </w14:textFill>
        </w:rPr>
        <w:t>common_support</w:t>
      </w:r>
      <w:proofErr w:type="spellEnd"/>
      <w:r>
        <w:rPr>
          <w:sz w:val="24"/>
          <w14:textFill>
            <w14:gradFill>
              <w14:gsLst>
                <w14:gs w14:pos="0">
                  <w14:srgbClr w14:val="E30000"/>
                </w14:gs>
                <w14:gs w14:pos="100000">
                  <w14:srgbClr w14:val="760303"/>
                </w14:gs>
              </w14:gsLst>
              <w14:lin w14:ang="0" w14:scaled="0"/>
            </w14:gradFill>
          </w14:textFill>
        </w:rPr>
        <w:t>, replace)</w:t>
      </w:r>
    </w:p>
    <w:p w:rsidR="00A936F8" w:rsidRDefault="000720A4">
      <w:pPr>
        <w:tabs>
          <w:tab w:val="left" w:pos="717"/>
        </w:tabs>
        <w:spacing w:line="360" w:lineRule="auto"/>
        <w:ind w:firstLineChars="200" w:firstLine="480"/>
        <w:jc w:val="left"/>
        <w:rPr>
          <w:sz w:val="24"/>
          <w14:textFill>
            <w14:gradFill>
              <w14:gsLst>
                <w14:gs w14:pos="0">
                  <w14:srgbClr w14:val="E30000"/>
                </w14:gs>
                <w14:gs w14:pos="100000">
                  <w14:srgbClr w14:val="760303"/>
                </w14:gs>
              </w14:gsLst>
              <w14:lin w14:ang="0" w14:scaled="0"/>
            </w14:gradFill>
          </w14:textFill>
        </w:rPr>
      </w:pPr>
      <w:proofErr w:type="gramStart"/>
      <w:r>
        <w:rPr>
          <w:sz w:val="24"/>
          <w14:textFill>
            <w14:gradFill>
              <w14:gsLst>
                <w14:gs w14:pos="0">
                  <w14:srgbClr w14:val="E30000"/>
                </w14:gs>
                <w14:gs w14:pos="100000">
                  <w14:srgbClr w14:val="760303"/>
                </w14:gs>
              </w14:gsLst>
              <w14:lin w14:ang="0" w14:scaled="0"/>
            </w14:gradFill>
          </w14:textFill>
        </w:rPr>
        <w:t>graph</w:t>
      </w:r>
      <w:proofErr w:type="gramEnd"/>
      <w:r>
        <w:rPr>
          <w:sz w:val="24"/>
          <w14:textFill>
            <w14:gradFill>
              <w14:gsLst>
                <w14:gs w14:pos="0">
                  <w14:srgbClr w14:val="E30000"/>
                </w14:gs>
                <w14:gs w14:pos="100000">
                  <w14:srgbClr w14:val="760303"/>
                </w14:gs>
              </w14:gsLst>
              <w14:lin w14:ang="0" w14:scaled="0"/>
            </w14:gradFill>
          </w14:textFill>
        </w:rPr>
        <w:t xml:space="preserve"> export "</w:t>
      </w:r>
      <w:proofErr w:type="spellStart"/>
      <w:r>
        <w:rPr>
          <w:sz w:val="24"/>
          <w14:textFill>
            <w14:gradFill>
              <w14:gsLst>
                <w14:gs w14:pos="0">
                  <w14:srgbClr w14:val="E30000"/>
                </w14:gs>
                <w14:gs w14:pos="100000">
                  <w14:srgbClr w14:val="760303"/>
                </w14:gs>
              </w14:gsLst>
              <w14:lin w14:ang="0" w14:scaled="0"/>
            </w14:gradFill>
          </w14:textFill>
        </w:rPr>
        <w:t>common_support.emf</w:t>
      </w:r>
      <w:proofErr w:type="spellEnd"/>
      <w:r>
        <w:rPr>
          <w:sz w:val="24"/>
          <w14:textFill>
            <w14:gradFill>
              <w14:gsLst>
                <w14:gs w14:pos="0">
                  <w14:srgbClr w14:val="E30000"/>
                </w14:gs>
                <w14:gs w14:pos="100000">
                  <w14:srgbClr w14:val="760303"/>
                </w14:gs>
              </w14:gsLst>
              <w14:lin w14:ang="0" w14:scaled="0"/>
            </w14:gradFill>
          </w14:textFill>
        </w:rPr>
        <w:t>", replace</w:t>
      </w:r>
    </w:p>
    <w:p w:rsidR="00A936F8" w:rsidRDefault="000720A4">
      <w:pPr>
        <w:tabs>
          <w:tab w:val="left" w:pos="717"/>
        </w:tabs>
        <w:spacing w:line="360" w:lineRule="auto"/>
        <w:ind w:firstLineChars="200" w:firstLine="480"/>
        <w:jc w:val="left"/>
        <w:rPr>
          <w:sz w:val="24"/>
        </w:rPr>
      </w:pPr>
      <w:r>
        <w:rPr>
          <w:sz w:val="24"/>
        </w:rPr>
        <w:t>both</w:t>
      </w:r>
      <w:r>
        <w:rPr>
          <w:sz w:val="24"/>
        </w:rPr>
        <w:t>表示同时显示匹配前后两组间各变量的平衡情况。</w:t>
      </w:r>
    </w:p>
    <w:p w:rsidR="00A936F8" w:rsidRDefault="000720A4">
      <w:pPr>
        <w:tabs>
          <w:tab w:val="left" w:pos="717"/>
        </w:tabs>
        <w:spacing w:line="360" w:lineRule="auto"/>
        <w:ind w:firstLineChars="200" w:firstLine="480"/>
        <w:jc w:val="left"/>
        <w:rPr>
          <w:sz w:val="24"/>
        </w:rPr>
      </w:pPr>
      <w:r>
        <w:rPr>
          <w:sz w:val="24"/>
        </w:rPr>
        <w:t>graph</w:t>
      </w:r>
      <w:r>
        <w:rPr>
          <w:sz w:val="24"/>
        </w:rPr>
        <w:t>表示图示各变量匹配前后的平衡情况。</w:t>
      </w:r>
    </w:p>
    <w:p w:rsidR="00A936F8" w:rsidRDefault="000720A4">
      <w:pPr>
        <w:tabs>
          <w:tab w:val="left" w:pos="717"/>
        </w:tabs>
        <w:spacing w:line="360" w:lineRule="auto"/>
        <w:ind w:firstLineChars="200" w:firstLine="480"/>
        <w:jc w:val="left"/>
        <w:rPr>
          <w:sz w:val="24"/>
        </w:rPr>
      </w:pPr>
      <w:r>
        <w:rPr>
          <w:sz w:val="24"/>
        </w:rPr>
        <w:t>saving</w:t>
      </w:r>
      <w:r>
        <w:rPr>
          <w:sz w:val="24"/>
        </w:rPr>
        <w:t>表示将图形保存为</w:t>
      </w:r>
      <w:proofErr w:type="spellStart"/>
      <w:r>
        <w:rPr>
          <w:sz w:val="24"/>
        </w:rPr>
        <w:t>Stata</w:t>
      </w:r>
      <w:proofErr w:type="spellEnd"/>
      <w:r>
        <w:rPr>
          <w:sz w:val="24"/>
        </w:rPr>
        <w:t>可以识别的</w:t>
      </w:r>
      <w:r>
        <w:rPr>
          <w:sz w:val="24"/>
        </w:rPr>
        <w:t>*.</w:t>
      </w:r>
      <w:proofErr w:type="spellStart"/>
      <w:r>
        <w:rPr>
          <w:sz w:val="24"/>
        </w:rPr>
        <w:t>gph</w:t>
      </w:r>
      <w:proofErr w:type="spellEnd"/>
      <w:r>
        <w:rPr>
          <w:sz w:val="24"/>
        </w:rPr>
        <w:t>格式，方便后续修改。</w:t>
      </w:r>
    </w:p>
    <w:p w:rsidR="00A936F8" w:rsidRDefault="000720A4">
      <w:pPr>
        <w:tabs>
          <w:tab w:val="left" w:pos="717"/>
        </w:tabs>
        <w:spacing w:line="360" w:lineRule="auto"/>
        <w:ind w:firstLineChars="200" w:firstLine="480"/>
        <w:jc w:val="left"/>
        <w:rPr>
          <w:sz w:val="24"/>
        </w:rPr>
      </w:pPr>
      <w:r>
        <w:rPr>
          <w:sz w:val="24"/>
        </w:rPr>
        <w:t>graph export</w:t>
      </w:r>
      <w:r>
        <w:rPr>
          <w:sz w:val="24"/>
        </w:rPr>
        <w:t>表示将图形输出为</w:t>
      </w:r>
      <w:r>
        <w:rPr>
          <w:sz w:val="24"/>
        </w:rPr>
        <w:t>*.</w:t>
      </w:r>
      <w:proofErr w:type="spellStart"/>
      <w:r>
        <w:rPr>
          <w:sz w:val="24"/>
        </w:rPr>
        <w:t>emf</w:t>
      </w:r>
      <w:proofErr w:type="spellEnd"/>
      <w:r>
        <w:rPr>
          <w:sz w:val="24"/>
        </w:rPr>
        <w:t>矢量图，方便插入到论文中。</w:t>
      </w:r>
    </w:p>
    <w:p w:rsidR="00A936F8" w:rsidRDefault="000720A4">
      <w:pPr>
        <w:tabs>
          <w:tab w:val="left" w:pos="717"/>
        </w:tabs>
        <w:spacing w:line="360" w:lineRule="auto"/>
        <w:jc w:val="left"/>
      </w:pPr>
      <w:r>
        <w:rPr>
          <w:noProof/>
        </w:rPr>
        <w:drawing>
          <wp:inline distT="0" distB="0" distL="114300" distR="114300">
            <wp:extent cx="6087745" cy="7092315"/>
            <wp:effectExtent l="0" t="0" r="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rcRect t="728" r="45131"/>
                    <a:stretch>
                      <a:fillRect/>
                    </a:stretch>
                  </pic:blipFill>
                  <pic:spPr>
                    <a:xfrm>
                      <a:off x="0" y="0"/>
                      <a:ext cx="6087745" cy="7092315"/>
                    </a:xfrm>
                    <a:prstGeom prst="rect">
                      <a:avLst/>
                    </a:prstGeom>
                    <a:noFill/>
                    <a:ln>
                      <a:noFill/>
                    </a:ln>
                  </pic:spPr>
                </pic:pic>
              </a:graphicData>
            </a:graphic>
          </wp:inline>
        </w:drawing>
      </w:r>
    </w:p>
    <w:p w:rsidR="00A936F8" w:rsidRDefault="000720A4">
      <w:pPr>
        <w:tabs>
          <w:tab w:val="left" w:pos="717"/>
        </w:tabs>
        <w:spacing w:line="360" w:lineRule="auto"/>
        <w:ind w:firstLineChars="200" w:firstLine="480"/>
        <w:jc w:val="left"/>
        <w:rPr>
          <w:sz w:val="24"/>
        </w:rPr>
      </w:pPr>
      <w:r>
        <w:rPr>
          <w:sz w:val="24"/>
        </w:rPr>
        <w:t>第一张表是我们关注的重点。可以</w:t>
      </w:r>
      <w:r>
        <w:rPr>
          <w:sz w:val="24"/>
        </w:rPr>
        <w:t>看到，所有协变量</w:t>
      </w:r>
      <w:r>
        <w:rPr>
          <w:rFonts w:hint="eastAsia"/>
          <w:sz w:val="24"/>
        </w:rPr>
        <w:t>匹配后</w:t>
      </w:r>
      <w:r>
        <w:rPr>
          <w:sz w:val="24"/>
        </w:rPr>
        <w:t>的</w:t>
      </w:r>
      <w:r>
        <w:rPr>
          <w:sz w:val="24"/>
        </w:rPr>
        <w:t>%bias</w:t>
      </w:r>
      <w:r>
        <w:rPr>
          <w:sz w:val="24"/>
        </w:rPr>
        <w:t>均小于</w:t>
      </w:r>
      <w:r>
        <w:rPr>
          <w:sz w:val="24"/>
        </w:rPr>
        <w:t>10%</w:t>
      </w:r>
      <w:r>
        <w:rPr>
          <w:sz w:val="24"/>
        </w:rPr>
        <w:t>，且都明显小于匹配前的</w:t>
      </w:r>
      <w:r>
        <w:rPr>
          <w:sz w:val="24"/>
        </w:rPr>
        <w:t>%bias</w:t>
      </w:r>
      <w:r>
        <w:rPr>
          <w:sz w:val="24"/>
        </w:rPr>
        <w:t>，</w:t>
      </w:r>
      <w:r>
        <w:rPr>
          <w:sz w:val="24"/>
        </w:rPr>
        <w:t>%bias</w:t>
      </w:r>
      <w:r>
        <w:rPr>
          <w:sz w:val="24"/>
        </w:rPr>
        <w:t>的绝对值较匹配前大幅下降了</w:t>
      </w:r>
      <w:r>
        <w:rPr>
          <w:sz w:val="24"/>
        </w:rPr>
        <w:t>56.1%~98.7%</w:t>
      </w:r>
      <w:r>
        <w:rPr>
          <w:sz w:val="24"/>
        </w:rPr>
        <w:t>；除</w:t>
      </w:r>
      <w:r>
        <w:rPr>
          <w:rFonts w:hint="eastAsia"/>
          <w:sz w:val="24"/>
        </w:rPr>
        <w:t>FCFIRM</w:t>
      </w:r>
      <w:r>
        <w:rPr>
          <w:sz w:val="24"/>
        </w:rPr>
        <w:t>、</w:t>
      </w:r>
      <w:r>
        <w:rPr>
          <w:rFonts w:hint="eastAsia"/>
          <w:sz w:val="24"/>
        </w:rPr>
        <w:t>MARGIN</w:t>
      </w:r>
      <w:r>
        <w:rPr>
          <w:sz w:val="24"/>
        </w:rPr>
        <w:t>和</w:t>
      </w:r>
      <w:r>
        <w:rPr>
          <w:rFonts w:hint="eastAsia"/>
          <w:sz w:val="24"/>
        </w:rPr>
        <w:t>LEVDISP</w:t>
      </w:r>
      <w:r>
        <w:rPr>
          <w:sz w:val="24"/>
        </w:rPr>
        <w:t>这三个协变量外，其余协变量均拒绝</w:t>
      </w:r>
      <w:r>
        <w:rPr>
          <w:sz w:val="24"/>
        </w:rPr>
        <w:t>“</w:t>
      </w:r>
      <w:r>
        <w:rPr>
          <w:sz w:val="24"/>
        </w:rPr>
        <w:t>两组间协变量的取值不存在系统性偏差</w:t>
      </w:r>
      <w:r>
        <w:rPr>
          <w:sz w:val="24"/>
        </w:rPr>
        <w:t>”</w:t>
      </w:r>
      <w:r>
        <w:rPr>
          <w:sz w:val="24"/>
        </w:rPr>
        <w:t>的原假设。</w:t>
      </w:r>
    </w:p>
    <w:p w:rsidR="00A936F8" w:rsidRDefault="000720A4">
      <w:pPr>
        <w:tabs>
          <w:tab w:val="left" w:pos="717"/>
        </w:tabs>
        <w:spacing w:line="360" w:lineRule="auto"/>
        <w:ind w:firstLineChars="200" w:firstLine="420"/>
        <w:jc w:val="left"/>
      </w:pPr>
      <w:r>
        <w:rPr>
          <w:noProof/>
        </w:rPr>
        <w:drawing>
          <wp:inline distT="0" distB="0" distL="114300" distR="114300">
            <wp:extent cx="6410325" cy="1638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6410325" cy="1638300"/>
                    </a:xfrm>
                    <a:prstGeom prst="rect">
                      <a:avLst/>
                    </a:prstGeom>
                    <a:noFill/>
                    <a:ln>
                      <a:noFill/>
                    </a:ln>
                  </pic:spPr>
                </pic:pic>
              </a:graphicData>
            </a:graphic>
          </wp:inline>
        </w:drawing>
      </w:r>
    </w:p>
    <w:p w:rsidR="00A936F8" w:rsidRDefault="000720A4">
      <w:pPr>
        <w:tabs>
          <w:tab w:val="left" w:pos="717"/>
        </w:tabs>
        <w:spacing w:line="360" w:lineRule="auto"/>
        <w:ind w:firstLineChars="200" w:firstLine="480"/>
        <w:jc w:val="left"/>
        <w:rPr>
          <w:b/>
          <w:bCs/>
          <w:sz w:val="24"/>
        </w:rPr>
      </w:pPr>
      <w:r>
        <w:rPr>
          <w:sz w:val="24"/>
        </w:rPr>
        <w:lastRenderedPageBreak/>
        <w:t>第二张表是匹配前后</w:t>
      </w:r>
      <w:proofErr w:type="spellStart"/>
      <w:r>
        <w:rPr>
          <w:sz w:val="24"/>
        </w:rPr>
        <w:t>logit</w:t>
      </w:r>
      <w:proofErr w:type="spellEnd"/>
      <w:r>
        <w:rPr>
          <w:sz w:val="24"/>
        </w:rPr>
        <w:t>回归的情况，其中</w:t>
      </w:r>
      <w:r>
        <w:rPr>
          <w:sz w:val="24"/>
        </w:rPr>
        <w:t>Unmatched</w:t>
      </w:r>
      <w:r>
        <w:rPr>
          <w:sz w:val="24"/>
        </w:rPr>
        <w:t>那一行是匹配前的回归结果，与</w:t>
      </w:r>
      <w:r>
        <w:rPr>
          <w:sz w:val="24"/>
        </w:rPr>
        <w:t>psmatch2</w:t>
      </w:r>
      <w:r>
        <w:rPr>
          <w:sz w:val="24"/>
        </w:rPr>
        <w:t>运行后第一张表保持一致，</w:t>
      </w:r>
      <w:r>
        <w:rPr>
          <w:sz w:val="24"/>
        </w:rPr>
        <w:t>Matched</w:t>
      </w:r>
      <w:r>
        <w:rPr>
          <w:sz w:val="24"/>
        </w:rPr>
        <w:t>那一行是匹配后的</w:t>
      </w:r>
      <w:proofErr w:type="spellStart"/>
      <w:r>
        <w:rPr>
          <w:sz w:val="24"/>
        </w:rPr>
        <w:t>logit</w:t>
      </w:r>
      <w:proofErr w:type="spellEnd"/>
      <w:r>
        <w:rPr>
          <w:sz w:val="24"/>
        </w:rPr>
        <w:t>回归情况。</w:t>
      </w:r>
      <w:r>
        <w:rPr>
          <w:b/>
          <w:bCs/>
          <w:sz w:val="24"/>
        </w:rPr>
        <w:t>可以看到，匹配后回归</w:t>
      </w:r>
      <w:proofErr w:type="gramStart"/>
      <w:r>
        <w:rPr>
          <w:b/>
          <w:bCs/>
          <w:sz w:val="24"/>
        </w:rPr>
        <w:t>结果中伪</w:t>
      </w:r>
      <w:proofErr w:type="gramEnd"/>
      <w:r>
        <w:rPr>
          <w:b/>
          <w:bCs/>
          <w:sz w:val="24"/>
        </w:rPr>
        <w:t>R</w:t>
      </w:r>
      <w:r>
        <w:rPr>
          <w:b/>
          <w:bCs/>
          <w:sz w:val="24"/>
        </w:rPr>
        <w:t>方（</w:t>
      </w:r>
      <w:r>
        <w:rPr>
          <w:b/>
          <w:bCs/>
          <w:sz w:val="24"/>
        </w:rPr>
        <w:t>Ps R2</w:t>
      </w:r>
      <w:r>
        <w:rPr>
          <w:b/>
          <w:bCs/>
          <w:sz w:val="24"/>
        </w:rPr>
        <w:t>）明显变小，这说明</w:t>
      </w:r>
      <w:r>
        <w:rPr>
          <w:b/>
          <w:bCs/>
          <w:sz w:val="24"/>
        </w:rPr>
        <w:t>匹配后两组间的所有协变量取值差异性都不大，从而对</w:t>
      </w:r>
      <w:proofErr w:type="spellStart"/>
      <w:r>
        <w:rPr>
          <w:b/>
          <w:bCs/>
          <w:sz w:val="24"/>
        </w:rPr>
        <w:t>logit</w:t>
      </w:r>
      <w:proofErr w:type="spellEnd"/>
      <w:r>
        <w:rPr>
          <w:b/>
          <w:bCs/>
          <w:sz w:val="24"/>
        </w:rPr>
        <w:t>回归中的被解释变量的变动没有太大的解释力。</w:t>
      </w:r>
    </w:p>
    <w:p w:rsidR="00A936F8" w:rsidRDefault="000720A4">
      <w:pPr>
        <w:tabs>
          <w:tab w:val="left" w:pos="717"/>
        </w:tabs>
        <w:spacing w:line="360" w:lineRule="auto"/>
        <w:ind w:firstLineChars="200" w:firstLine="420"/>
        <w:jc w:val="center"/>
      </w:pPr>
      <w:r>
        <w:rPr>
          <w:noProof/>
        </w:rPr>
        <w:drawing>
          <wp:inline distT="0" distB="0" distL="114300" distR="114300">
            <wp:extent cx="5029200" cy="3657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029200" cy="3657600"/>
                    </a:xfrm>
                    <a:prstGeom prst="rect">
                      <a:avLst/>
                    </a:prstGeom>
                    <a:noFill/>
                    <a:ln>
                      <a:noFill/>
                    </a:ln>
                  </pic:spPr>
                </pic:pic>
              </a:graphicData>
            </a:graphic>
          </wp:inline>
        </w:drawing>
      </w:r>
    </w:p>
    <w:p w:rsidR="00A936F8" w:rsidRDefault="000720A4">
      <w:pPr>
        <w:tabs>
          <w:tab w:val="left" w:pos="717"/>
        </w:tabs>
        <w:spacing w:line="360" w:lineRule="auto"/>
        <w:ind w:firstLineChars="200" w:firstLine="480"/>
        <w:jc w:val="left"/>
        <w:rPr>
          <w:sz w:val="24"/>
        </w:rPr>
      </w:pPr>
      <w:r>
        <w:rPr>
          <w:sz w:val="24"/>
        </w:rPr>
        <w:t>图</w:t>
      </w:r>
      <w:r>
        <w:rPr>
          <w:sz w:val="24"/>
        </w:rPr>
        <w:t xml:space="preserve"> 1</w:t>
      </w:r>
      <w:r>
        <w:rPr>
          <w:sz w:val="24"/>
        </w:rPr>
        <w:t>和第一张表的结果保持一致，即所有协变量的</w:t>
      </w:r>
      <w:r>
        <w:rPr>
          <w:sz w:val="24"/>
        </w:rPr>
        <w:t>%bias</w:t>
      </w:r>
      <w:r>
        <w:rPr>
          <w:sz w:val="24"/>
        </w:rPr>
        <w:t>均小于</w:t>
      </w:r>
      <w:r>
        <w:rPr>
          <w:sz w:val="24"/>
        </w:rPr>
        <w:t>10%</w:t>
      </w:r>
      <w:r>
        <w:rPr>
          <w:sz w:val="24"/>
        </w:rPr>
        <w:t>，并且都明显小于匹配前的</w:t>
      </w:r>
      <w:r>
        <w:rPr>
          <w:sz w:val="24"/>
        </w:rPr>
        <w:t>%bias</w:t>
      </w:r>
      <w:r>
        <w:rPr>
          <w:sz w:val="24"/>
        </w:rPr>
        <w:t>。</w:t>
      </w:r>
    </w:p>
    <w:p w:rsidR="00A936F8" w:rsidRDefault="000720A4">
      <w:pPr>
        <w:tabs>
          <w:tab w:val="left" w:pos="717"/>
        </w:tabs>
        <w:spacing w:line="360" w:lineRule="auto"/>
        <w:ind w:firstLineChars="200" w:firstLine="480"/>
        <w:jc w:val="left"/>
        <w:rPr>
          <w:sz w:val="24"/>
        </w:rPr>
      </w:pPr>
      <w:proofErr w:type="spellStart"/>
      <w:r>
        <w:rPr>
          <w:sz w:val="24"/>
        </w:rPr>
        <w:t>psgraph</w:t>
      </w:r>
      <w:proofErr w:type="spellEnd"/>
      <w:r>
        <w:rPr>
          <w:sz w:val="24"/>
        </w:rPr>
        <w:t>的运行结果如图</w:t>
      </w:r>
      <w:r>
        <w:rPr>
          <w:sz w:val="24"/>
        </w:rPr>
        <w:t xml:space="preserve"> 2</w:t>
      </w:r>
      <w:r>
        <w:rPr>
          <w:sz w:val="24"/>
        </w:rPr>
        <w:t>。同样，图</w:t>
      </w:r>
      <w:r>
        <w:rPr>
          <w:sz w:val="24"/>
        </w:rPr>
        <w:t xml:space="preserve"> 2</w:t>
      </w:r>
      <w:r>
        <w:rPr>
          <w:sz w:val="24"/>
        </w:rPr>
        <w:t>和前文</w:t>
      </w:r>
      <w:r>
        <w:rPr>
          <w:sz w:val="24"/>
        </w:rPr>
        <w:t>psmatch2</w:t>
      </w:r>
      <w:r>
        <w:rPr>
          <w:sz w:val="24"/>
        </w:rPr>
        <w:t>运行结果中的第三张表保持一致，即处理组和控制组的绝大多数样本都在共同取值范围内，而不在共同取值范围内的样本的倾向得分值比较极端（从图片中暂时无法看出是极端大还是极端小）。</w:t>
      </w:r>
    </w:p>
    <w:p w:rsidR="00A936F8" w:rsidRDefault="000720A4">
      <w:pPr>
        <w:tabs>
          <w:tab w:val="left" w:pos="717"/>
        </w:tabs>
        <w:spacing w:line="360" w:lineRule="auto"/>
        <w:ind w:firstLineChars="200" w:firstLine="420"/>
        <w:jc w:val="center"/>
      </w:pPr>
      <w:r>
        <w:rPr>
          <w:noProof/>
        </w:rPr>
        <w:drawing>
          <wp:inline distT="0" distB="0" distL="114300" distR="114300">
            <wp:extent cx="5029200" cy="3657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029200" cy="3657600"/>
                    </a:xfrm>
                    <a:prstGeom prst="rect">
                      <a:avLst/>
                    </a:prstGeom>
                    <a:noFill/>
                    <a:ln>
                      <a:noFill/>
                    </a:ln>
                  </pic:spPr>
                </pic:pic>
              </a:graphicData>
            </a:graphic>
          </wp:inline>
        </w:drawing>
      </w:r>
    </w:p>
    <w:p w:rsidR="00A936F8" w:rsidRDefault="000720A4">
      <w:pPr>
        <w:tabs>
          <w:tab w:val="left" w:pos="717"/>
        </w:tabs>
        <w:spacing w:line="360" w:lineRule="auto"/>
        <w:ind w:firstLineChars="200" w:firstLine="482"/>
        <w:jc w:val="left"/>
        <w:rPr>
          <w:b/>
          <w:bCs/>
          <w:sz w:val="24"/>
          <w14:textFill>
            <w14:gradFill>
              <w14:gsLst>
                <w14:gs w14:pos="0">
                  <w14:srgbClr w14:val="E30000"/>
                </w14:gs>
                <w14:gs w14:pos="100000">
                  <w14:srgbClr w14:val="760303"/>
                </w14:gs>
              </w14:gsLst>
              <w14:lin w14:ang="0" w14:scaled="0"/>
            </w14:gradFill>
          </w14:textFill>
        </w:rPr>
      </w:pPr>
      <w:r>
        <w:rPr>
          <w:b/>
          <w:bCs/>
          <w:sz w:val="24"/>
          <w14:textFill>
            <w14:gradFill>
              <w14:gsLst>
                <w14:gs w14:pos="0">
                  <w14:srgbClr w14:val="E30000"/>
                </w14:gs>
                <w14:gs w14:pos="100000">
                  <w14:srgbClr w14:val="760303"/>
                </w14:gs>
              </w14:gsLst>
              <w14:lin w14:ang="0" w14:scaled="0"/>
            </w14:gradFill>
          </w14:textFill>
        </w:rPr>
        <w:t>然后我们还可以考察一下两组倾向得分值在匹配前后是否存在差异，这里可以使用核密度图来直观体现。如果匹配前两组间的核密度曲线偏差比较大，而</w:t>
      </w:r>
      <w:proofErr w:type="gramStart"/>
      <w:r>
        <w:rPr>
          <w:b/>
          <w:bCs/>
          <w:sz w:val="24"/>
          <w14:textFill>
            <w14:gradFill>
              <w14:gsLst>
                <w14:gs w14:pos="0">
                  <w14:srgbClr w14:val="E30000"/>
                </w14:gs>
                <w14:gs w14:pos="100000">
                  <w14:srgbClr w14:val="760303"/>
                </w14:gs>
              </w14:gsLst>
              <w14:lin w14:ang="0" w14:scaled="0"/>
            </w14:gradFill>
          </w14:textFill>
        </w:rPr>
        <w:t>匹配后核密度曲线</w:t>
      </w:r>
      <w:proofErr w:type="gramEnd"/>
      <w:r>
        <w:rPr>
          <w:b/>
          <w:bCs/>
          <w:sz w:val="24"/>
          <w14:textFill>
            <w14:gradFill>
              <w14:gsLst>
                <w14:gs w14:pos="0">
                  <w14:srgbClr w14:val="E30000"/>
                </w14:gs>
                <w14:gs w14:pos="100000">
                  <w14:srgbClr w14:val="760303"/>
                </w14:gs>
              </w14:gsLst>
              <w14:lin w14:ang="0" w14:scaled="0"/>
            </w14:gradFill>
          </w14:textFill>
        </w:rPr>
        <w:t>比较接近，说明匹配效果好。</w:t>
      </w:r>
    </w:p>
    <w:p w:rsidR="00A936F8" w:rsidRDefault="000720A4">
      <w:pPr>
        <w:tabs>
          <w:tab w:val="left" w:pos="717"/>
        </w:tabs>
        <w:spacing w:line="360" w:lineRule="auto"/>
        <w:ind w:firstLineChars="200" w:firstLine="480"/>
        <w:jc w:val="left"/>
        <w:rPr>
          <w:sz w:val="24"/>
        </w:rPr>
      </w:pPr>
      <w:r>
        <w:rPr>
          <w:sz w:val="24"/>
        </w:rPr>
        <w:t xml:space="preserve">**# 1.3 </w:t>
      </w:r>
      <w:r>
        <w:rPr>
          <w:sz w:val="24"/>
        </w:rPr>
        <w:t>倾向得分值的核密度图</w:t>
      </w:r>
    </w:p>
    <w:p w:rsidR="00A936F8" w:rsidRDefault="000720A4">
      <w:pPr>
        <w:tabs>
          <w:tab w:val="left" w:pos="717"/>
        </w:tabs>
        <w:spacing w:line="360" w:lineRule="auto"/>
        <w:ind w:firstLineChars="200" w:firstLine="420"/>
        <w:jc w:val="left"/>
        <w:rPr>
          <w:szCs w:val="21"/>
        </w:rPr>
      </w:pPr>
      <w:r>
        <w:rPr>
          <w:noProof/>
        </w:rPr>
        <w:drawing>
          <wp:inline distT="0" distB="0" distL="114300" distR="114300">
            <wp:extent cx="4757420" cy="2620010"/>
            <wp:effectExtent l="0" t="0" r="508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rcRect l="1291" b="-24"/>
                    <a:stretch>
                      <a:fillRect/>
                    </a:stretch>
                  </pic:blipFill>
                  <pic:spPr>
                    <a:xfrm>
                      <a:off x="0" y="0"/>
                      <a:ext cx="4757420" cy="2620010"/>
                    </a:xfrm>
                    <a:prstGeom prst="rect">
                      <a:avLst/>
                    </a:prstGeom>
                    <a:noFill/>
                    <a:ln>
                      <a:noFill/>
                    </a:ln>
                  </pic:spPr>
                </pic:pic>
              </a:graphicData>
            </a:graphic>
          </wp:inline>
        </w:drawing>
      </w:r>
    </w:p>
    <w:p w:rsidR="00A936F8" w:rsidRDefault="000720A4">
      <w:pPr>
        <w:tabs>
          <w:tab w:val="left" w:pos="717"/>
        </w:tabs>
        <w:spacing w:line="360" w:lineRule="auto"/>
        <w:ind w:firstLineChars="200" w:firstLine="480"/>
        <w:jc w:val="left"/>
        <w:rPr>
          <w:sz w:val="24"/>
        </w:rPr>
      </w:pPr>
      <w:r>
        <w:rPr>
          <w:sz w:val="24"/>
        </w:rPr>
        <w:t>sum _</w:t>
      </w:r>
      <w:proofErr w:type="spellStart"/>
      <w:r>
        <w:rPr>
          <w:sz w:val="24"/>
        </w:rPr>
        <w:t>pscore</w:t>
      </w:r>
      <w:proofErr w:type="spellEnd"/>
      <w:r>
        <w:rPr>
          <w:sz w:val="24"/>
        </w:rPr>
        <w:t xml:space="preserve"> if treated == 1, det</w:t>
      </w:r>
      <w:r>
        <w:rPr>
          <w:sz w:val="24"/>
        </w:rPr>
        <w:t xml:space="preserve">ail  // </w:t>
      </w:r>
      <w:r>
        <w:rPr>
          <w:sz w:val="24"/>
        </w:rPr>
        <w:t>处理组的倾向得分均值为</w:t>
      </w:r>
      <w:r>
        <w:rPr>
          <w:sz w:val="24"/>
        </w:rPr>
        <w:t>0.5632</w:t>
      </w:r>
    </w:p>
    <w:p w:rsidR="00A936F8" w:rsidRDefault="000720A4">
      <w:pPr>
        <w:tabs>
          <w:tab w:val="left" w:pos="717"/>
        </w:tabs>
        <w:spacing w:line="360" w:lineRule="auto"/>
        <w:ind w:firstLineChars="200" w:firstLine="480"/>
        <w:jc w:val="left"/>
        <w:rPr>
          <w:sz w:val="24"/>
        </w:rPr>
      </w:pPr>
      <w:r>
        <w:rPr>
          <w:sz w:val="24"/>
        </w:rPr>
        <w:lastRenderedPageBreak/>
        <w:t>*</w:t>
      </w:r>
      <w:r>
        <w:rPr>
          <w:sz w:val="24"/>
        </w:rPr>
        <w:t>匹配前</w:t>
      </w:r>
    </w:p>
    <w:p w:rsidR="00A936F8" w:rsidRDefault="000720A4">
      <w:pPr>
        <w:tabs>
          <w:tab w:val="left" w:pos="717"/>
        </w:tabs>
        <w:spacing w:line="360" w:lineRule="auto"/>
        <w:ind w:firstLineChars="200" w:firstLine="480"/>
        <w:jc w:val="left"/>
        <w:rPr>
          <w:sz w:val="24"/>
        </w:rPr>
      </w:pPr>
      <w:proofErr w:type="gramStart"/>
      <w:r>
        <w:rPr>
          <w:sz w:val="24"/>
        </w:rPr>
        <w:t>sum</w:t>
      </w:r>
      <w:proofErr w:type="gramEnd"/>
      <w:r>
        <w:rPr>
          <w:sz w:val="24"/>
        </w:rPr>
        <w:t xml:space="preserve"> _</w:t>
      </w:r>
      <w:proofErr w:type="spellStart"/>
      <w:r>
        <w:rPr>
          <w:sz w:val="24"/>
        </w:rPr>
        <w:t>pscore</w:t>
      </w:r>
      <w:proofErr w:type="spellEnd"/>
      <w:r>
        <w:rPr>
          <w:sz w:val="24"/>
        </w:rPr>
        <w:t xml:space="preserve"> if treated == 0, detail</w:t>
      </w:r>
    </w:p>
    <w:p w:rsidR="00A936F8" w:rsidRDefault="000720A4">
      <w:pPr>
        <w:tabs>
          <w:tab w:val="left" w:pos="717"/>
        </w:tabs>
        <w:spacing w:line="360" w:lineRule="auto"/>
        <w:ind w:firstLineChars="200" w:firstLine="480"/>
        <w:jc w:val="left"/>
        <w:rPr>
          <w:sz w:val="24"/>
        </w:rPr>
      </w:pPr>
      <w:r>
        <w:rPr>
          <w:rFonts w:hint="eastAsia"/>
          <w:sz w:val="24"/>
        </w:rPr>
        <w:t>匹配前控制组的倾向匹配得分均值为</w:t>
      </w:r>
      <w:r>
        <w:rPr>
          <w:rFonts w:hint="eastAsia"/>
          <w:sz w:val="24"/>
        </w:rPr>
        <w:t>0.4918</w:t>
      </w:r>
    </w:p>
    <w:p w:rsidR="00A936F8" w:rsidRDefault="000720A4">
      <w:pPr>
        <w:tabs>
          <w:tab w:val="left" w:pos="717"/>
        </w:tabs>
        <w:spacing w:line="360" w:lineRule="auto"/>
        <w:ind w:firstLineChars="200" w:firstLine="420"/>
        <w:jc w:val="left"/>
      </w:pPr>
      <w:r>
        <w:rPr>
          <w:noProof/>
        </w:rPr>
        <w:drawing>
          <wp:inline distT="0" distB="0" distL="114300" distR="114300">
            <wp:extent cx="3895725" cy="2374900"/>
            <wp:effectExtent l="0" t="0" r="952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895725" cy="2374900"/>
                    </a:xfrm>
                    <a:prstGeom prst="rect">
                      <a:avLst/>
                    </a:prstGeom>
                    <a:noFill/>
                    <a:ln>
                      <a:noFill/>
                    </a:ln>
                  </pic:spPr>
                </pic:pic>
              </a:graphicData>
            </a:graphic>
          </wp:inline>
        </w:drawing>
      </w:r>
    </w:p>
    <w:p w:rsidR="00A936F8" w:rsidRDefault="000720A4">
      <w:pPr>
        <w:tabs>
          <w:tab w:val="left" w:pos="717"/>
        </w:tabs>
        <w:spacing w:line="360" w:lineRule="auto"/>
        <w:ind w:firstLineChars="200" w:firstLine="420"/>
        <w:jc w:val="left"/>
      </w:pPr>
      <w:r>
        <w:rPr>
          <w:rFonts w:hint="eastAsia"/>
        </w:rPr>
        <w:t>匹配前</w:t>
      </w:r>
    </w:p>
    <w:p w:rsidR="00A936F8" w:rsidRDefault="000720A4">
      <w:pPr>
        <w:tabs>
          <w:tab w:val="left" w:pos="717"/>
        </w:tabs>
        <w:spacing w:line="360" w:lineRule="auto"/>
        <w:jc w:val="left"/>
      </w:pPr>
      <w:proofErr w:type="gramStart"/>
      <w:r>
        <w:t>sum</w:t>
      </w:r>
      <w:proofErr w:type="gramEnd"/>
      <w:r>
        <w:t xml:space="preserve"> _</w:t>
      </w:r>
      <w:proofErr w:type="spellStart"/>
      <w:r>
        <w:t>pscore</w:t>
      </w:r>
      <w:proofErr w:type="spellEnd"/>
      <w:r>
        <w:t xml:space="preserve"> if treated == 0, detail</w:t>
      </w:r>
    </w:p>
    <w:p w:rsidR="00A936F8" w:rsidRDefault="000720A4">
      <w:pPr>
        <w:tabs>
          <w:tab w:val="left" w:pos="717"/>
        </w:tabs>
        <w:spacing w:line="360" w:lineRule="auto"/>
        <w:jc w:val="left"/>
        <w:rPr>
          <w:sz w:val="24"/>
        </w:rPr>
      </w:pPr>
      <w:proofErr w:type="spellStart"/>
      <w:r>
        <w:rPr>
          <w:sz w:val="24"/>
        </w:rPr>
        <w:t>twoway</w:t>
      </w:r>
      <w:proofErr w:type="spellEnd"/>
      <w:r>
        <w:rPr>
          <w:sz w:val="24"/>
        </w:rPr>
        <w:t>(</w:t>
      </w:r>
      <w:proofErr w:type="spellStart"/>
      <w:r>
        <w:rPr>
          <w:sz w:val="24"/>
        </w:rPr>
        <w:t>kdensity</w:t>
      </w:r>
      <w:proofErr w:type="spellEnd"/>
      <w:r>
        <w:rPr>
          <w:sz w:val="24"/>
        </w:rPr>
        <w:t xml:space="preserve"> _</w:t>
      </w:r>
      <w:proofErr w:type="spellStart"/>
      <w:r>
        <w:rPr>
          <w:sz w:val="24"/>
        </w:rPr>
        <w:t>pscore</w:t>
      </w:r>
      <w:proofErr w:type="spellEnd"/>
      <w:r>
        <w:rPr>
          <w:sz w:val="24"/>
        </w:rPr>
        <w:t xml:space="preserve"> if treated ==</w:t>
      </w:r>
      <w:r>
        <w:rPr>
          <w:rFonts w:hint="eastAsia"/>
          <w:sz w:val="24"/>
        </w:rPr>
        <w:t>1</w:t>
      </w:r>
      <w:r>
        <w:rPr>
          <w:sz w:val="24"/>
        </w:rPr>
        <w:t xml:space="preserve">, </w:t>
      </w:r>
      <w:proofErr w:type="spellStart"/>
      <w:r>
        <w:rPr>
          <w:sz w:val="24"/>
        </w:rPr>
        <w:t>lpattern</w:t>
      </w:r>
      <w:proofErr w:type="spellEnd"/>
      <w:r>
        <w:rPr>
          <w:sz w:val="24"/>
        </w:rPr>
        <w:t>(solid)</w:t>
      </w:r>
      <w:r>
        <w:rPr>
          <w:rFonts w:hint="eastAsia"/>
          <w:sz w:val="24"/>
        </w:rPr>
        <w:t xml:space="preserve"> </w:t>
      </w:r>
      <w:proofErr w:type="spellStart"/>
      <w:r>
        <w:rPr>
          <w:sz w:val="24"/>
        </w:rPr>
        <w:t>lcolor</w:t>
      </w:r>
      <w:proofErr w:type="spellEnd"/>
      <w:r>
        <w:rPr>
          <w:sz w:val="24"/>
        </w:rPr>
        <w:t>(black)</w:t>
      </w:r>
      <w:r>
        <w:rPr>
          <w:rFonts w:hint="eastAsia"/>
          <w:sz w:val="24"/>
        </w:rPr>
        <w:t xml:space="preserve"> </w:t>
      </w:r>
      <w:proofErr w:type="spellStart"/>
      <w:r>
        <w:rPr>
          <w:sz w:val="24"/>
        </w:rPr>
        <w:t>lwidth</w:t>
      </w:r>
      <w:proofErr w:type="spellEnd"/>
      <w:r>
        <w:rPr>
          <w:sz w:val="24"/>
        </w:rPr>
        <w:t>(thin)</w:t>
      </w:r>
      <w:r>
        <w:rPr>
          <w:rFonts w:hint="eastAsia"/>
          <w:sz w:val="24"/>
        </w:rPr>
        <w:t xml:space="preserve"> </w:t>
      </w:r>
      <w:r>
        <w:rPr>
          <w:sz w:val="24"/>
        </w:rPr>
        <w:t>scheme(</w:t>
      </w:r>
      <w:proofErr w:type="spellStart"/>
      <w:r>
        <w:rPr>
          <w:sz w:val="24"/>
        </w:rPr>
        <w:t>qleanmono</w:t>
      </w:r>
      <w:proofErr w:type="spellEnd"/>
      <w:r>
        <w:rPr>
          <w:sz w:val="24"/>
        </w:rPr>
        <w:t>)</w:t>
      </w:r>
      <w:r>
        <w:rPr>
          <w:rFonts w:hint="eastAsia"/>
          <w:sz w:val="24"/>
        </w:rPr>
        <w:t xml:space="preserve"> </w:t>
      </w:r>
      <w:proofErr w:type="spellStart"/>
      <w:r>
        <w:rPr>
          <w:sz w:val="24"/>
        </w:rPr>
        <w:t>ytitle</w:t>
      </w:r>
      <w:proofErr w:type="spellEnd"/>
      <w:r>
        <w:rPr>
          <w:sz w:val="24"/>
        </w:rPr>
        <w:t>("{</w:t>
      </w:r>
      <w:proofErr w:type="spellStart"/>
      <w:r>
        <w:rPr>
          <w:sz w:val="24"/>
        </w:rPr>
        <w:t>stSans</w:t>
      </w:r>
      <w:proofErr w:type="spellEnd"/>
      <w:r>
        <w:rPr>
          <w:sz w:val="24"/>
        </w:rPr>
        <w:t>:</w:t>
      </w:r>
      <w:r>
        <w:rPr>
          <w:sz w:val="24"/>
        </w:rPr>
        <w:t>核</w:t>
      </w:r>
      <w:r>
        <w:rPr>
          <w:sz w:val="24"/>
        </w:rPr>
        <w:t>}""</w:t>
      </w:r>
      <w:r>
        <w:rPr>
          <w:sz w:val="24"/>
        </w:rPr>
        <w:t>{</w:t>
      </w:r>
      <w:proofErr w:type="spellStart"/>
      <w:r>
        <w:rPr>
          <w:sz w:val="24"/>
        </w:rPr>
        <w:t>stSans</w:t>
      </w:r>
      <w:proofErr w:type="spellEnd"/>
      <w:r>
        <w:rPr>
          <w:sz w:val="24"/>
        </w:rPr>
        <w:t>:</w:t>
      </w:r>
      <w:r>
        <w:rPr>
          <w:sz w:val="24"/>
        </w:rPr>
        <w:t>密</w:t>
      </w:r>
      <w:r>
        <w:rPr>
          <w:sz w:val="24"/>
        </w:rPr>
        <w:t>}""{</w:t>
      </w:r>
      <w:proofErr w:type="spellStart"/>
      <w:r>
        <w:rPr>
          <w:sz w:val="24"/>
        </w:rPr>
        <w:t>stSans</w:t>
      </w:r>
      <w:proofErr w:type="spellEnd"/>
      <w:r>
        <w:rPr>
          <w:sz w:val="24"/>
        </w:rPr>
        <w:t>:</w:t>
      </w:r>
      <w:r>
        <w:rPr>
          <w:sz w:val="24"/>
        </w:rPr>
        <w:t>度</w:t>
      </w:r>
      <w:r>
        <w:rPr>
          <w:sz w:val="24"/>
        </w:rPr>
        <w:t>}",size(</w:t>
      </w:r>
      <w:proofErr w:type="spellStart"/>
      <w:r>
        <w:rPr>
          <w:sz w:val="24"/>
        </w:rPr>
        <w:t>medlarge</w:t>
      </w:r>
      <w:proofErr w:type="spellEnd"/>
      <w:r>
        <w:rPr>
          <w:sz w:val="24"/>
        </w:rPr>
        <w:t>) orientation(h))</w:t>
      </w:r>
      <w:r>
        <w:rPr>
          <w:rFonts w:hint="eastAsia"/>
          <w:sz w:val="24"/>
        </w:rPr>
        <w:t xml:space="preserve"> </w:t>
      </w:r>
      <w:proofErr w:type="spellStart"/>
      <w:r>
        <w:rPr>
          <w:sz w:val="24"/>
        </w:rPr>
        <w:t>xtitle</w:t>
      </w:r>
      <w:proofErr w:type="spellEnd"/>
      <w:r>
        <w:rPr>
          <w:sz w:val="24"/>
        </w:rPr>
        <w:t>("{</w:t>
      </w:r>
      <w:proofErr w:type="spellStart"/>
      <w:r>
        <w:rPr>
          <w:sz w:val="24"/>
        </w:rPr>
        <w:t>stSans</w:t>
      </w:r>
      <w:proofErr w:type="spellEnd"/>
      <w:r>
        <w:rPr>
          <w:sz w:val="24"/>
        </w:rPr>
        <w:t>:</w:t>
      </w:r>
      <w:r>
        <w:rPr>
          <w:sz w:val="24"/>
        </w:rPr>
        <w:t>匹配前的倾向得分值</w:t>
      </w:r>
      <w:r>
        <w:rPr>
          <w:sz w:val="24"/>
        </w:rPr>
        <w:t>}",size(</w:t>
      </w:r>
      <w:proofErr w:type="spellStart"/>
      <w:r>
        <w:rPr>
          <w:sz w:val="24"/>
        </w:rPr>
        <w:t>medlarge</w:t>
      </w:r>
      <w:proofErr w:type="spellEnd"/>
      <w:r>
        <w:rPr>
          <w:sz w:val="24"/>
        </w:rPr>
        <w:t>))</w:t>
      </w:r>
      <w:r>
        <w:rPr>
          <w:rFonts w:hint="eastAsia"/>
          <w:sz w:val="24"/>
        </w:rPr>
        <w:t xml:space="preserve"> </w:t>
      </w:r>
      <w:proofErr w:type="spellStart"/>
      <w:r>
        <w:rPr>
          <w:sz w:val="24"/>
        </w:rPr>
        <w:t>xline</w:t>
      </w:r>
      <w:proofErr w:type="spellEnd"/>
      <w:r>
        <w:rPr>
          <w:sz w:val="24"/>
        </w:rPr>
        <w:t xml:space="preserve">(0.5632, </w:t>
      </w:r>
      <w:proofErr w:type="spellStart"/>
      <w:r>
        <w:rPr>
          <w:sz w:val="24"/>
        </w:rPr>
        <w:t>lpattern</w:t>
      </w:r>
      <w:proofErr w:type="spellEnd"/>
      <w:r>
        <w:rPr>
          <w:sz w:val="24"/>
        </w:rPr>
        <w:t xml:space="preserve">(solid) </w:t>
      </w:r>
      <w:proofErr w:type="spellStart"/>
      <w:r>
        <w:rPr>
          <w:sz w:val="24"/>
        </w:rPr>
        <w:t>lcolor</w:t>
      </w:r>
      <w:proofErr w:type="spellEnd"/>
      <w:r>
        <w:rPr>
          <w:sz w:val="24"/>
        </w:rPr>
        <w:t>(black))</w:t>
      </w:r>
      <w:r>
        <w:rPr>
          <w:rFonts w:hint="eastAsia"/>
          <w:sz w:val="24"/>
        </w:rPr>
        <w:t xml:space="preserve"> </w:t>
      </w:r>
      <w:proofErr w:type="spellStart"/>
      <w:r>
        <w:rPr>
          <w:sz w:val="24"/>
        </w:rPr>
        <w:t>xline</w:t>
      </w:r>
      <w:proofErr w:type="spellEnd"/>
      <w:r>
        <w:rPr>
          <w:sz w:val="24"/>
        </w:rPr>
        <w:t xml:space="preserve">(`r(mean)', </w:t>
      </w:r>
      <w:proofErr w:type="spellStart"/>
      <w:r>
        <w:rPr>
          <w:sz w:val="24"/>
        </w:rPr>
        <w:t>lpattern</w:t>
      </w:r>
      <w:proofErr w:type="spellEnd"/>
      <w:r>
        <w:rPr>
          <w:sz w:val="24"/>
        </w:rPr>
        <w:t xml:space="preserve">(dash) </w:t>
      </w:r>
      <w:proofErr w:type="spellStart"/>
      <w:r>
        <w:rPr>
          <w:sz w:val="24"/>
        </w:rPr>
        <w:t>lcolor</w:t>
      </w:r>
      <w:proofErr w:type="spellEnd"/>
      <w:r>
        <w:rPr>
          <w:sz w:val="24"/>
        </w:rPr>
        <w:t>(black))</w:t>
      </w:r>
      <w:r>
        <w:rPr>
          <w:rFonts w:hint="eastAsia"/>
          <w:sz w:val="24"/>
        </w:rPr>
        <w:t xml:space="preserve"> </w:t>
      </w:r>
      <w:r>
        <w:rPr>
          <w:sz w:val="24"/>
        </w:rPr>
        <w:t>saving(</w:t>
      </w:r>
      <w:proofErr w:type="spellStart"/>
      <w:r>
        <w:rPr>
          <w:sz w:val="24"/>
        </w:rPr>
        <w:t>kensity_cs_before</w:t>
      </w:r>
      <w:proofErr w:type="spellEnd"/>
      <w:r>
        <w:rPr>
          <w:sz w:val="24"/>
        </w:rPr>
        <w:t>, replace))</w:t>
      </w:r>
      <w:r>
        <w:rPr>
          <w:rFonts w:hint="eastAsia"/>
          <w:sz w:val="24"/>
        </w:rPr>
        <w:t xml:space="preserve"> </w:t>
      </w:r>
      <w:r>
        <w:rPr>
          <w:sz w:val="24"/>
        </w:rPr>
        <w:t>(</w:t>
      </w:r>
      <w:proofErr w:type="spellStart"/>
      <w:r>
        <w:rPr>
          <w:sz w:val="24"/>
        </w:rPr>
        <w:t>kdensity</w:t>
      </w:r>
      <w:proofErr w:type="spellEnd"/>
      <w:r>
        <w:rPr>
          <w:sz w:val="24"/>
        </w:rPr>
        <w:t xml:space="preserve"> _</w:t>
      </w:r>
      <w:proofErr w:type="spellStart"/>
      <w:r>
        <w:rPr>
          <w:sz w:val="24"/>
        </w:rPr>
        <w:t>pscore</w:t>
      </w:r>
      <w:proofErr w:type="spellEnd"/>
      <w:r>
        <w:rPr>
          <w:sz w:val="24"/>
        </w:rPr>
        <w:t xml:space="preserve"> if treated </w:t>
      </w:r>
      <w:r>
        <w:rPr>
          <w:sz w:val="24"/>
        </w:rPr>
        <w:t xml:space="preserve">== 0, </w:t>
      </w:r>
      <w:proofErr w:type="spellStart"/>
      <w:r>
        <w:rPr>
          <w:sz w:val="24"/>
        </w:rPr>
        <w:t>lpattern</w:t>
      </w:r>
      <w:proofErr w:type="spellEnd"/>
      <w:r>
        <w:rPr>
          <w:sz w:val="24"/>
        </w:rPr>
        <w:t>(dash)),</w:t>
      </w:r>
      <w:proofErr w:type="spellStart"/>
      <w:r>
        <w:rPr>
          <w:sz w:val="24"/>
        </w:rPr>
        <w:t>xlabel</w:t>
      </w:r>
      <w:proofErr w:type="spellEnd"/>
      <w:r>
        <w:rPr>
          <w:sz w:val="24"/>
        </w:rPr>
        <w:t xml:space="preserve">( , </w:t>
      </w:r>
      <w:proofErr w:type="spellStart"/>
      <w:r>
        <w:rPr>
          <w:sz w:val="24"/>
        </w:rPr>
        <w:t>labsize</w:t>
      </w:r>
      <w:proofErr w:type="spellEnd"/>
      <w:r>
        <w:rPr>
          <w:sz w:val="24"/>
        </w:rPr>
        <w:t>(</w:t>
      </w:r>
      <w:proofErr w:type="spellStart"/>
      <w:r>
        <w:rPr>
          <w:sz w:val="24"/>
        </w:rPr>
        <w:t>medlarge</w:t>
      </w:r>
      <w:proofErr w:type="spellEnd"/>
      <w:r>
        <w:rPr>
          <w:sz w:val="24"/>
        </w:rPr>
        <w:t>) format(%02.1f))</w:t>
      </w:r>
      <w:r>
        <w:rPr>
          <w:rFonts w:hint="eastAsia"/>
          <w:sz w:val="24"/>
        </w:rPr>
        <w:t xml:space="preserve"> </w:t>
      </w:r>
      <w:proofErr w:type="spellStart"/>
      <w:r>
        <w:rPr>
          <w:sz w:val="24"/>
        </w:rPr>
        <w:t>ylabel</w:t>
      </w:r>
      <w:proofErr w:type="spellEnd"/>
      <w:r>
        <w:rPr>
          <w:sz w:val="24"/>
        </w:rPr>
        <w:t xml:space="preserve">(0(1)4, </w:t>
      </w:r>
      <w:proofErr w:type="spellStart"/>
      <w:r>
        <w:rPr>
          <w:sz w:val="24"/>
        </w:rPr>
        <w:t>labsize</w:t>
      </w:r>
      <w:proofErr w:type="spellEnd"/>
      <w:r>
        <w:rPr>
          <w:sz w:val="24"/>
        </w:rPr>
        <w:t>(</w:t>
      </w:r>
      <w:proofErr w:type="spellStart"/>
      <w:r>
        <w:rPr>
          <w:sz w:val="24"/>
        </w:rPr>
        <w:t>medlarge</w:t>
      </w:r>
      <w:proofErr w:type="spellEnd"/>
      <w:r>
        <w:rPr>
          <w:sz w:val="24"/>
        </w:rPr>
        <w:t>))</w:t>
      </w:r>
      <w:r>
        <w:rPr>
          <w:rFonts w:hint="eastAsia"/>
          <w:sz w:val="24"/>
        </w:rPr>
        <w:t xml:space="preserve"> </w:t>
      </w:r>
      <w:r>
        <w:rPr>
          <w:sz w:val="24"/>
        </w:rPr>
        <w:t>legend(label(1"{</w:t>
      </w:r>
      <w:proofErr w:type="spellStart"/>
      <w:r>
        <w:rPr>
          <w:sz w:val="24"/>
        </w:rPr>
        <w:t>stSans</w:t>
      </w:r>
      <w:proofErr w:type="spellEnd"/>
      <w:r>
        <w:rPr>
          <w:sz w:val="24"/>
        </w:rPr>
        <w:t>:</w:t>
      </w:r>
      <w:r>
        <w:rPr>
          <w:sz w:val="24"/>
        </w:rPr>
        <w:t>处理组</w:t>
      </w:r>
      <w:r>
        <w:rPr>
          <w:sz w:val="24"/>
        </w:rPr>
        <w:t>}")</w:t>
      </w:r>
      <w:r>
        <w:rPr>
          <w:rFonts w:hint="eastAsia"/>
          <w:sz w:val="24"/>
        </w:rPr>
        <w:t xml:space="preserve"> </w:t>
      </w:r>
      <w:r>
        <w:rPr>
          <w:sz w:val="24"/>
        </w:rPr>
        <w:t>label(2"{</w:t>
      </w:r>
      <w:proofErr w:type="spellStart"/>
      <w:r>
        <w:rPr>
          <w:sz w:val="24"/>
        </w:rPr>
        <w:t>stSans</w:t>
      </w:r>
      <w:proofErr w:type="spellEnd"/>
      <w:r>
        <w:rPr>
          <w:sz w:val="24"/>
        </w:rPr>
        <w:t>:</w:t>
      </w:r>
      <w:r>
        <w:rPr>
          <w:sz w:val="24"/>
        </w:rPr>
        <w:t>控制组</w:t>
      </w:r>
      <w:r>
        <w:rPr>
          <w:sz w:val="24"/>
        </w:rPr>
        <w:t>}")</w:t>
      </w:r>
      <w:r>
        <w:rPr>
          <w:rFonts w:hint="eastAsia"/>
          <w:sz w:val="24"/>
        </w:rPr>
        <w:t xml:space="preserve"> </w:t>
      </w:r>
      <w:r>
        <w:rPr>
          <w:sz w:val="24"/>
        </w:rPr>
        <w:t>size(</w:t>
      </w:r>
      <w:proofErr w:type="spellStart"/>
      <w:r>
        <w:rPr>
          <w:sz w:val="24"/>
        </w:rPr>
        <w:t>medlarge</w:t>
      </w:r>
      <w:proofErr w:type="spellEnd"/>
      <w:r>
        <w:rPr>
          <w:sz w:val="24"/>
        </w:rPr>
        <w:t xml:space="preserve">) position(1) </w:t>
      </w:r>
      <w:proofErr w:type="spellStart"/>
      <w:r>
        <w:rPr>
          <w:sz w:val="24"/>
        </w:rPr>
        <w:t>symxsize</w:t>
      </w:r>
      <w:proofErr w:type="spellEnd"/>
      <w:r>
        <w:rPr>
          <w:sz w:val="24"/>
        </w:rPr>
        <w:t>(10))</w:t>
      </w:r>
    </w:p>
    <w:p w:rsidR="00A936F8" w:rsidRDefault="000720A4">
      <w:pPr>
        <w:tabs>
          <w:tab w:val="left" w:pos="717"/>
        </w:tabs>
        <w:spacing w:line="360" w:lineRule="auto"/>
        <w:jc w:val="left"/>
        <w:rPr>
          <w:sz w:val="24"/>
        </w:rPr>
      </w:pPr>
      <w:proofErr w:type="gramStart"/>
      <w:r>
        <w:rPr>
          <w:sz w:val="24"/>
        </w:rPr>
        <w:t>graph</w:t>
      </w:r>
      <w:proofErr w:type="gramEnd"/>
      <w:r>
        <w:rPr>
          <w:sz w:val="24"/>
        </w:rPr>
        <w:t xml:space="preserve"> export "</w:t>
      </w:r>
      <w:proofErr w:type="spellStart"/>
      <w:r>
        <w:rPr>
          <w:sz w:val="24"/>
        </w:rPr>
        <w:t>kensity_cs_before.emf</w:t>
      </w:r>
      <w:proofErr w:type="spellEnd"/>
      <w:r>
        <w:rPr>
          <w:sz w:val="24"/>
        </w:rPr>
        <w:t>", replace</w:t>
      </w:r>
    </w:p>
    <w:p w:rsidR="00A936F8" w:rsidRDefault="000720A4">
      <w:pPr>
        <w:tabs>
          <w:tab w:val="left" w:pos="717"/>
        </w:tabs>
        <w:spacing w:line="360" w:lineRule="auto"/>
        <w:jc w:val="left"/>
        <w:rPr>
          <w:sz w:val="24"/>
        </w:rPr>
      </w:pPr>
      <w:proofErr w:type="gramStart"/>
      <w:r>
        <w:rPr>
          <w:sz w:val="24"/>
        </w:rPr>
        <w:t>discard</w:t>
      </w:r>
      <w:proofErr w:type="gramEnd"/>
    </w:p>
    <w:p w:rsidR="00A936F8" w:rsidRDefault="000720A4">
      <w:pPr>
        <w:tabs>
          <w:tab w:val="left" w:pos="717"/>
        </w:tabs>
        <w:spacing w:line="360" w:lineRule="auto"/>
        <w:jc w:val="center"/>
        <w:rPr>
          <w:sz w:val="24"/>
        </w:rPr>
      </w:pPr>
      <w:r>
        <w:rPr>
          <w:noProof/>
          <w:sz w:val="24"/>
        </w:rPr>
        <w:drawing>
          <wp:inline distT="0" distB="0" distL="114300" distR="114300">
            <wp:extent cx="3258820" cy="2372995"/>
            <wp:effectExtent l="0" t="0" r="17780" b="8255"/>
            <wp:docPr id="4" name="图片 4" descr="46d65fa0a50572e08f8c21be236650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6d65fa0a50572e08f8c21be236650a5"/>
                    <pic:cNvPicPr>
                      <a:picLocks noChangeAspect="1"/>
                    </pic:cNvPicPr>
                  </pic:nvPicPr>
                  <pic:blipFill>
                    <a:blip r:embed="rId17"/>
                    <a:stretch>
                      <a:fillRect/>
                    </a:stretch>
                  </pic:blipFill>
                  <pic:spPr>
                    <a:xfrm>
                      <a:off x="0" y="0"/>
                      <a:ext cx="3258820" cy="2372995"/>
                    </a:xfrm>
                    <a:prstGeom prst="rect">
                      <a:avLst/>
                    </a:prstGeom>
                  </pic:spPr>
                </pic:pic>
              </a:graphicData>
            </a:graphic>
          </wp:inline>
        </w:drawing>
      </w:r>
    </w:p>
    <w:p w:rsidR="00A936F8" w:rsidRDefault="000720A4">
      <w:pPr>
        <w:tabs>
          <w:tab w:val="left" w:pos="717"/>
        </w:tabs>
        <w:spacing w:line="360" w:lineRule="auto"/>
        <w:jc w:val="left"/>
        <w:rPr>
          <w:sz w:val="24"/>
        </w:rPr>
      </w:pPr>
      <w:proofErr w:type="gramStart"/>
      <w:r>
        <w:rPr>
          <w:sz w:val="24"/>
        </w:rPr>
        <w:t>sum</w:t>
      </w:r>
      <w:proofErr w:type="gramEnd"/>
      <w:r>
        <w:rPr>
          <w:sz w:val="24"/>
        </w:rPr>
        <w:t xml:space="preserve"> </w:t>
      </w:r>
      <w:r>
        <w:rPr>
          <w:sz w:val="24"/>
        </w:rPr>
        <w:t>_</w:t>
      </w:r>
      <w:proofErr w:type="spellStart"/>
      <w:r>
        <w:rPr>
          <w:sz w:val="24"/>
        </w:rPr>
        <w:t>pscore</w:t>
      </w:r>
      <w:proofErr w:type="spellEnd"/>
      <w:r>
        <w:rPr>
          <w:sz w:val="24"/>
        </w:rPr>
        <w:t xml:space="preserve"> if treated == 0 &amp; _weight != ., detail</w:t>
      </w:r>
    </w:p>
    <w:p w:rsidR="00A936F8" w:rsidRDefault="000720A4">
      <w:pPr>
        <w:tabs>
          <w:tab w:val="left" w:pos="717"/>
        </w:tabs>
        <w:spacing w:line="360" w:lineRule="auto"/>
        <w:jc w:val="left"/>
        <w:rPr>
          <w:sz w:val="24"/>
        </w:rPr>
      </w:pPr>
      <w:proofErr w:type="spellStart"/>
      <w:r>
        <w:rPr>
          <w:sz w:val="24"/>
        </w:rPr>
        <w:t>twoway</w:t>
      </w:r>
      <w:proofErr w:type="spellEnd"/>
      <w:r>
        <w:rPr>
          <w:sz w:val="24"/>
        </w:rPr>
        <w:t>(</w:t>
      </w:r>
      <w:proofErr w:type="spellStart"/>
      <w:r>
        <w:rPr>
          <w:sz w:val="24"/>
        </w:rPr>
        <w:t>kdensity</w:t>
      </w:r>
      <w:proofErr w:type="spellEnd"/>
      <w:r>
        <w:rPr>
          <w:sz w:val="24"/>
        </w:rPr>
        <w:t xml:space="preserve"> _</w:t>
      </w:r>
      <w:proofErr w:type="spellStart"/>
      <w:r>
        <w:rPr>
          <w:sz w:val="24"/>
        </w:rPr>
        <w:t>pscore</w:t>
      </w:r>
      <w:proofErr w:type="spellEnd"/>
      <w:r>
        <w:rPr>
          <w:sz w:val="24"/>
        </w:rPr>
        <w:t xml:space="preserve"> if treated == 1, </w:t>
      </w:r>
      <w:proofErr w:type="spellStart"/>
      <w:r>
        <w:rPr>
          <w:sz w:val="24"/>
        </w:rPr>
        <w:t>lpattern</w:t>
      </w:r>
      <w:proofErr w:type="spellEnd"/>
      <w:r>
        <w:rPr>
          <w:sz w:val="24"/>
        </w:rPr>
        <w:t xml:space="preserve">(solid) </w:t>
      </w:r>
      <w:proofErr w:type="spellStart"/>
      <w:r>
        <w:rPr>
          <w:sz w:val="24"/>
        </w:rPr>
        <w:t>lcolor</w:t>
      </w:r>
      <w:proofErr w:type="spellEnd"/>
      <w:r>
        <w:rPr>
          <w:sz w:val="24"/>
        </w:rPr>
        <w:t xml:space="preserve">(black) </w:t>
      </w:r>
      <w:proofErr w:type="spellStart"/>
      <w:r>
        <w:rPr>
          <w:sz w:val="24"/>
        </w:rPr>
        <w:t>lwidth</w:t>
      </w:r>
      <w:proofErr w:type="spellEnd"/>
      <w:r>
        <w:rPr>
          <w:sz w:val="24"/>
        </w:rPr>
        <w:t>(thin) scheme(</w:t>
      </w:r>
      <w:proofErr w:type="spellStart"/>
      <w:r>
        <w:rPr>
          <w:sz w:val="24"/>
        </w:rPr>
        <w:t>qleanmono</w:t>
      </w:r>
      <w:proofErr w:type="spellEnd"/>
      <w:r>
        <w:rPr>
          <w:sz w:val="24"/>
        </w:rPr>
        <w:t xml:space="preserve">) </w:t>
      </w:r>
      <w:proofErr w:type="spellStart"/>
      <w:r>
        <w:rPr>
          <w:sz w:val="24"/>
        </w:rPr>
        <w:t>ytitle</w:t>
      </w:r>
      <w:proofErr w:type="spellEnd"/>
      <w:r>
        <w:rPr>
          <w:sz w:val="24"/>
        </w:rPr>
        <w:t>("{</w:t>
      </w:r>
      <w:proofErr w:type="spellStart"/>
      <w:r>
        <w:rPr>
          <w:sz w:val="24"/>
        </w:rPr>
        <w:t>stSans</w:t>
      </w:r>
      <w:proofErr w:type="spellEnd"/>
      <w:r>
        <w:rPr>
          <w:sz w:val="24"/>
        </w:rPr>
        <w:t>:</w:t>
      </w:r>
      <w:r>
        <w:rPr>
          <w:sz w:val="24"/>
        </w:rPr>
        <w:t>核</w:t>
      </w:r>
      <w:r>
        <w:rPr>
          <w:sz w:val="24"/>
        </w:rPr>
        <w:t>}""{</w:t>
      </w:r>
      <w:proofErr w:type="spellStart"/>
      <w:r>
        <w:rPr>
          <w:sz w:val="24"/>
        </w:rPr>
        <w:t>stSans</w:t>
      </w:r>
      <w:proofErr w:type="spellEnd"/>
      <w:r>
        <w:rPr>
          <w:sz w:val="24"/>
        </w:rPr>
        <w:t>:</w:t>
      </w:r>
      <w:r>
        <w:rPr>
          <w:sz w:val="24"/>
        </w:rPr>
        <w:t>密</w:t>
      </w:r>
      <w:r>
        <w:rPr>
          <w:sz w:val="24"/>
        </w:rPr>
        <w:t>}""{</w:t>
      </w:r>
      <w:proofErr w:type="spellStart"/>
      <w:r>
        <w:rPr>
          <w:sz w:val="24"/>
        </w:rPr>
        <w:t>stSans</w:t>
      </w:r>
      <w:proofErr w:type="spellEnd"/>
      <w:r>
        <w:rPr>
          <w:sz w:val="24"/>
        </w:rPr>
        <w:t>:</w:t>
      </w:r>
      <w:r>
        <w:rPr>
          <w:sz w:val="24"/>
        </w:rPr>
        <w:t>度</w:t>
      </w:r>
      <w:r>
        <w:rPr>
          <w:sz w:val="24"/>
        </w:rPr>
        <w:t>}",               size(</w:t>
      </w:r>
      <w:proofErr w:type="spellStart"/>
      <w:r>
        <w:rPr>
          <w:sz w:val="24"/>
        </w:rPr>
        <w:t>medlarge</w:t>
      </w:r>
      <w:proofErr w:type="spellEnd"/>
      <w:r>
        <w:rPr>
          <w:sz w:val="24"/>
        </w:rPr>
        <w:t xml:space="preserve">) orientation(h)) </w:t>
      </w:r>
      <w:proofErr w:type="spellStart"/>
      <w:r>
        <w:rPr>
          <w:sz w:val="24"/>
        </w:rPr>
        <w:t>xtitle</w:t>
      </w:r>
      <w:proofErr w:type="spellEnd"/>
      <w:r>
        <w:rPr>
          <w:sz w:val="24"/>
        </w:rPr>
        <w:t>("{</w:t>
      </w:r>
      <w:proofErr w:type="spellStart"/>
      <w:r>
        <w:rPr>
          <w:sz w:val="24"/>
        </w:rPr>
        <w:t>stSans</w:t>
      </w:r>
      <w:proofErr w:type="spellEnd"/>
      <w:r>
        <w:rPr>
          <w:sz w:val="24"/>
        </w:rPr>
        <w:t>:</w:t>
      </w:r>
      <w:r>
        <w:rPr>
          <w:sz w:val="24"/>
        </w:rPr>
        <w:t>匹</w:t>
      </w:r>
      <w:r>
        <w:rPr>
          <w:sz w:val="24"/>
        </w:rPr>
        <w:t>配后的倾向得分值</w:t>
      </w:r>
      <w:r>
        <w:rPr>
          <w:sz w:val="24"/>
        </w:rPr>
        <w:t>}", size(</w:t>
      </w:r>
      <w:proofErr w:type="spellStart"/>
      <w:r>
        <w:rPr>
          <w:sz w:val="24"/>
        </w:rPr>
        <w:t>medlarge</w:t>
      </w:r>
      <w:proofErr w:type="spellEnd"/>
      <w:r>
        <w:rPr>
          <w:sz w:val="24"/>
        </w:rPr>
        <w:t xml:space="preserve">)) </w:t>
      </w:r>
      <w:proofErr w:type="spellStart"/>
      <w:r>
        <w:rPr>
          <w:sz w:val="24"/>
        </w:rPr>
        <w:t>xline</w:t>
      </w:r>
      <w:proofErr w:type="spellEnd"/>
      <w:r>
        <w:rPr>
          <w:sz w:val="24"/>
        </w:rPr>
        <w:t xml:space="preserve">(0.5632, </w:t>
      </w:r>
      <w:proofErr w:type="spellStart"/>
      <w:r>
        <w:rPr>
          <w:sz w:val="24"/>
        </w:rPr>
        <w:t>lpattern</w:t>
      </w:r>
      <w:proofErr w:type="spellEnd"/>
      <w:r>
        <w:rPr>
          <w:sz w:val="24"/>
        </w:rPr>
        <w:t xml:space="preserve">(solid) </w:t>
      </w:r>
      <w:proofErr w:type="spellStart"/>
      <w:r>
        <w:rPr>
          <w:sz w:val="24"/>
        </w:rPr>
        <w:t>lcolor</w:t>
      </w:r>
      <w:proofErr w:type="spellEnd"/>
      <w:r>
        <w:rPr>
          <w:sz w:val="24"/>
        </w:rPr>
        <w:t xml:space="preserve">(black)) </w:t>
      </w:r>
      <w:proofErr w:type="spellStart"/>
      <w:r>
        <w:rPr>
          <w:sz w:val="24"/>
        </w:rPr>
        <w:t>xline</w:t>
      </w:r>
      <w:proofErr w:type="spellEnd"/>
      <w:r>
        <w:rPr>
          <w:sz w:val="24"/>
        </w:rPr>
        <w:t xml:space="preserve">(`r(mean)', </w:t>
      </w:r>
      <w:proofErr w:type="spellStart"/>
      <w:r>
        <w:rPr>
          <w:sz w:val="24"/>
        </w:rPr>
        <w:t>lpattern</w:t>
      </w:r>
      <w:proofErr w:type="spellEnd"/>
      <w:r>
        <w:rPr>
          <w:sz w:val="24"/>
        </w:rPr>
        <w:t xml:space="preserve">(dash)  </w:t>
      </w:r>
      <w:proofErr w:type="spellStart"/>
      <w:r>
        <w:rPr>
          <w:sz w:val="24"/>
        </w:rPr>
        <w:t>lcolor</w:t>
      </w:r>
      <w:proofErr w:type="spellEnd"/>
      <w:r>
        <w:rPr>
          <w:sz w:val="24"/>
        </w:rPr>
        <w:t>(black)) saving(</w:t>
      </w:r>
      <w:proofErr w:type="spellStart"/>
      <w:r>
        <w:rPr>
          <w:sz w:val="24"/>
        </w:rPr>
        <w:t>kensity_cs_after</w:t>
      </w:r>
      <w:proofErr w:type="spellEnd"/>
      <w:r>
        <w:rPr>
          <w:sz w:val="24"/>
        </w:rPr>
        <w:t>, replace)) (</w:t>
      </w:r>
      <w:proofErr w:type="spellStart"/>
      <w:r>
        <w:rPr>
          <w:sz w:val="24"/>
        </w:rPr>
        <w:t>kdensity</w:t>
      </w:r>
      <w:proofErr w:type="spellEnd"/>
      <w:r>
        <w:rPr>
          <w:sz w:val="24"/>
        </w:rPr>
        <w:t xml:space="preserve"> _</w:t>
      </w:r>
      <w:proofErr w:type="spellStart"/>
      <w:r>
        <w:rPr>
          <w:sz w:val="24"/>
        </w:rPr>
        <w:t>pscore</w:t>
      </w:r>
      <w:proofErr w:type="spellEnd"/>
      <w:r>
        <w:rPr>
          <w:sz w:val="24"/>
        </w:rPr>
        <w:t xml:space="preserve"> if treated == 0 &amp; _weight != ., </w:t>
      </w:r>
      <w:proofErr w:type="spellStart"/>
      <w:r>
        <w:rPr>
          <w:sz w:val="24"/>
        </w:rPr>
        <w:t>lpattern</w:t>
      </w:r>
      <w:proofErr w:type="spellEnd"/>
      <w:r>
        <w:rPr>
          <w:sz w:val="24"/>
        </w:rPr>
        <w:t xml:space="preserve">(dash)), </w:t>
      </w:r>
      <w:proofErr w:type="spellStart"/>
      <w:r>
        <w:rPr>
          <w:sz w:val="24"/>
        </w:rPr>
        <w:t>xlabel</w:t>
      </w:r>
      <w:proofErr w:type="spellEnd"/>
      <w:r>
        <w:rPr>
          <w:sz w:val="24"/>
        </w:rPr>
        <w:t xml:space="preserve">( , </w:t>
      </w:r>
      <w:proofErr w:type="spellStart"/>
      <w:r>
        <w:rPr>
          <w:sz w:val="24"/>
        </w:rPr>
        <w:t>labsize</w:t>
      </w:r>
      <w:proofErr w:type="spellEnd"/>
      <w:r>
        <w:rPr>
          <w:sz w:val="24"/>
        </w:rPr>
        <w:t>(</w:t>
      </w:r>
      <w:proofErr w:type="spellStart"/>
      <w:r>
        <w:rPr>
          <w:sz w:val="24"/>
        </w:rPr>
        <w:t>medlarge</w:t>
      </w:r>
      <w:proofErr w:type="spellEnd"/>
      <w:r>
        <w:rPr>
          <w:sz w:val="24"/>
        </w:rPr>
        <w:t>) forma</w:t>
      </w:r>
      <w:r>
        <w:rPr>
          <w:sz w:val="24"/>
        </w:rPr>
        <w:t xml:space="preserve">t(%02.1f)) </w:t>
      </w:r>
      <w:proofErr w:type="spellStart"/>
      <w:r>
        <w:rPr>
          <w:sz w:val="24"/>
        </w:rPr>
        <w:t>ylabel</w:t>
      </w:r>
      <w:proofErr w:type="spellEnd"/>
      <w:r>
        <w:rPr>
          <w:sz w:val="24"/>
        </w:rPr>
        <w:t xml:space="preserve">(0(1)4, </w:t>
      </w:r>
      <w:proofErr w:type="spellStart"/>
      <w:r>
        <w:rPr>
          <w:sz w:val="24"/>
        </w:rPr>
        <w:t>labsize</w:t>
      </w:r>
      <w:proofErr w:type="spellEnd"/>
      <w:r>
        <w:rPr>
          <w:sz w:val="24"/>
        </w:rPr>
        <w:t>(</w:t>
      </w:r>
      <w:proofErr w:type="spellStart"/>
      <w:r>
        <w:rPr>
          <w:sz w:val="24"/>
        </w:rPr>
        <w:t>medlarge</w:t>
      </w:r>
      <w:proofErr w:type="spellEnd"/>
      <w:r>
        <w:rPr>
          <w:sz w:val="24"/>
        </w:rPr>
        <w:t>)) legend(label(1"{</w:t>
      </w:r>
      <w:proofErr w:type="spellStart"/>
      <w:r>
        <w:rPr>
          <w:sz w:val="24"/>
        </w:rPr>
        <w:t>stSans</w:t>
      </w:r>
      <w:proofErr w:type="spellEnd"/>
      <w:r>
        <w:rPr>
          <w:sz w:val="24"/>
        </w:rPr>
        <w:t>:</w:t>
      </w:r>
      <w:r>
        <w:rPr>
          <w:sz w:val="24"/>
        </w:rPr>
        <w:t>处理组</w:t>
      </w:r>
      <w:r>
        <w:rPr>
          <w:sz w:val="24"/>
        </w:rPr>
        <w:t>}") label(2"{</w:t>
      </w:r>
      <w:proofErr w:type="spellStart"/>
      <w:r>
        <w:rPr>
          <w:sz w:val="24"/>
        </w:rPr>
        <w:t>stSans</w:t>
      </w:r>
      <w:proofErr w:type="spellEnd"/>
      <w:r>
        <w:rPr>
          <w:sz w:val="24"/>
        </w:rPr>
        <w:t>:</w:t>
      </w:r>
      <w:r>
        <w:rPr>
          <w:sz w:val="24"/>
        </w:rPr>
        <w:t>控制组</w:t>
      </w:r>
      <w:r>
        <w:rPr>
          <w:sz w:val="24"/>
        </w:rPr>
        <w:t>}")                    size(</w:t>
      </w:r>
      <w:proofErr w:type="spellStart"/>
      <w:r>
        <w:rPr>
          <w:sz w:val="24"/>
        </w:rPr>
        <w:t>medlarge</w:t>
      </w:r>
      <w:proofErr w:type="spellEnd"/>
      <w:r>
        <w:rPr>
          <w:sz w:val="24"/>
        </w:rPr>
        <w:t xml:space="preserve">) position(1) </w:t>
      </w:r>
      <w:proofErr w:type="spellStart"/>
      <w:r>
        <w:rPr>
          <w:sz w:val="24"/>
        </w:rPr>
        <w:t>symxsize</w:t>
      </w:r>
      <w:proofErr w:type="spellEnd"/>
      <w:r>
        <w:rPr>
          <w:sz w:val="24"/>
        </w:rPr>
        <w:t>(10))</w:t>
      </w:r>
    </w:p>
    <w:p w:rsidR="00A936F8" w:rsidRDefault="000720A4">
      <w:pPr>
        <w:tabs>
          <w:tab w:val="left" w:pos="717"/>
        </w:tabs>
        <w:spacing w:line="360" w:lineRule="auto"/>
        <w:jc w:val="left"/>
        <w:rPr>
          <w:sz w:val="24"/>
        </w:rPr>
      </w:pPr>
      <w:proofErr w:type="gramStart"/>
      <w:r>
        <w:rPr>
          <w:sz w:val="24"/>
        </w:rPr>
        <w:t>graph</w:t>
      </w:r>
      <w:proofErr w:type="gramEnd"/>
      <w:r>
        <w:rPr>
          <w:sz w:val="24"/>
        </w:rPr>
        <w:t xml:space="preserve"> export "</w:t>
      </w:r>
      <w:proofErr w:type="spellStart"/>
      <w:r>
        <w:rPr>
          <w:sz w:val="24"/>
        </w:rPr>
        <w:t>kensity_cs_after.emf</w:t>
      </w:r>
      <w:proofErr w:type="spellEnd"/>
      <w:r>
        <w:rPr>
          <w:sz w:val="24"/>
        </w:rPr>
        <w:t>", replace</w:t>
      </w:r>
    </w:p>
    <w:p w:rsidR="00A936F8" w:rsidRDefault="000720A4">
      <w:pPr>
        <w:tabs>
          <w:tab w:val="left" w:pos="717"/>
        </w:tabs>
        <w:spacing w:line="360" w:lineRule="auto"/>
        <w:jc w:val="left"/>
        <w:rPr>
          <w:sz w:val="24"/>
        </w:rPr>
      </w:pPr>
      <w:proofErr w:type="gramStart"/>
      <w:r>
        <w:rPr>
          <w:sz w:val="24"/>
        </w:rPr>
        <w:t>discard</w:t>
      </w:r>
      <w:proofErr w:type="gramEnd"/>
    </w:p>
    <w:p w:rsidR="00A936F8" w:rsidRDefault="00A936F8">
      <w:pPr>
        <w:tabs>
          <w:tab w:val="left" w:pos="717"/>
        </w:tabs>
        <w:spacing w:line="360" w:lineRule="auto"/>
        <w:jc w:val="left"/>
        <w:rPr>
          <w:sz w:val="24"/>
        </w:rPr>
      </w:pPr>
    </w:p>
    <w:p w:rsidR="00A936F8" w:rsidRDefault="000720A4">
      <w:pPr>
        <w:tabs>
          <w:tab w:val="left" w:pos="717"/>
        </w:tabs>
        <w:spacing w:line="360" w:lineRule="auto"/>
        <w:ind w:firstLineChars="200" w:firstLine="480"/>
        <w:jc w:val="center"/>
        <w:rPr>
          <w:sz w:val="24"/>
        </w:rPr>
      </w:pPr>
      <w:r>
        <w:rPr>
          <w:noProof/>
          <w:sz w:val="24"/>
        </w:rPr>
        <w:lastRenderedPageBreak/>
        <w:drawing>
          <wp:inline distT="0" distB="0" distL="114300" distR="114300">
            <wp:extent cx="3114040" cy="2266950"/>
            <wp:effectExtent l="0" t="0" r="10160" b="0"/>
            <wp:docPr id="9" name="图片 9" descr="3588e0e29635f12b6067431486fbf7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588e0e29635f12b6067431486fbf7cd"/>
                    <pic:cNvPicPr>
                      <a:picLocks noChangeAspect="1"/>
                    </pic:cNvPicPr>
                  </pic:nvPicPr>
                  <pic:blipFill>
                    <a:blip r:embed="rId18"/>
                    <a:stretch>
                      <a:fillRect/>
                    </a:stretch>
                  </pic:blipFill>
                  <pic:spPr>
                    <a:xfrm>
                      <a:off x="0" y="0"/>
                      <a:ext cx="3114040" cy="2266950"/>
                    </a:xfrm>
                    <a:prstGeom prst="rect">
                      <a:avLst/>
                    </a:prstGeom>
                  </pic:spPr>
                </pic:pic>
              </a:graphicData>
            </a:graphic>
          </wp:inline>
        </w:drawing>
      </w:r>
    </w:p>
    <w:p w:rsidR="00A936F8" w:rsidRDefault="000720A4">
      <w:pPr>
        <w:tabs>
          <w:tab w:val="left" w:pos="717"/>
        </w:tabs>
        <w:spacing w:line="360" w:lineRule="auto"/>
        <w:rPr>
          <w:sz w:val="24"/>
        </w:rPr>
      </w:pPr>
      <w:r>
        <w:rPr>
          <w:sz w:val="24"/>
        </w:rPr>
        <w:t>可以看到，匹配前后两条核密度曲线偏差都较大，但匹配后两条曲线更为接近了，这点可以从均值</w:t>
      </w:r>
      <w:r>
        <w:rPr>
          <w:sz w:val="24"/>
        </w:rPr>
        <w:t>距离缩小看出（图中垂直于横轴的实线是处理组样本倾向得分值的均值线，虚线是控制组的均值线）。因此，一定程度上可以说明我们的匹配还是有效果的（虽然效果不太明显）。</w:t>
      </w:r>
    </w:p>
    <w:p w:rsidR="00A936F8" w:rsidRDefault="000720A4">
      <w:pPr>
        <w:tabs>
          <w:tab w:val="left" w:pos="717"/>
        </w:tabs>
        <w:spacing w:line="360" w:lineRule="auto"/>
        <w:rPr>
          <w:sz w:val="24"/>
        </w:rPr>
      </w:pPr>
      <w:r>
        <w:rPr>
          <w:sz w:val="24"/>
        </w:rPr>
        <w:t>最后就是利用</w:t>
      </w:r>
      <w:r>
        <w:rPr>
          <w:sz w:val="24"/>
        </w:rPr>
        <w:t>PSM</w:t>
      </w:r>
      <w:r>
        <w:rPr>
          <w:sz w:val="24"/>
        </w:rPr>
        <w:t>后的样本进行</w:t>
      </w:r>
      <w:r>
        <w:rPr>
          <w:sz w:val="24"/>
        </w:rPr>
        <w:t>DID</w:t>
      </w:r>
      <w:r>
        <w:rPr>
          <w:sz w:val="24"/>
        </w:rPr>
        <w:t>回归，并将回归结果与基准回归结果进行比较。回归需要样本，那么如何获取匹配后的样本呢？</w:t>
      </w:r>
    </w:p>
    <w:p w:rsidR="00A936F8" w:rsidRDefault="000720A4">
      <w:pPr>
        <w:tabs>
          <w:tab w:val="left" w:pos="717"/>
        </w:tabs>
        <w:spacing w:line="360" w:lineRule="auto"/>
        <w:rPr>
          <w:sz w:val="24"/>
        </w:rPr>
      </w:pPr>
      <w:r>
        <w:rPr>
          <w:sz w:val="24"/>
        </w:rPr>
        <w:t>打开</w:t>
      </w:r>
      <w:proofErr w:type="spellStart"/>
      <w:r>
        <w:rPr>
          <w:sz w:val="24"/>
        </w:rPr>
        <w:t>Stata</w:t>
      </w:r>
      <w:proofErr w:type="spellEnd"/>
      <w:r>
        <w:rPr>
          <w:sz w:val="24"/>
        </w:rPr>
        <w:t>的数据编辑器，可以观察到</w:t>
      </w:r>
      <w:r>
        <w:rPr>
          <w:sz w:val="24"/>
        </w:rPr>
        <w:t>psmatch2</w:t>
      </w:r>
      <w:r>
        <w:rPr>
          <w:sz w:val="24"/>
        </w:rPr>
        <w:t>在我们的数据集中生成了几个新变量，如下图。</w:t>
      </w:r>
    </w:p>
    <w:p w:rsidR="00A936F8" w:rsidRDefault="000720A4">
      <w:pPr>
        <w:tabs>
          <w:tab w:val="left" w:pos="717"/>
        </w:tabs>
        <w:spacing w:line="360" w:lineRule="auto"/>
      </w:pPr>
      <w:r>
        <w:rPr>
          <w:noProof/>
        </w:rPr>
        <w:drawing>
          <wp:inline distT="0" distB="0" distL="114300" distR="114300">
            <wp:extent cx="6734175" cy="857250"/>
            <wp:effectExtent l="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9"/>
                    <a:stretch>
                      <a:fillRect/>
                    </a:stretch>
                  </pic:blipFill>
                  <pic:spPr>
                    <a:xfrm>
                      <a:off x="0" y="0"/>
                      <a:ext cx="6734175" cy="857250"/>
                    </a:xfrm>
                    <a:prstGeom prst="rect">
                      <a:avLst/>
                    </a:prstGeom>
                    <a:noFill/>
                    <a:ln>
                      <a:noFill/>
                    </a:ln>
                  </pic:spPr>
                </pic:pic>
              </a:graphicData>
            </a:graphic>
          </wp:inline>
        </w:drawing>
      </w:r>
    </w:p>
    <w:p w:rsidR="00A936F8" w:rsidRDefault="000720A4">
      <w:pPr>
        <w:tabs>
          <w:tab w:val="left" w:pos="717"/>
        </w:tabs>
        <w:spacing w:line="360" w:lineRule="auto"/>
        <w:rPr>
          <w:sz w:val="24"/>
        </w:rPr>
      </w:pPr>
      <w:r>
        <w:rPr>
          <w:sz w:val="24"/>
        </w:rPr>
        <w:t>_</w:t>
      </w:r>
      <w:proofErr w:type="spellStart"/>
      <w:r>
        <w:rPr>
          <w:sz w:val="24"/>
        </w:rPr>
        <w:t>pscore</w:t>
      </w:r>
      <w:proofErr w:type="spellEnd"/>
      <w:r>
        <w:rPr>
          <w:sz w:val="24"/>
        </w:rPr>
        <w:t>是样本的倾向得分值。</w:t>
      </w:r>
    </w:p>
    <w:p w:rsidR="00A936F8" w:rsidRDefault="000720A4">
      <w:pPr>
        <w:tabs>
          <w:tab w:val="left" w:pos="717"/>
        </w:tabs>
        <w:spacing w:line="360" w:lineRule="auto"/>
        <w:rPr>
          <w:sz w:val="24"/>
        </w:rPr>
      </w:pPr>
      <w:r>
        <w:rPr>
          <w:sz w:val="24"/>
        </w:rPr>
        <w:t>_treated</w:t>
      </w:r>
      <w:r>
        <w:rPr>
          <w:sz w:val="24"/>
        </w:rPr>
        <w:t>是处理组虚拟变量，和我们手动生成的</w:t>
      </w:r>
      <w:r>
        <w:rPr>
          <w:sz w:val="24"/>
        </w:rPr>
        <w:t>treated</w:t>
      </w:r>
      <w:r>
        <w:rPr>
          <w:sz w:val="24"/>
        </w:rPr>
        <w:t>保持一致。</w:t>
      </w:r>
    </w:p>
    <w:p w:rsidR="00A936F8" w:rsidRDefault="000720A4">
      <w:pPr>
        <w:tabs>
          <w:tab w:val="left" w:pos="717"/>
        </w:tabs>
        <w:spacing w:line="360" w:lineRule="auto"/>
        <w:rPr>
          <w:sz w:val="24"/>
        </w:rPr>
      </w:pPr>
      <w:r>
        <w:rPr>
          <w:sz w:val="24"/>
        </w:rPr>
        <w:t>_support</w:t>
      </w:r>
      <w:r>
        <w:rPr>
          <w:sz w:val="24"/>
        </w:rPr>
        <w:t>是样本是否满足共同支撑假设的虚拟变量，即如果样本处于共同取值范围内，该变量取值为</w:t>
      </w:r>
      <w:r>
        <w:rPr>
          <w:sz w:val="24"/>
        </w:rPr>
        <w:t>1</w:t>
      </w:r>
      <w:r>
        <w:rPr>
          <w:sz w:val="24"/>
        </w:rPr>
        <w:t>，否则为</w:t>
      </w:r>
      <w:r>
        <w:rPr>
          <w:sz w:val="24"/>
        </w:rPr>
        <w:t>0</w:t>
      </w:r>
      <w:r>
        <w:rPr>
          <w:sz w:val="24"/>
        </w:rPr>
        <w:t>。</w:t>
      </w:r>
    </w:p>
    <w:p w:rsidR="00A936F8" w:rsidRDefault="000720A4">
      <w:pPr>
        <w:tabs>
          <w:tab w:val="left" w:pos="717"/>
        </w:tabs>
        <w:spacing w:line="360" w:lineRule="auto"/>
        <w:rPr>
          <w:sz w:val="24"/>
        </w:rPr>
      </w:pPr>
      <w:r>
        <w:rPr>
          <w:sz w:val="24"/>
        </w:rPr>
        <w:t>_weight</w:t>
      </w:r>
      <w:r>
        <w:rPr>
          <w:sz w:val="24"/>
        </w:rPr>
        <w:t>是一个关键变量。</w:t>
      </w:r>
    </w:p>
    <w:p w:rsidR="00A936F8" w:rsidRDefault="000720A4">
      <w:pPr>
        <w:tabs>
          <w:tab w:val="left" w:pos="717"/>
        </w:tabs>
        <w:spacing w:line="360" w:lineRule="auto"/>
        <w:ind w:firstLineChars="200" w:firstLine="480"/>
        <w:rPr>
          <w:sz w:val="24"/>
        </w:rPr>
      </w:pPr>
      <w:r>
        <w:rPr>
          <w:sz w:val="24"/>
        </w:rPr>
        <w:t>对于处理组样本来说，该变量为</w:t>
      </w:r>
      <w:proofErr w:type="gramStart"/>
      <w:r>
        <w:rPr>
          <w:sz w:val="24"/>
        </w:rPr>
        <w:t>空说明</w:t>
      </w:r>
      <w:proofErr w:type="gramEnd"/>
      <w:r>
        <w:rPr>
          <w:sz w:val="24"/>
        </w:rPr>
        <w:t>没有参与匹配（即未满足共同支撑假设），或者参与匹配了但在卡尺范围内暂未匹配到控制组样本；如果匹配成功了，该变量取值为</w:t>
      </w:r>
      <w:r>
        <w:rPr>
          <w:rFonts w:hint="eastAsia"/>
          <w:sz w:val="24"/>
        </w:rPr>
        <w:t>1</w:t>
      </w:r>
      <w:r>
        <w:rPr>
          <w:sz w:val="24"/>
        </w:rPr>
        <w:t>。</w:t>
      </w:r>
    </w:p>
    <w:p w:rsidR="00A936F8" w:rsidRDefault="000720A4">
      <w:pPr>
        <w:tabs>
          <w:tab w:val="left" w:pos="717"/>
        </w:tabs>
        <w:spacing w:line="360" w:lineRule="auto"/>
        <w:ind w:firstLineChars="200" w:firstLine="480"/>
        <w:rPr>
          <w:sz w:val="24"/>
        </w:rPr>
      </w:pPr>
      <w:r>
        <w:rPr>
          <w:sz w:val="24"/>
        </w:rPr>
        <w:t>对于控制组样本来说，该变量为</w:t>
      </w:r>
      <w:proofErr w:type="gramStart"/>
      <w:r>
        <w:rPr>
          <w:sz w:val="24"/>
        </w:rPr>
        <w:t>空说明</w:t>
      </w:r>
      <w:proofErr w:type="gramEnd"/>
      <w:r>
        <w:rPr>
          <w:sz w:val="24"/>
        </w:rPr>
        <w:t>样本不满足共同支撑假设或在卡尺范围内没有匹配成功；对于匹配成功的样本，该变量可能取整也可能不取整，这取决于样本匹配成功的次数。具体来说，如果是</w:t>
      </w:r>
      <w:r>
        <w:rPr>
          <w:sz w:val="24"/>
        </w:rPr>
        <w:t>1:1</w:t>
      </w:r>
      <w:r>
        <w:rPr>
          <w:sz w:val="24"/>
        </w:rPr>
        <w:t>无放回匹配，则每个处理组样本最多匹配成功一次，</w:t>
      </w:r>
      <w:r>
        <w:rPr>
          <w:sz w:val="24"/>
        </w:rPr>
        <w:t>并且控制组样本也最多被匹配一次，因此对于控制组中匹配成功的样本来说，</w:t>
      </w:r>
      <w:r>
        <w:rPr>
          <w:sz w:val="24"/>
        </w:rPr>
        <w:t>_weight</w:t>
      </w:r>
      <w:r>
        <w:rPr>
          <w:sz w:val="24"/>
        </w:rPr>
        <w:t>只可能等于</w:t>
      </w:r>
      <w:r>
        <w:rPr>
          <w:sz w:val="24"/>
        </w:rPr>
        <w:t>1</w:t>
      </w:r>
      <w:r>
        <w:rPr>
          <w:sz w:val="24"/>
        </w:rPr>
        <w:t>；如果是</w:t>
      </w:r>
      <w:r>
        <w:rPr>
          <w:sz w:val="24"/>
        </w:rPr>
        <w:t>1:1</w:t>
      </w:r>
      <w:r>
        <w:rPr>
          <w:sz w:val="24"/>
        </w:rPr>
        <w:t>有放回匹配，则每个处理组样本最多匹配成功一次，而控制组样本可能被匹配</w:t>
      </w:r>
      <w:r>
        <w:rPr>
          <w:sz w:val="24"/>
        </w:rPr>
        <w:t>k</w:t>
      </w:r>
      <w:r>
        <w:rPr>
          <w:sz w:val="24"/>
        </w:rPr>
        <w:t>次，因此对于控制组中匹配成功的样本来说，</w:t>
      </w:r>
      <w:r>
        <w:rPr>
          <w:sz w:val="24"/>
        </w:rPr>
        <w:t>_weight</w:t>
      </w:r>
      <w:r>
        <w:rPr>
          <w:sz w:val="24"/>
        </w:rPr>
        <w:t>的取值为大于等于</w:t>
      </w:r>
      <w:r>
        <w:rPr>
          <w:sz w:val="24"/>
        </w:rPr>
        <w:t>1</w:t>
      </w:r>
      <w:r>
        <w:rPr>
          <w:sz w:val="24"/>
        </w:rPr>
        <w:t>的整数；如果是</w:t>
      </w:r>
      <w:r>
        <w:rPr>
          <w:sz w:val="24"/>
        </w:rPr>
        <w:t>1:m</w:t>
      </w:r>
      <w:r>
        <w:rPr>
          <w:sz w:val="24"/>
        </w:rPr>
        <w:t>的有放回匹配（</w:t>
      </w:r>
      <w:r>
        <w:rPr>
          <w:sz w:val="24"/>
        </w:rPr>
        <w:t>psmatch2</w:t>
      </w:r>
      <w:r>
        <w:rPr>
          <w:sz w:val="24"/>
        </w:rPr>
        <w:t>只允许在</w:t>
      </w:r>
      <w:r>
        <w:rPr>
          <w:sz w:val="24"/>
        </w:rPr>
        <w:t>1:1</w:t>
      </w:r>
      <w:r>
        <w:rPr>
          <w:sz w:val="24"/>
        </w:rPr>
        <w:t>匹配中设置无放回选项），则一个处理组样本最多可以匹配到</w:t>
      </w:r>
      <w:r>
        <w:rPr>
          <w:sz w:val="24"/>
        </w:rPr>
        <w:t>m</w:t>
      </w:r>
      <w:proofErr w:type="gramStart"/>
      <w:r>
        <w:rPr>
          <w:sz w:val="24"/>
        </w:rPr>
        <w:t>个</w:t>
      </w:r>
      <w:proofErr w:type="gramEnd"/>
      <w:r>
        <w:rPr>
          <w:sz w:val="24"/>
        </w:rPr>
        <w:t>对象，因此被匹配到的对象所占的权重为</w:t>
      </w:r>
      <w:r>
        <w:rPr>
          <w:rFonts w:hint="eastAsia"/>
          <w:sz w:val="24"/>
        </w:rPr>
        <w:t>1/m</w:t>
      </w:r>
      <w:r>
        <w:rPr>
          <w:rFonts w:hint="eastAsia"/>
          <w:sz w:val="24"/>
        </w:rPr>
        <w:t>，那么对于控制组样本来说，如果它被匹配到了</w:t>
      </w:r>
      <w:r>
        <w:rPr>
          <w:rFonts w:hint="eastAsia"/>
          <w:sz w:val="24"/>
        </w:rPr>
        <w:t>k</w:t>
      </w:r>
      <w:r>
        <w:rPr>
          <w:rFonts w:hint="eastAsia"/>
          <w:sz w:val="24"/>
        </w:rPr>
        <w:t>次，那么它的总权重就是</w:t>
      </w:r>
      <w:r>
        <w:rPr>
          <w:rFonts w:hint="eastAsia"/>
          <w:sz w:val="24"/>
        </w:rPr>
        <w:t>k/m</w:t>
      </w:r>
      <w:r>
        <w:rPr>
          <w:rFonts w:hint="eastAsia"/>
          <w:sz w:val="24"/>
        </w:rPr>
        <w:t>。如果我们想要知道在</w:t>
      </w:r>
      <w:r>
        <w:rPr>
          <w:rFonts w:hint="eastAsia"/>
          <w:sz w:val="24"/>
        </w:rPr>
        <w:t>1:m</w:t>
      </w:r>
      <w:r>
        <w:rPr>
          <w:rFonts w:hint="eastAsia"/>
          <w:sz w:val="24"/>
        </w:rPr>
        <w:t>有放回匹配中，控制组样本被匹配的次数</w:t>
      </w:r>
      <w:r>
        <w:rPr>
          <w:rFonts w:hint="eastAsia"/>
          <w:sz w:val="24"/>
        </w:rPr>
        <w:t>k</w:t>
      </w:r>
      <w:r>
        <w:rPr>
          <w:rFonts w:hint="eastAsia"/>
          <w:sz w:val="24"/>
        </w:rPr>
        <w:t>，那么就只要将它们的</w:t>
      </w:r>
      <w:r>
        <w:rPr>
          <w:rFonts w:hint="eastAsia"/>
          <w:sz w:val="24"/>
        </w:rPr>
        <w:t>_weight</w:t>
      </w:r>
      <w:r>
        <w:rPr>
          <w:rFonts w:hint="eastAsia"/>
          <w:sz w:val="24"/>
        </w:rPr>
        <w:t>乘以</w:t>
      </w:r>
      <w:r>
        <w:rPr>
          <w:rFonts w:hint="eastAsia"/>
          <w:sz w:val="24"/>
        </w:rPr>
        <w:t>m</w:t>
      </w:r>
      <w:r>
        <w:rPr>
          <w:rFonts w:hint="eastAsia"/>
          <w:sz w:val="24"/>
        </w:rPr>
        <w:t>即可。因此，</w:t>
      </w:r>
      <w:r>
        <w:rPr>
          <w:rFonts w:hint="eastAsia"/>
          <w:sz w:val="24"/>
        </w:rPr>
        <w:t>_weight</w:t>
      </w:r>
      <w:r>
        <w:rPr>
          <w:rFonts w:hint="eastAsia"/>
          <w:sz w:val="24"/>
        </w:rPr>
        <w:t>的取值表明了样本是否参与匹配以及样本的重要性程度。</w:t>
      </w:r>
    </w:p>
    <w:p w:rsidR="00A936F8" w:rsidRDefault="000720A4">
      <w:pPr>
        <w:tabs>
          <w:tab w:val="left" w:pos="717"/>
        </w:tabs>
        <w:spacing w:line="360" w:lineRule="auto"/>
        <w:ind w:firstLineChars="200" w:firstLine="480"/>
        <w:rPr>
          <w:sz w:val="24"/>
        </w:rPr>
      </w:pPr>
      <w:r>
        <w:rPr>
          <w:sz w:val="24"/>
        </w:rPr>
        <w:t>_TFPQD_OP</w:t>
      </w:r>
      <w:r>
        <w:rPr>
          <w:sz w:val="24"/>
        </w:rPr>
        <w:t>代表样本匹配到对象的结果变量（这里是</w:t>
      </w:r>
      <w:r>
        <w:rPr>
          <w:sz w:val="24"/>
        </w:rPr>
        <w:t>TFPQD_OP</w:t>
      </w:r>
      <w:r>
        <w:rPr>
          <w:sz w:val="24"/>
        </w:rPr>
        <w:t>）的均值。</w:t>
      </w:r>
    </w:p>
    <w:p w:rsidR="00A936F8" w:rsidRDefault="000720A4">
      <w:pPr>
        <w:tabs>
          <w:tab w:val="left" w:pos="717"/>
        </w:tabs>
        <w:spacing w:line="360" w:lineRule="auto"/>
        <w:ind w:firstLineChars="200" w:firstLine="480"/>
        <w:rPr>
          <w:sz w:val="24"/>
        </w:rPr>
      </w:pPr>
      <w:r>
        <w:rPr>
          <w:sz w:val="24"/>
        </w:rPr>
        <w:t>_id</w:t>
      </w:r>
      <w:r>
        <w:rPr>
          <w:sz w:val="24"/>
        </w:rPr>
        <w:t>是</w:t>
      </w:r>
      <w:r>
        <w:rPr>
          <w:sz w:val="24"/>
        </w:rPr>
        <w:t>psmatch2</w:t>
      </w:r>
      <w:r>
        <w:rPr>
          <w:sz w:val="24"/>
        </w:rPr>
        <w:t>自动为每一个样本赋予的唯一识别编码。</w:t>
      </w:r>
    </w:p>
    <w:p w:rsidR="00A936F8" w:rsidRDefault="000720A4">
      <w:pPr>
        <w:tabs>
          <w:tab w:val="left" w:pos="717"/>
        </w:tabs>
        <w:spacing w:line="360" w:lineRule="auto"/>
        <w:ind w:firstLineChars="200" w:firstLine="480"/>
        <w:rPr>
          <w:sz w:val="24"/>
        </w:rPr>
      </w:pPr>
      <w:r>
        <w:rPr>
          <w:sz w:val="24"/>
        </w:rPr>
        <w:t>_n1</w:t>
      </w:r>
      <w:r>
        <w:rPr>
          <w:sz w:val="24"/>
        </w:rPr>
        <w:t>和</w:t>
      </w:r>
      <w:r>
        <w:rPr>
          <w:sz w:val="24"/>
        </w:rPr>
        <w:t>n2</w:t>
      </w:r>
      <w:r>
        <w:rPr>
          <w:sz w:val="24"/>
        </w:rPr>
        <w:t>代表样本匹配对象在</w:t>
      </w:r>
      <w:r>
        <w:rPr>
          <w:sz w:val="24"/>
        </w:rPr>
        <w:t>_id</w:t>
      </w:r>
      <w:r>
        <w:rPr>
          <w:sz w:val="24"/>
        </w:rPr>
        <w:t>中的编码，由于这里是</w:t>
      </w:r>
      <w:r>
        <w:rPr>
          <w:sz w:val="24"/>
        </w:rPr>
        <w:t>1:2</w:t>
      </w:r>
      <w:r>
        <w:rPr>
          <w:sz w:val="24"/>
        </w:rPr>
        <w:t>匹配，所以有两个。</w:t>
      </w:r>
    </w:p>
    <w:p w:rsidR="00A936F8" w:rsidRDefault="000720A4">
      <w:pPr>
        <w:tabs>
          <w:tab w:val="left" w:pos="717"/>
        </w:tabs>
        <w:spacing w:line="360" w:lineRule="auto"/>
        <w:ind w:firstLineChars="200" w:firstLine="480"/>
        <w:rPr>
          <w:sz w:val="24"/>
        </w:rPr>
      </w:pPr>
      <w:r>
        <w:rPr>
          <w:sz w:val="24"/>
        </w:rPr>
        <w:t>_</w:t>
      </w:r>
      <w:proofErr w:type="spellStart"/>
      <w:r>
        <w:rPr>
          <w:sz w:val="24"/>
        </w:rPr>
        <w:t>nn</w:t>
      </w:r>
      <w:proofErr w:type="spellEnd"/>
      <w:r>
        <w:rPr>
          <w:sz w:val="24"/>
        </w:rPr>
        <w:t>表示处理组样本匹配到的控制组样本的个数。</w:t>
      </w:r>
    </w:p>
    <w:p w:rsidR="00A936F8" w:rsidRDefault="000720A4">
      <w:pPr>
        <w:tabs>
          <w:tab w:val="left" w:pos="717"/>
        </w:tabs>
        <w:spacing w:line="360" w:lineRule="auto"/>
        <w:ind w:firstLineChars="200" w:firstLine="480"/>
        <w:rPr>
          <w:sz w:val="24"/>
        </w:rPr>
      </w:pPr>
      <w:r>
        <w:rPr>
          <w:sz w:val="24"/>
        </w:rPr>
        <w:t>_</w:t>
      </w:r>
      <w:proofErr w:type="spellStart"/>
      <w:r>
        <w:rPr>
          <w:sz w:val="24"/>
        </w:rPr>
        <w:t>pdif</w:t>
      </w:r>
      <w:proofErr w:type="spellEnd"/>
      <w:r>
        <w:rPr>
          <w:sz w:val="24"/>
        </w:rPr>
        <w:t>表示样本的倾向得分值与</w:t>
      </w:r>
      <w:r>
        <w:rPr>
          <w:sz w:val="24"/>
        </w:rPr>
        <w:t>_n1</w:t>
      </w:r>
      <w:r>
        <w:rPr>
          <w:sz w:val="24"/>
        </w:rPr>
        <w:t>样本倾向得分值之差的绝对值。</w:t>
      </w:r>
    </w:p>
    <w:p w:rsidR="00A936F8" w:rsidRDefault="000720A4">
      <w:pPr>
        <w:tabs>
          <w:tab w:val="left" w:pos="717"/>
        </w:tabs>
        <w:spacing w:line="360" w:lineRule="auto"/>
        <w:ind w:firstLineChars="200" w:firstLine="480"/>
        <w:rPr>
          <w:sz w:val="24"/>
        </w:rPr>
      </w:pPr>
      <w:r>
        <w:rPr>
          <w:sz w:val="24"/>
        </w:rPr>
        <w:t>由此可知，只要样本的</w:t>
      </w:r>
      <w:r>
        <w:rPr>
          <w:sz w:val="24"/>
        </w:rPr>
        <w:t>_weight</w:t>
      </w:r>
      <w:r>
        <w:rPr>
          <w:sz w:val="24"/>
        </w:rPr>
        <w:t>不为空，就代表该样本参与了匹配，就可以将这些样本代入到</w:t>
      </w:r>
      <w:r>
        <w:rPr>
          <w:sz w:val="24"/>
        </w:rPr>
        <w:t>DID</w:t>
      </w:r>
      <w:r>
        <w:rPr>
          <w:sz w:val="24"/>
        </w:rPr>
        <w:t>回归模型中进行参数估计，而且一定程度上缓解了基准回归中存在的选择偏差问题，进一步还可以与基准回归结果进行比较以检验其稳健性。事实上，多数文献都是按照这个思路进行的，当然，也有部分文献直接选择满足共同支撑假说的样本代入到</w:t>
      </w:r>
      <w:r>
        <w:rPr>
          <w:sz w:val="24"/>
        </w:rPr>
        <w:t>DID</w:t>
      </w:r>
      <w:r>
        <w:rPr>
          <w:sz w:val="24"/>
        </w:rPr>
        <w:t>回归模型中，如李青原和肖泽华（</w:t>
      </w:r>
      <w:r>
        <w:rPr>
          <w:sz w:val="24"/>
        </w:rPr>
        <w:t>2020</w:t>
      </w:r>
      <w:r>
        <w:rPr>
          <w:sz w:val="24"/>
        </w:rPr>
        <w:t>）</w:t>
      </w:r>
      <w:r>
        <w:rPr>
          <w:rFonts w:hint="eastAsia"/>
          <w:sz w:val="24"/>
        </w:rPr>
        <w:t>。但是，这样可能忽视了一个关键问题。无论是使用权重不为空的样本还是使用满足共同支撑假设的样本进行回归，都忽视了一个基本事实，那就是被匹配的控制组样本可能作</w:t>
      </w:r>
      <w:r>
        <w:rPr>
          <w:rFonts w:hint="eastAsia"/>
          <w:sz w:val="24"/>
        </w:rPr>
        <w:t>为多个处理组样本的匹配对象，因此不同权重的控制组样本在总体的控制组样本中的重要性程度是不一样的。权重越大，说明被匹配上的次数越多，参与回归时越应该被重视，因此一种可行的办法是根据权重来复制控制组中被匹配上的样本，也就是所谓的频数加权回归。</w:t>
      </w:r>
    </w:p>
    <w:p w:rsidR="00A936F8" w:rsidRDefault="000720A4">
      <w:pPr>
        <w:tabs>
          <w:tab w:val="left" w:pos="717"/>
        </w:tabs>
        <w:spacing w:line="360" w:lineRule="auto"/>
        <w:ind w:firstLineChars="200" w:firstLine="480"/>
        <w:rPr>
          <w:sz w:val="24"/>
        </w:rPr>
      </w:pPr>
      <w:r>
        <w:rPr>
          <w:rFonts w:hint="eastAsia"/>
          <w:sz w:val="24"/>
        </w:rPr>
        <w:t>所以，在进行回归结果对比时，除了需要包括两个基准回归、一个使用权重不为空的样本进行的回归和一个</w:t>
      </w:r>
      <w:proofErr w:type="gramStart"/>
      <w:r>
        <w:rPr>
          <w:rFonts w:hint="eastAsia"/>
          <w:sz w:val="24"/>
        </w:rPr>
        <w:t>使用使用</w:t>
      </w:r>
      <w:proofErr w:type="gramEnd"/>
      <w:r>
        <w:rPr>
          <w:rFonts w:hint="eastAsia"/>
          <w:sz w:val="24"/>
        </w:rPr>
        <w:t>满足共同支撑假设的样本进行的回归，还需要包括一个考虑样本重要性的频数加权回归。</w:t>
      </w:r>
    </w:p>
    <w:p w:rsidR="00A936F8" w:rsidRDefault="000720A4">
      <w:pPr>
        <w:tabs>
          <w:tab w:val="left" w:pos="717"/>
        </w:tabs>
        <w:spacing w:line="360" w:lineRule="auto"/>
        <w:ind w:firstLineChars="200" w:firstLine="480"/>
        <w:rPr>
          <w:sz w:val="24"/>
        </w:rPr>
      </w:pPr>
      <w:r>
        <w:rPr>
          <w:sz w:val="24"/>
        </w:rPr>
        <w:t xml:space="preserve">**# 1.4 </w:t>
      </w:r>
      <w:r>
        <w:rPr>
          <w:sz w:val="24"/>
        </w:rPr>
        <w:t>回归结果对比</w:t>
      </w:r>
    </w:p>
    <w:p w:rsidR="00A936F8" w:rsidRDefault="000720A4">
      <w:pPr>
        <w:tabs>
          <w:tab w:val="left" w:pos="717"/>
        </w:tabs>
        <w:spacing w:line="360" w:lineRule="auto"/>
        <w:ind w:firstLineChars="200" w:firstLine="480"/>
        <w:rPr>
          <w:sz w:val="24"/>
        </w:rPr>
      </w:pPr>
      <w:proofErr w:type="gramStart"/>
      <w:r>
        <w:rPr>
          <w:sz w:val="24"/>
        </w:rPr>
        <w:lastRenderedPageBreak/>
        <w:t>use</w:t>
      </w:r>
      <w:proofErr w:type="gramEnd"/>
      <w:r>
        <w:rPr>
          <w:sz w:val="24"/>
        </w:rPr>
        <w:t xml:space="preserve"> </w:t>
      </w:r>
      <w:proofErr w:type="spellStart"/>
      <w:r>
        <w:rPr>
          <w:sz w:val="24"/>
        </w:rPr>
        <w:t>csdata.dta</w:t>
      </w:r>
      <w:proofErr w:type="spellEnd"/>
      <w:r>
        <w:rPr>
          <w:sz w:val="24"/>
        </w:rPr>
        <w:t>, clear</w:t>
      </w:r>
    </w:p>
    <w:p w:rsidR="00A936F8" w:rsidRDefault="000720A4">
      <w:pPr>
        <w:tabs>
          <w:tab w:val="left" w:pos="717"/>
        </w:tabs>
        <w:spacing w:line="360" w:lineRule="auto"/>
        <w:ind w:firstLineChars="200" w:firstLine="480"/>
        <w:rPr>
          <w:sz w:val="24"/>
        </w:rPr>
      </w:pPr>
      <w:r>
        <w:rPr>
          <w:sz w:val="24"/>
        </w:rPr>
        <w:t xml:space="preserve">*- </w:t>
      </w:r>
      <w:r>
        <w:rPr>
          <w:sz w:val="24"/>
        </w:rPr>
        <w:t>基准回归</w:t>
      </w:r>
      <w:r>
        <w:rPr>
          <w:sz w:val="24"/>
        </w:rPr>
        <w:t>1</w:t>
      </w:r>
      <w:r>
        <w:rPr>
          <w:sz w:val="24"/>
        </w:rPr>
        <w:t>（混合</w:t>
      </w:r>
      <w:r>
        <w:rPr>
          <w:sz w:val="24"/>
        </w:rPr>
        <w:t>OLS</w:t>
      </w:r>
      <w:r>
        <w:rPr>
          <w:sz w:val="24"/>
        </w:rPr>
        <w:t>）</w:t>
      </w:r>
    </w:p>
    <w:p w:rsidR="00A936F8" w:rsidRDefault="000720A4">
      <w:pPr>
        <w:tabs>
          <w:tab w:val="left" w:pos="717"/>
        </w:tabs>
        <w:spacing w:line="360" w:lineRule="auto"/>
        <w:ind w:firstLineChars="200" w:firstLine="480"/>
        <w:rPr>
          <w:sz w:val="24"/>
        </w:rPr>
      </w:pPr>
      <w:proofErr w:type="gramStart"/>
      <w:r>
        <w:rPr>
          <w:sz w:val="24"/>
        </w:rPr>
        <w:t>qui</w:t>
      </w:r>
      <w:proofErr w:type="gramEnd"/>
      <w:r>
        <w:rPr>
          <w:sz w:val="24"/>
        </w:rPr>
        <w:t xml:space="preserve">: </w:t>
      </w:r>
      <w:proofErr w:type="spellStart"/>
      <w:r>
        <w:rPr>
          <w:sz w:val="24"/>
        </w:rPr>
        <w:t>reg</w:t>
      </w:r>
      <w:proofErr w:type="spellEnd"/>
      <w:r>
        <w:rPr>
          <w:sz w:val="24"/>
        </w:rPr>
        <w:t xml:space="preserve"> TFPQD_OP FB $</w:t>
      </w:r>
      <w:proofErr w:type="spellStart"/>
      <w:r>
        <w:rPr>
          <w:sz w:val="24"/>
        </w:rPr>
        <w:t>xlist</w:t>
      </w:r>
      <w:proofErr w:type="spellEnd"/>
      <w:r>
        <w:rPr>
          <w:sz w:val="24"/>
        </w:rPr>
        <w:t xml:space="preserve"> , cluster(city)</w:t>
      </w:r>
    </w:p>
    <w:p w:rsidR="00A936F8" w:rsidRDefault="000720A4">
      <w:pPr>
        <w:tabs>
          <w:tab w:val="left" w:pos="717"/>
        </w:tabs>
        <w:spacing w:line="360" w:lineRule="auto"/>
        <w:ind w:firstLineChars="200" w:firstLine="480"/>
        <w:rPr>
          <w:sz w:val="24"/>
        </w:rPr>
      </w:pPr>
      <w:proofErr w:type="spellStart"/>
      <w:proofErr w:type="gramStart"/>
      <w:r>
        <w:rPr>
          <w:sz w:val="24"/>
        </w:rPr>
        <w:t>est</w:t>
      </w:r>
      <w:proofErr w:type="spellEnd"/>
      <w:proofErr w:type="gramEnd"/>
      <w:r>
        <w:rPr>
          <w:sz w:val="24"/>
        </w:rPr>
        <w:t xml:space="preserve"> store m1</w:t>
      </w:r>
    </w:p>
    <w:p w:rsidR="00A936F8" w:rsidRDefault="000720A4">
      <w:pPr>
        <w:tabs>
          <w:tab w:val="left" w:pos="717"/>
        </w:tabs>
        <w:spacing w:line="360" w:lineRule="auto"/>
        <w:ind w:firstLineChars="200" w:firstLine="480"/>
        <w:rPr>
          <w:sz w:val="24"/>
        </w:rPr>
      </w:pPr>
      <w:r>
        <w:rPr>
          <w:sz w:val="24"/>
        </w:rPr>
        <w:t xml:space="preserve">*- </w:t>
      </w:r>
      <w:r>
        <w:rPr>
          <w:sz w:val="24"/>
        </w:rPr>
        <w:t>基准回归</w:t>
      </w:r>
      <w:r>
        <w:rPr>
          <w:sz w:val="24"/>
        </w:rPr>
        <w:t>2</w:t>
      </w:r>
      <w:r>
        <w:rPr>
          <w:sz w:val="24"/>
        </w:rPr>
        <w:t>（固定效应模型）</w:t>
      </w:r>
    </w:p>
    <w:p w:rsidR="00A936F8" w:rsidRDefault="000720A4">
      <w:pPr>
        <w:tabs>
          <w:tab w:val="left" w:pos="717"/>
        </w:tabs>
        <w:spacing w:line="360" w:lineRule="auto"/>
        <w:ind w:firstLineChars="200" w:firstLine="480"/>
        <w:rPr>
          <w:sz w:val="24"/>
        </w:rPr>
      </w:pPr>
      <w:proofErr w:type="gramStart"/>
      <w:r>
        <w:rPr>
          <w:sz w:val="24"/>
        </w:rPr>
        <w:t>qui</w:t>
      </w:r>
      <w:proofErr w:type="gramEnd"/>
      <w:r>
        <w:rPr>
          <w:sz w:val="24"/>
        </w:rPr>
        <w:t xml:space="preserve">: </w:t>
      </w:r>
      <w:proofErr w:type="spellStart"/>
      <w:r>
        <w:rPr>
          <w:sz w:val="24"/>
        </w:rPr>
        <w:t>reghdfe</w:t>
      </w:r>
      <w:proofErr w:type="spellEnd"/>
      <w:r>
        <w:rPr>
          <w:sz w:val="24"/>
        </w:rPr>
        <w:t xml:space="preserve"> TFPQD_OP FB $</w:t>
      </w:r>
      <w:proofErr w:type="spellStart"/>
      <w:r>
        <w:rPr>
          <w:sz w:val="24"/>
        </w:rPr>
        <w:t>xlist</w:t>
      </w:r>
      <w:proofErr w:type="spellEnd"/>
      <w:r>
        <w:rPr>
          <w:sz w:val="24"/>
        </w:rPr>
        <w:t xml:space="preserve"> , $</w:t>
      </w:r>
      <w:proofErr w:type="spellStart"/>
      <w:r>
        <w:rPr>
          <w:sz w:val="24"/>
        </w:rPr>
        <w:t>regopt</w:t>
      </w:r>
      <w:proofErr w:type="spellEnd"/>
    </w:p>
    <w:p w:rsidR="00A936F8" w:rsidRDefault="000720A4">
      <w:pPr>
        <w:tabs>
          <w:tab w:val="left" w:pos="717"/>
        </w:tabs>
        <w:spacing w:line="360" w:lineRule="auto"/>
        <w:ind w:firstLineChars="200" w:firstLine="480"/>
        <w:rPr>
          <w:sz w:val="24"/>
        </w:rPr>
      </w:pPr>
      <w:proofErr w:type="spellStart"/>
      <w:proofErr w:type="gramStart"/>
      <w:r>
        <w:rPr>
          <w:sz w:val="24"/>
        </w:rPr>
        <w:t>est</w:t>
      </w:r>
      <w:proofErr w:type="spellEnd"/>
      <w:proofErr w:type="gramEnd"/>
      <w:r>
        <w:rPr>
          <w:sz w:val="24"/>
        </w:rPr>
        <w:t xml:space="preserve"> store m2</w:t>
      </w:r>
    </w:p>
    <w:p w:rsidR="00A936F8" w:rsidRDefault="00A936F8">
      <w:pPr>
        <w:tabs>
          <w:tab w:val="left" w:pos="717"/>
        </w:tabs>
        <w:spacing w:line="360" w:lineRule="auto"/>
        <w:ind w:firstLineChars="200" w:firstLine="480"/>
        <w:rPr>
          <w:sz w:val="24"/>
        </w:rPr>
      </w:pPr>
    </w:p>
    <w:p w:rsidR="00A936F8" w:rsidRDefault="000720A4">
      <w:pPr>
        <w:tabs>
          <w:tab w:val="left" w:pos="717"/>
        </w:tabs>
        <w:spacing w:line="360" w:lineRule="auto"/>
        <w:ind w:firstLineChars="200" w:firstLine="480"/>
        <w:rPr>
          <w:sz w:val="24"/>
        </w:rPr>
      </w:pPr>
      <w:r>
        <w:rPr>
          <w:sz w:val="24"/>
        </w:rPr>
        <w:t>*- PSM-DID1</w:t>
      </w:r>
      <w:r>
        <w:rPr>
          <w:sz w:val="24"/>
        </w:rPr>
        <w:t>（使用权重不为空的样本）</w:t>
      </w:r>
    </w:p>
    <w:p w:rsidR="00A936F8" w:rsidRDefault="000720A4">
      <w:pPr>
        <w:tabs>
          <w:tab w:val="left" w:pos="717"/>
        </w:tabs>
        <w:spacing w:line="360" w:lineRule="auto"/>
        <w:ind w:firstLineChars="200" w:firstLine="480"/>
        <w:rPr>
          <w:sz w:val="24"/>
        </w:rPr>
      </w:pPr>
      <w:proofErr w:type="gramStart"/>
      <w:r>
        <w:rPr>
          <w:sz w:val="24"/>
        </w:rPr>
        <w:t>qui</w:t>
      </w:r>
      <w:proofErr w:type="gramEnd"/>
      <w:r>
        <w:rPr>
          <w:sz w:val="24"/>
        </w:rPr>
        <w:t xml:space="preserve">: </w:t>
      </w:r>
      <w:proofErr w:type="spellStart"/>
      <w:r>
        <w:rPr>
          <w:sz w:val="24"/>
        </w:rPr>
        <w:t>reghdfe</w:t>
      </w:r>
      <w:proofErr w:type="spellEnd"/>
      <w:r>
        <w:rPr>
          <w:sz w:val="24"/>
        </w:rPr>
        <w:t xml:space="preserve"> TFPQD_OP FB $</w:t>
      </w:r>
      <w:proofErr w:type="spellStart"/>
      <w:r>
        <w:rPr>
          <w:sz w:val="24"/>
        </w:rPr>
        <w:t>xlist</w:t>
      </w:r>
      <w:proofErr w:type="spellEnd"/>
      <w:r>
        <w:rPr>
          <w:sz w:val="24"/>
        </w:rPr>
        <w:t xml:space="preserve"> if _weight != ., $</w:t>
      </w:r>
      <w:proofErr w:type="spellStart"/>
      <w:r>
        <w:rPr>
          <w:sz w:val="24"/>
        </w:rPr>
        <w:t>regopt</w:t>
      </w:r>
      <w:proofErr w:type="spellEnd"/>
    </w:p>
    <w:p w:rsidR="00A936F8" w:rsidRDefault="000720A4">
      <w:pPr>
        <w:tabs>
          <w:tab w:val="left" w:pos="717"/>
        </w:tabs>
        <w:spacing w:line="360" w:lineRule="auto"/>
        <w:ind w:firstLineChars="200" w:firstLine="480"/>
        <w:rPr>
          <w:sz w:val="24"/>
        </w:rPr>
      </w:pPr>
      <w:proofErr w:type="spellStart"/>
      <w:proofErr w:type="gramStart"/>
      <w:r>
        <w:rPr>
          <w:sz w:val="24"/>
        </w:rPr>
        <w:t>est</w:t>
      </w:r>
      <w:proofErr w:type="spellEnd"/>
      <w:proofErr w:type="gramEnd"/>
      <w:r>
        <w:rPr>
          <w:sz w:val="24"/>
        </w:rPr>
        <w:t xml:space="preserve"> store m3</w:t>
      </w:r>
    </w:p>
    <w:p w:rsidR="00A936F8" w:rsidRDefault="000720A4">
      <w:pPr>
        <w:tabs>
          <w:tab w:val="left" w:pos="717"/>
        </w:tabs>
        <w:spacing w:line="360" w:lineRule="auto"/>
        <w:ind w:firstLineChars="200" w:firstLine="480"/>
        <w:rPr>
          <w:sz w:val="24"/>
        </w:rPr>
      </w:pPr>
      <w:r>
        <w:rPr>
          <w:sz w:val="24"/>
        </w:rPr>
        <w:t>*- PSM-DID2</w:t>
      </w:r>
      <w:r>
        <w:rPr>
          <w:sz w:val="24"/>
        </w:rPr>
        <w:t>（使用满足共同支</w:t>
      </w:r>
      <w:r>
        <w:rPr>
          <w:sz w:val="24"/>
        </w:rPr>
        <w:t>撑假设的样本）</w:t>
      </w:r>
    </w:p>
    <w:p w:rsidR="00A936F8" w:rsidRDefault="000720A4">
      <w:pPr>
        <w:tabs>
          <w:tab w:val="left" w:pos="717"/>
        </w:tabs>
        <w:spacing w:line="360" w:lineRule="auto"/>
        <w:ind w:firstLineChars="200" w:firstLine="480"/>
        <w:rPr>
          <w:sz w:val="24"/>
        </w:rPr>
      </w:pPr>
      <w:proofErr w:type="gramStart"/>
      <w:r>
        <w:rPr>
          <w:sz w:val="24"/>
        </w:rPr>
        <w:t>qui</w:t>
      </w:r>
      <w:proofErr w:type="gramEnd"/>
      <w:r>
        <w:rPr>
          <w:sz w:val="24"/>
        </w:rPr>
        <w:t xml:space="preserve">: </w:t>
      </w:r>
      <w:proofErr w:type="spellStart"/>
      <w:r>
        <w:rPr>
          <w:sz w:val="24"/>
        </w:rPr>
        <w:t>reghdfe</w:t>
      </w:r>
      <w:proofErr w:type="spellEnd"/>
      <w:r>
        <w:rPr>
          <w:sz w:val="24"/>
        </w:rPr>
        <w:t xml:space="preserve"> TFPQD_OP FB $</w:t>
      </w:r>
      <w:proofErr w:type="spellStart"/>
      <w:r>
        <w:rPr>
          <w:sz w:val="24"/>
        </w:rPr>
        <w:t>xlist</w:t>
      </w:r>
      <w:proofErr w:type="spellEnd"/>
      <w:r>
        <w:rPr>
          <w:sz w:val="24"/>
        </w:rPr>
        <w:t xml:space="preserve"> if _support == 1, $</w:t>
      </w:r>
      <w:proofErr w:type="spellStart"/>
      <w:r>
        <w:rPr>
          <w:sz w:val="24"/>
        </w:rPr>
        <w:t>regopt</w:t>
      </w:r>
      <w:proofErr w:type="spellEnd"/>
    </w:p>
    <w:p w:rsidR="00A936F8" w:rsidRDefault="000720A4">
      <w:pPr>
        <w:tabs>
          <w:tab w:val="left" w:pos="717"/>
        </w:tabs>
        <w:spacing w:line="360" w:lineRule="auto"/>
        <w:ind w:firstLineChars="200" w:firstLine="480"/>
        <w:rPr>
          <w:sz w:val="24"/>
        </w:rPr>
      </w:pPr>
      <w:proofErr w:type="spellStart"/>
      <w:proofErr w:type="gramStart"/>
      <w:r>
        <w:rPr>
          <w:sz w:val="24"/>
        </w:rPr>
        <w:t>est</w:t>
      </w:r>
      <w:proofErr w:type="spellEnd"/>
      <w:proofErr w:type="gramEnd"/>
      <w:r>
        <w:rPr>
          <w:sz w:val="24"/>
        </w:rPr>
        <w:t xml:space="preserve"> store m4</w:t>
      </w:r>
    </w:p>
    <w:p w:rsidR="00A936F8" w:rsidRDefault="000720A4">
      <w:pPr>
        <w:tabs>
          <w:tab w:val="left" w:pos="717"/>
        </w:tabs>
        <w:spacing w:line="360" w:lineRule="auto"/>
        <w:ind w:firstLineChars="200" w:firstLine="480"/>
        <w:rPr>
          <w:sz w:val="24"/>
        </w:rPr>
      </w:pPr>
      <w:r>
        <w:rPr>
          <w:sz w:val="24"/>
        </w:rPr>
        <w:t>*- PSM-DID3</w:t>
      </w:r>
      <w:r>
        <w:rPr>
          <w:sz w:val="24"/>
        </w:rPr>
        <w:t>（使用频数加权回归）</w:t>
      </w:r>
    </w:p>
    <w:p w:rsidR="00A936F8" w:rsidRDefault="000720A4">
      <w:pPr>
        <w:tabs>
          <w:tab w:val="left" w:pos="717"/>
        </w:tabs>
        <w:spacing w:line="360" w:lineRule="auto"/>
        <w:ind w:firstLineChars="200" w:firstLine="480"/>
        <w:rPr>
          <w:sz w:val="24"/>
        </w:rPr>
      </w:pPr>
      <w:proofErr w:type="gramStart"/>
      <w:r>
        <w:rPr>
          <w:sz w:val="24"/>
        </w:rPr>
        <w:t>gen</w:t>
      </w:r>
      <w:proofErr w:type="gramEnd"/>
      <w:r>
        <w:rPr>
          <w:sz w:val="24"/>
        </w:rPr>
        <w:t xml:space="preserve"> weight = _weight * 2</w:t>
      </w:r>
    </w:p>
    <w:p w:rsidR="00A936F8" w:rsidRDefault="000720A4">
      <w:pPr>
        <w:tabs>
          <w:tab w:val="left" w:pos="717"/>
        </w:tabs>
        <w:spacing w:line="360" w:lineRule="auto"/>
        <w:ind w:firstLineChars="200" w:firstLine="480"/>
        <w:rPr>
          <w:sz w:val="24"/>
        </w:rPr>
      </w:pPr>
      <w:r>
        <w:rPr>
          <w:rFonts w:hint="eastAsia"/>
          <w:sz w:val="24"/>
        </w:rPr>
        <w:t>计算权重，假设每个样本都被匹配了两次，这样的权重为</w:t>
      </w:r>
      <w:r>
        <w:rPr>
          <w:sz w:val="24"/>
        </w:rPr>
        <w:t xml:space="preserve"> _weight * 2</w:t>
      </w:r>
    </w:p>
    <w:p w:rsidR="00A936F8" w:rsidRDefault="000720A4">
      <w:pPr>
        <w:tabs>
          <w:tab w:val="left" w:pos="717"/>
        </w:tabs>
        <w:spacing w:line="360" w:lineRule="auto"/>
        <w:ind w:firstLineChars="200" w:firstLine="480"/>
        <w:rPr>
          <w:sz w:val="24"/>
        </w:rPr>
      </w:pPr>
      <w:proofErr w:type="gramStart"/>
      <w:r>
        <w:rPr>
          <w:sz w:val="24"/>
        </w:rPr>
        <w:t>replace</w:t>
      </w:r>
      <w:proofErr w:type="gramEnd"/>
      <w:r>
        <w:rPr>
          <w:sz w:val="24"/>
        </w:rPr>
        <w:t xml:space="preserve"> weight = 1if treated == 1 &amp; _weight != .</w:t>
      </w:r>
    </w:p>
    <w:p w:rsidR="00A936F8" w:rsidRDefault="000720A4">
      <w:pPr>
        <w:tabs>
          <w:tab w:val="left" w:pos="717"/>
        </w:tabs>
        <w:spacing w:line="360" w:lineRule="auto"/>
        <w:ind w:firstLineChars="200" w:firstLine="480"/>
        <w:rPr>
          <w:sz w:val="24"/>
        </w:rPr>
      </w:pPr>
      <w:r>
        <w:rPr>
          <w:rFonts w:hint="eastAsia"/>
          <w:sz w:val="24"/>
        </w:rPr>
        <w:t>处理组只能匹配</w:t>
      </w:r>
      <w:r>
        <w:rPr>
          <w:rFonts w:hint="eastAsia"/>
          <w:sz w:val="24"/>
        </w:rPr>
        <w:t>1</w:t>
      </w:r>
      <w:r>
        <w:rPr>
          <w:rFonts w:hint="eastAsia"/>
          <w:sz w:val="24"/>
        </w:rPr>
        <w:t>次，因此需要将处理组前权重不为</w:t>
      </w:r>
      <w:r>
        <w:rPr>
          <w:rFonts w:hint="eastAsia"/>
          <w:sz w:val="24"/>
        </w:rPr>
        <w:t>0</w:t>
      </w:r>
      <w:r>
        <w:rPr>
          <w:rFonts w:hint="eastAsia"/>
          <w:sz w:val="24"/>
        </w:rPr>
        <w:t>的样本处理权重为</w:t>
      </w:r>
      <w:r>
        <w:rPr>
          <w:rFonts w:hint="eastAsia"/>
          <w:sz w:val="24"/>
        </w:rPr>
        <w:t>1</w:t>
      </w:r>
      <w:r>
        <w:rPr>
          <w:rFonts w:hint="eastAsia"/>
          <w:sz w:val="24"/>
        </w:rPr>
        <w:t>。</w:t>
      </w:r>
    </w:p>
    <w:p w:rsidR="00A936F8" w:rsidRDefault="000720A4">
      <w:pPr>
        <w:tabs>
          <w:tab w:val="left" w:pos="717"/>
        </w:tabs>
        <w:spacing w:line="360" w:lineRule="auto"/>
        <w:ind w:firstLineChars="200" w:firstLine="480"/>
        <w:rPr>
          <w:sz w:val="24"/>
        </w:rPr>
      </w:pPr>
      <w:proofErr w:type="gramStart"/>
      <w:r>
        <w:rPr>
          <w:sz w:val="24"/>
        </w:rPr>
        <w:t>qui</w:t>
      </w:r>
      <w:proofErr w:type="gramEnd"/>
      <w:r>
        <w:rPr>
          <w:sz w:val="24"/>
        </w:rPr>
        <w:t xml:space="preserve">: </w:t>
      </w:r>
      <w:proofErr w:type="spellStart"/>
      <w:r>
        <w:rPr>
          <w:sz w:val="24"/>
        </w:rPr>
        <w:t>reg</w:t>
      </w:r>
      <w:r>
        <w:rPr>
          <w:sz w:val="24"/>
        </w:rPr>
        <w:t>hdfe</w:t>
      </w:r>
      <w:proofErr w:type="spellEnd"/>
      <w:r>
        <w:rPr>
          <w:sz w:val="24"/>
        </w:rPr>
        <w:t xml:space="preserve"> TFPQD_OP FB $</w:t>
      </w:r>
      <w:proofErr w:type="spellStart"/>
      <w:r>
        <w:rPr>
          <w:sz w:val="24"/>
        </w:rPr>
        <w:t>xlist</w:t>
      </w:r>
      <w:proofErr w:type="spellEnd"/>
      <w:r>
        <w:rPr>
          <w:sz w:val="24"/>
        </w:rPr>
        <w:t xml:space="preserve"> [</w:t>
      </w:r>
      <w:proofErr w:type="spellStart"/>
      <w:r>
        <w:rPr>
          <w:sz w:val="24"/>
        </w:rPr>
        <w:t>fweight</w:t>
      </w:r>
      <w:proofErr w:type="spellEnd"/>
      <w:r>
        <w:rPr>
          <w:sz w:val="24"/>
        </w:rPr>
        <w:t xml:space="preserve"> = weight], $</w:t>
      </w:r>
      <w:proofErr w:type="spellStart"/>
      <w:r>
        <w:rPr>
          <w:sz w:val="24"/>
        </w:rPr>
        <w:t>regopt</w:t>
      </w:r>
      <w:proofErr w:type="spellEnd"/>
    </w:p>
    <w:p w:rsidR="00A936F8" w:rsidRDefault="000720A4">
      <w:pPr>
        <w:tabs>
          <w:tab w:val="left" w:pos="717"/>
        </w:tabs>
        <w:spacing w:line="360" w:lineRule="auto"/>
        <w:ind w:firstLineChars="200" w:firstLine="480"/>
        <w:rPr>
          <w:sz w:val="24"/>
        </w:rPr>
      </w:pPr>
      <w:proofErr w:type="spellStart"/>
      <w:proofErr w:type="gramStart"/>
      <w:r>
        <w:rPr>
          <w:sz w:val="24"/>
        </w:rPr>
        <w:t>est</w:t>
      </w:r>
      <w:proofErr w:type="spellEnd"/>
      <w:proofErr w:type="gramEnd"/>
      <w:r>
        <w:rPr>
          <w:sz w:val="24"/>
        </w:rPr>
        <w:t xml:space="preserve"> store m5</w:t>
      </w:r>
    </w:p>
    <w:p w:rsidR="00A936F8" w:rsidRDefault="000720A4">
      <w:pPr>
        <w:tabs>
          <w:tab w:val="left" w:pos="717"/>
        </w:tabs>
        <w:spacing w:line="360" w:lineRule="auto"/>
        <w:ind w:firstLineChars="200" w:firstLine="480"/>
        <w:rPr>
          <w:sz w:val="24"/>
        </w:rPr>
      </w:pPr>
      <w:proofErr w:type="gramStart"/>
      <w:r>
        <w:rPr>
          <w:sz w:val="24"/>
        </w:rPr>
        <w:t>local</w:t>
      </w:r>
      <w:proofErr w:type="gramEnd"/>
      <w:r>
        <w:rPr>
          <w:sz w:val="24"/>
        </w:rPr>
        <w:t xml:space="preserve"> mlist_1 "m1 m2 m3 m4 m5"</w:t>
      </w:r>
    </w:p>
    <w:p w:rsidR="00A936F8" w:rsidRDefault="000720A4">
      <w:pPr>
        <w:tabs>
          <w:tab w:val="left" w:pos="717"/>
        </w:tabs>
        <w:spacing w:line="360" w:lineRule="auto"/>
        <w:ind w:firstLineChars="200" w:firstLine="480"/>
        <w:rPr>
          <w:sz w:val="24"/>
        </w:rPr>
      </w:pPr>
      <w:r>
        <w:rPr>
          <w:rFonts w:hint="eastAsia"/>
          <w:sz w:val="24"/>
        </w:rPr>
        <w:t>下面是将回归结果输送到</w:t>
      </w:r>
      <w:r>
        <w:rPr>
          <w:rFonts w:hint="eastAsia"/>
          <w:sz w:val="24"/>
        </w:rPr>
        <w:t>word</w:t>
      </w:r>
      <w:r>
        <w:rPr>
          <w:rFonts w:hint="eastAsia"/>
          <w:sz w:val="24"/>
        </w:rPr>
        <w:t>里面，以便于进行比较。</w:t>
      </w:r>
    </w:p>
    <w:p w:rsidR="00A936F8" w:rsidRDefault="000720A4">
      <w:pPr>
        <w:tabs>
          <w:tab w:val="left" w:pos="717"/>
        </w:tabs>
        <w:spacing w:line="360" w:lineRule="auto"/>
        <w:ind w:firstLineChars="200" w:firstLine="480"/>
        <w:jc w:val="left"/>
        <w:rPr>
          <w:sz w:val="24"/>
        </w:rPr>
      </w:pPr>
      <w:r>
        <w:rPr>
          <w:sz w:val="24"/>
        </w:rPr>
        <w:t xml:space="preserve">reg2docx `mlist_1' using </w:t>
      </w:r>
      <w:r>
        <w:rPr>
          <w:sz w:val="24"/>
        </w:rPr>
        <w:t>截面匹配回归结果对比</w:t>
      </w:r>
      <w:r>
        <w:rPr>
          <w:sz w:val="24"/>
        </w:rPr>
        <w:t>.</w:t>
      </w:r>
      <w:proofErr w:type="spellStart"/>
      <w:r>
        <w:rPr>
          <w:sz w:val="24"/>
        </w:rPr>
        <w:t>docx</w:t>
      </w:r>
      <w:proofErr w:type="spellEnd"/>
      <w:r>
        <w:rPr>
          <w:sz w:val="24"/>
        </w:rPr>
        <w:t>, b(%6.4f) t(%6.4f)</w:t>
      </w:r>
      <w:r>
        <w:rPr>
          <w:rFonts w:hint="eastAsia"/>
          <w:sz w:val="24"/>
        </w:rPr>
        <w:t xml:space="preserve"> </w:t>
      </w:r>
      <w:r>
        <w:rPr>
          <w:sz w:val="24"/>
        </w:rPr>
        <w:t xml:space="preserve">scalars(N r2_a(%6.4f)) </w:t>
      </w:r>
      <w:proofErr w:type="spellStart"/>
      <w:r>
        <w:rPr>
          <w:sz w:val="24"/>
        </w:rPr>
        <w:t>noconstant</w:t>
      </w:r>
      <w:proofErr w:type="spellEnd"/>
      <w:r>
        <w:rPr>
          <w:rFonts w:hint="eastAsia"/>
          <w:sz w:val="24"/>
        </w:rPr>
        <w:t xml:space="preserve"> </w:t>
      </w:r>
      <w:r>
        <w:rPr>
          <w:sz w:val="24"/>
        </w:rPr>
        <w:t xml:space="preserve">replace         </w:t>
      </w:r>
      <w:proofErr w:type="spellStart"/>
      <w:r>
        <w:rPr>
          <w:sz w:val="24"/>
        </w:rPr>
        <w:t>mtitles</w:t>
      </w:r>
      <w:proofErr w:type="spellEnd"/>
      <w:r>
        <w:rPr>
          <w:sz w:val="24"/>
        </w:rPr>
        <w:t>("</w:t>
      </w:r>
      <w:proofErr w:type="spellStart"/>
      <w:r>
        <w:rPr>
          <w:sz w:val="24"/>
        </w:rPr>
        <w:t>OLS""FE""Weigh</w:t>
      </w:r>
      <w:r>
        <w:rPr>
          <w:sz w:val="24"/>
        </w:rPr>
        <w:t>t</w:t>
      </w:r>
      <w:proofErr w:type="spellEnd"/>
      <w:r>
        <w:rPr>
          <w:sz w:val="24"/>
        </w:rPr>
        <w:t>!=.""On_Support""</w:t>
      </w:r>
      <w:proofErr w:type="spellStart"/>
      <w:r>
        <w:rPr>
          <w:sz w:val="24"/>
        </w:rPr>
        <w:t>Weight_Reg</w:t>
      </w:r>
      <w:proofErr w:type="spellEnd"/>
      <w:r>
        <w:rPr>
          <w:sz w:val="24"/>
        </w:rPr>
        <w:t>") title("</w:t>
      </w:r>
      <w:r>
        <w:rPr>
          <w:sz w:val="24"/>
        </w:rPr>
        <w:t>基准回归及截面</w:t>
      </w:r>
      <w:r>
        <w:rPr>
          <w:sz w:val="24"/>
        </w:rPr>
        <w:t>PSM-DID</w:t>
      </w:r>
      <w:r>
        <w:rPr>
          <w:sz w:val="24"/>
        </w:rPr>
        <w:t>结果</w:t>
      </w:r>
      <w:r>
        <w:rPr>
          <w:sz w:val="24"/>
        </w:rPr>
        <w:t>")</w:t>
      </w:r>
    </w:p>
    <w:p w:rsidR="00A936F8" w:rsidRDefault="000720A4">
      <w:pPr>
        <w:jc w:val="center"/>
      </w:pPr>
      <w:r>
        <w:t>基准回归及截面</w:t>
      </w:r>
      <w:r>
        <w:t>PSM-DID</w:t>
      </w:r>
      <w:r>
        <w:t>结果</w:t>
      </w:r>
    </w:p>
    <w:tbl>
      <w:tblPr>
        <w:tblStyle w:val="a4"/>
        <w:tblW w:w="0" w:type="auto"/>
        <w:jc w:val="center"/>
        <w:tblBorders>
          <w:top w:val="single" w:sz="0" w:space="0" w:color="000000"/>
          <w:left w:val="none" w:sz="0" w:space="0" w:color="000000"/>
          <w:bottom w:val="singl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1504"/>
        <w:gridCol w:w="1504"/>
        <w:gridCol w:w="1504"/>
        <w:gridCol w:w="1504"/>
        <w:gridCol w:w="1504"/>
        <w:gridCol w:w="1504"/>
      </w:tblGrid>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(4)</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(5)</w:t>
            </w:r>
          </w:p>
        </w:tc>
      </w:tr>
      <w:tr w:rsidR="00A936F8">
        <w:trPr>
          <w:jc w:val="center"/>
        </w:trPr>
        <w:tc>
          <w:tcPr>
            <w:tcW w:w="1504" w:type="dxa"/>
            <w:tcBorders>
              <w:bottom w:val="single" w:sz="0" w:space="0" w:color="000000"/>
            </w:tcBorders>
          </w:tcPr>
          <w:p w:rsidR="00A936F8" w:rsidRDefault="00A936F8">
            <w:pPr>
              <w:rPr>
                <w:rFonts w:ascii="Times New Roman" w:hAnsi="Times New Roman" w:cs="Times New Roman"/>
                <w:szCs w:val="21"/>
              </w:rPr>
            </w:pPr>
          </w:p>
        </w:tc>
        <w:tc>
          <w:tcPr>
            <w:tcW w:w="1504" w:type="dxa"/>
            <w:tcBorders>
              <w:bottom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OLS</w:t>
            </w:r>
          </w:p>
        </w:tc>
        <w:tc>
          <w:tcPr>
            <w:tcW w:w="1504" w:type="dxa"/>
            <w:tcBorders>
              <w:bottom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FE</w:t>
            </w:r>
          </w:p>
        </w:tc>
        <w:tc>
          <w:tcPr>
            <w:tcW w:w="1504" w:type="dxa"/>
            <w:tcBorders>
              <w:bottom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Weight</w:t>
            </w:r>
            <w:proofErr w:type="gramStart"/>
            <w:r>
              <w:rPr>
                <w:rFonts w:ascii="Times New Roman" w:hAnsi="Times New Roman" w:cs="Times New Roman"/>
                <w:szCs w:val="21"/>
              </w:rPr>
              <w:t>!=</w:t>
            </w:r>
            <w:proofErr w:type="gramEnd"/>
            <w:r>
              <w:rPr>
                <w:rFonts w:ascii="Times New Roman" w:hAnsi="Times New Roman" w:cs="Times New Roman"/>
                <w:szCs w:val="21"/>
              </w:rPr>
              <w:t>.</w:t>
            </w:r>
          </w:p>
        </w:tc>
        <w:tc>
          <w:tcPr>
            <w:tcW w:w="1504" w:type="dxa"/>
            <w:tcBorders>
              <w:bottom w:val="single" w:sz="0" w:space="0" w:color="000000"/>
            </w:tcBorders>
          </w:tcPr>
          <w:p w:rsidR="00A936F8" w:rsidRDefault="000720A4">
            <w:pPr>
              <w:jc w:val="center"/>
              <w:rPr>
                <w:rFonts w:ascii="Times New Roman" w:hAnsi="Times New Roman" w:cs="Times New Roman"/>
                <w:szCs w:val="21"/>
              </w:rPr>
            </w:pPr>
            <w:proofErr w:type="spellStart"/>
            <w:r>
              <w:rPr>
                <w:rFonts w:ascii="Times New Roman" w:hAnsi="Times New Roman" w:cs="Times New Roman"/>
                <w:szCs w:val="21"/>
              </w:rPr>
              <w:t>On_Support</w:t>
            </w:r>
            <w:proofErr w:type="spellEnd"/>
          </w:p>
        </w:tc>
        <w:tc>
          <w:tcPr>
            <w:tcW w:w="1504" w:type="dxa"/>
            <w:tcBorders>
              <w:bottom w:val="single" w:sz="0" w:space="0" w:color="000000"/>
            </w:tcBorders>
          </w:tcPr>
          <w:p w:rsidR="00A936F8" w:rsidRDefault="000720A4">
            <w:pPr>
              <w:jc w:val="center"/>
              <w:rPr>
                <w:rFonts w:ascii="Times New Roman" w:hAnsi="Times New Roman" w:cs="Times New Roman"/>
                <w:szCs w:val="21"/>
              </w:rPr>
            </w:pPr>
            <w:proofErr w:type="spellStart"/>
            <w:r>
              <w:rPr>
                <w:rFonts w:ascii="Times New Roman" w:hAnsi="Times New Roman" w:cs="Times New Roman"/>
                <w:szCs w:val="21"/>
              </w:rPr>
              <w:t>Weight_Reg</w:t>
            </w:r>
            <w:proofErr w:type="spellEnd"/>
          </w:p>
        </w:tc>
      </w:tr>
      <w:tr w:rsidR="00A936F8">
        <w:trPr>
          <w:jc w:val="center"/>
        </w:trPr>
        <w:tc>
          <w:tcPr>
            <w:tcW w:w="1504" w:type="dxa"/>
            <w:tcBorders>
              <w:top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FB</w:t>
            </w:r>
          </w:p>
        </w:tc>
        <w:tc>
          <w:tcPr>
            <w:tcW w:w="1504" w:type="dxa"/>
            <w:tcBorders>
              <w:top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-0.1243***</w:t>
            </w:r>
          </w:p>
        </w:tc>
        <w:tc>
          <w:tcPr>
            <w:tcW w:w="1504" w:type="dxa"/>
            <w:tcBorders>
              <w:top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-0.0496***</w:t>
            </w:r>
          </w:p>
        </w:tc>
        <w:tc>
          <w:tcPr>
            <w:tcW w:w="1504" w:type="dxa"/>
            <w:tcBorders>
              <w:top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-0.0545***</w:t>
            </w:r>
          </w:p>
        </w:tc>
        <w:tc>
          <w:tcPr>
            <w:tcW w:w="1504" w:type="dxa"/>
            <w:tcBorders>
              <w:top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-0.0497***</w:t>
            </w:r>
          </w:p>
        </w:tc>
        <w:tc>
          <w:tcPr>
            <w:tcW w:w="1504" w:type="dxa"/>
            <w:tcBorders>
              <w:top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-0.0422***</w:t>
            </w:r>
          </w:p>
        </w:tc>
      </w:tr>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(-5.2480)</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(-3.6531)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(-3.9823)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(-3.6550)</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(-2.9228)</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ADM</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1.0682***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0.8719***</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0.9287***</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0.8719***</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0.9839***</w:t>
            </w:r>
          </w:p>
        </w:tc>
      </w:tr>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(17.6388)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(18.0260)</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(16.1842)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(18.0262)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(12.0535)</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PPE</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-0.1183***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-0.0845***</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-0.0784***</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-0.0845***</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-0.0813***</w:t>
            </w:r>
          </w:p>
        </w:tc>
      </w:tr>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(-4.3488)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(-5.4869)</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(-4.3384)</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(-5.4864)</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(-3.6168)</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ADV</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3.4239*</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0.4029</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1.6045</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0.3975</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2.3618</w:t>
            </w:r>
          </w:p>
        </w:tc>
      </w:tr>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(1.9284)</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(0.2547)</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(0.8734)</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(0.2513)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(0.9525)</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RD</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-1.1993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-3.5116***</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-3.4516**</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-3.4852***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-4.2360*</w:t>
            </w:r>
          </w:p>
        </w:tc>
      </w:tr>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(-0.8120)</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(-2.6572)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(-2.1919)</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(-2.6371)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(-1.8977)</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HHI</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-0.0284</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0.1391***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0.1347***</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0.1393***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0.0702</w:t>
            </w:r>
          </w:p>
        </w:tc>
      </w:tr>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(-0.5123)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(3.7371)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(3.2368)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(3.7409)</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(1.3515)</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INDSIZE</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0.1061***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0.0398***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0.0425***</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0.0398***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0.0541***</w:t>
            </w:r>
          </w:p>
        </w:tc>
      </w:tr>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(6.4798)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(5.1231)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(5.1566)</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(5.1227)</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(5.1725)</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NFIRMS</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-0.2011***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-0.1012***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-0.1048***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-0.1012***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-0.1324***</w:t>
            </w:r>
          </w:p>
        </w:tc>
      </w:tr>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(-7.0272)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(-8.2637)</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(-7.9029)</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(-8.2608)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(-7.5215)</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FCFIRM</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0.2561**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-0.0343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0.0229</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-0.0335</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0.0774</w:t>
            </w:r>
          </w:p>
        </w:tc>
      </w:tr>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(2.5595)</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(-0.5604)</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(0.2952)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(-0.5472)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(0.6958)</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MARGIN</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0.2333***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0.2377***</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0.2472***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0.2377***</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0.2808***</w:t>
            </w:r>
          </w:p>
        </w:tc>
      </w:tr>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(6.6555)</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(8.2641)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(7.5753)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(8.2641)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(6.3765)</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LEVDISP</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1.8228***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1.1270***</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1.1118***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1.1271***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1.0811***</w:t>
            </w:r>
          </w:p>
        </w:tc>
      </w:tr>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(15.3788)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(20.1912)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(17.9101)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(20.1920)</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(13.5927)</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SIZEDISP</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0.1373***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0.0678***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0.0667***</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0.0678***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0.0785***</w:t>
            </w:r>
          </w:p>
        </w:tc>
      </w:tr>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(5.2810)</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(4.5861)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(4.0912)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(4.5819)</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(3.8797)</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ENTRYR</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0.0735***</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0.0732***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0.0573**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0.0732***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0.0684***</w:t>
            </w:r>
          </w:p>
        </w:tc>
      </w:tr>
      <w:tr w:rsidR="00A936F8">
        <w:trPr>
          <w:jc w:val="center"/>
        </w:trPr>
        <w:tc>
          <w:tcPr>
            <w:tcW w:w="1504" w:type="dxa"/>
          </w:tcPr>
          <w:p w:rsidR="00A936F8" w:rsidRDefault="00A936F8">
            <w:pPr>
              <w:rPr>
                <w:rFonts w:ascii="Times New Roman" w:hAnsi="Times New Roman" w:cs="Times New Roman"/>
                <w:szCs w:val="21"/>
              </w:rPr>
            </w:pP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(2.9277)</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(3.2806)</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(2.4976)</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(3.2805)</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(2.6353)</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lastRenderedPageBreak/>
              <w:t>EXITR</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0.0560*</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0.0491*</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0.0420</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0.0492*</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-0.0326</w:t>
            </w:r>
          </w:p>
        </w:tc>
      </w:tr>
      <w:tr w:rsidR="00A936F8">
        <w:trPr>
          <w:jc w:val="center"/>
        </w:trPr>
        <w:tc>
          <w:tcPr>
            <w:tcW w:w="1504" w:type="dxa"/>
            <w:tcBorders>
              <w:bottom w:val="single" w:sz="0" w:space="0" w:color="000000"/>
            </w:tcBorders>
          </w:tcPr>
          <w:p w:rsidR="00A936F8" w:rsidRDefault="00A936F8">
            <w:pPr>
              <w:rPr>
                <w:rFonts w:ascii="Times New Roman" w:hAnsi="Times New Roman" w:cs="Times New Roman"/>
                <w:szCs w:val="21"/>
              </w:rPr>
            </w:pPr>
          </w:p>
        </w:tc>
        <w:tc>
          <w:tcPr>
            <w:tcW w:w="1504" w:type="dxa"/>
            <w:tcBorders>
              <w:bottom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(1.7687)</w:t>
            </w:r>
          </w:p>
        </w:tc>
        <w:tc>
          <w:tcPr>
            <w:tcW w:w="1504" w:type="dxa"/>
            <w:tcBorders>
              <w:bottom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(1.7444)</w:t>
            </w:r>
          </w:p>
        </w:tc>
        <w:tc>
          <w:tcPr>
            <w:tcW w:w="1504" w:type="dxa"/>
            <w:tcBorders>
              <w:bottom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(1.3206)</w:t>
            </w:r>
          </w:p>
        </w:tc>
        <w:tc>
          <w:tcPr>
            <w:tcW w:w="1504" w:type="dxa"/>
            <w:tcBorders>
              <w:bottom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(1.7474)</w:t>
            </w:r>
          </w:p>
        </w:tc>
        <w:tc>
          <w:tcPr>
            <w:tcW w:w="1504" w:type="dxa"/>
            <w:tcBorders>
              <w:bottom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(-0.8330)</w:t>
            </w:r>
          </w:p>
        </w:tc>
      </w:tr>
      <w:tr w:rsidR="00A936F8">
        <w:trPr>
          <w:jc w:val="center"/>
        </w:trPr>
        <w:tc>
          <w:tcPr>
            <w:tcW w:w="1504" w:type="dxa"/>
            <w:tcBorders>
              <w:top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N</w:t>
            </w:r>
          </w:p>
        </w:tc>
        <w:tc>
          <w:tcPr>
            <w:tcW w:w="1504" w:type="dxa"/>
            <w:tcBorders>
              <w:top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81567</w:t>
            </w:r>
          </w:p>
        </w:tc>
        <w:tc>
          <w:tcPr>
            <w:tcW w:w="1504" w:type="dxa"/>
            <w:tcBorders>
              <w:top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81567</w:t>
            </w:r>
          </w:p>
        </w:tc>
        <w:tc>
          <w:tcPr>
            <w:tcW w:w="1504" w:type="dxa"/>
            <w:tcBorders>
              <w:top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60078</w:t>
            </w:r>
          </w:p>
        </w:tc>
        <w:tc>
          <w:tcPr>
            <w:tcW w:w="1504" w:type="dxa"/>
            <w:tcBorders>
              <w:top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81565</w:t>
            </w:r>
          </w:p>
        </w:tc>
        <w:tc>
          <w:tcPr>
            <w:tcW w:w="1504" w:type="dxa"/>
            <w:tcBorders>
              <w:top w:val="single" w:sz="0" w:space="0" w:color="000000"/>
            </w:tcBorders>
          </w:tcPr>
          <w:p w:rsidR="00A936F8" w:rsidRDefault="000720A4">
            <w:pPr>
              <w:jc w:val="center"/>
              <w:rPr>
                <w:rFonts w:ascii="Times New Roman" w:hAnsi="Times New Roman" w:cs="Times New Roman"/>
                <w:szCs w:val="21"/>
              </w:rPr>
            </w:pPr>
            <w:r>
              <w:rPr>
                <w:rFonts w:ascii="Times New Roman" w:hAnsi="Times New Roman" w:cs="Times New Roman"/>
                <w:szCs w:val="21"/>
              </w:rPr>
              <w:t>116882</w:t>
            </w:r>
          </w:p>
        </w:tc>
      </w:tr>
      <w:tr w:rsidR="00A936F8">
        <w:trPr>
          <w:jc w:val="center"/>
        </w:trPr>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r2_a</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0.0646</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0.1613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0.1548</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0.1613</w:t>
            </w:r>
          </w:p>
        </w:tc>
        <w:tc>
          <w:tcPr>
            <w:tcW w:w="1504" w:type="dxa"/>
          </w:tcPr>
          <w:p w:rsidR="00A936F8" w:rsidRDefault="000720A4">
            <w:pPr>
              <w:jc w:val="center"/>
              <w:rPr>
                <w:rFonts w:ascii="Times New Roman" w:hAnsi="Times New Roman" w:cs="Times New Roman"/>
                <w:szCs w:val="21"/>
              </w:rPr>
            </w:pPr>
            <w:r>
              <w:rPr>
                <w:rFonts w:ascii="Times New Roman" w:hAnsi="Times New Roman" w:cs="Times New Roman"/>
                <w:szCs w:val="21"/>
              </w:rPr>
              <w:t>0.1592</w:t>
            </w:r>
          </w:p>
        </w:tc>
      </w:tr>
    </w:tbl>
    <w:p w:rsidR="00A936F8" w:rsidRDefault="000720A4">
      <w:pPr>
        <w:tabs>
          <w:tab w:val="left" w:pos="717"/>
        </w:tabs>
        <w:spacing w:line="360" w:lineRule="auto"/>
        <w:jc w:val="left"/>
        <w:rPr>
          <w:sz w:val="24"/>
        </w:rPr>
      </w:pPr>
      <w:r>
        <w:rPr>
          <w:sz w:val="24"/>
        </w:rPr>
        <w:t>其中，频数加权回归除了可以使用</w:t>
      </w:r>
      <w:proofErr w:type="spellStart"/>
      <w:r>
        <w:rPr>
          <w:sz w:val="24"/>
        </w:rPr>
        <w:t>Stata</w:t>
      </w:r>
      <w:proofErr w:type="spellEnd"/>
      <w:r>
        <w:rPr>
          <w:sz w:val="24"/>
        </w:rPr>
        <w:t>自带的</w:t>
      </w:r>
      <w:proofErr w:type="spellStart"/>
      <w:r>
        <w:rPr>
          <w:sz w:val="24"/>
        </w:rPr>
        <w:t>fweight</w:t>
      </w:r>
      <w:proofErr w:type="spellEnd"/>
      <w:r>
        <w:rPr>
          <w:sz w:val="24"/>
        </w:rPr>
        <w:t>方法，还可以考虑直接将样本复制进而回归，这种思路来源于黄河泉（</w:t>
      </w:r>
      <w:r>
        <w:rPr>
          <w:sz w:val="24"/>
        </w:rPr>
        <w:t>2017</w:t>
      </w:r>
      <w:r>
        <w:rPr>
          <w:sz w:val="24"/>
        </w:rPr>
        <w:t>）在经管之家论坛的回答，最终结果与</w:t>
      </w:r>
      <w:proofErr w:type="spellStart"/>
      <w:r>
        <w:rPr>
          <w:sz w:val="24"/>
        </w:rPr>
        <w:t>fweight</w:t>
      </w:r>
      <w:proofErr w:type="spellEnd"/>
      <w:r>
        <w:rPr>
          <w:sz w:val="24"/>
        </w:rPr>
        <w:t>方法完全一致。</w:t>
      </w:r>
    </w:p>
    <w:p w:rsidR="00A936F8" w:rsidRDefault="000720A4">
      <w:pPr>
        <w:tabs>
          <w:tab w:val="left" w:pos="717"/>
        </w:tabs>
        <w:spacing w:line="360" w:lineRule="auto"/>
        <w:jc w:val="left"/>
        <w:rPr>
          <w:sz w:val="24"/>
        </w:rPr>
      </w:pPr>
      <w:proofErr w:type="gramStart"/>
      <w:r>
        <w:rPr>
          <w:sz w:val="24"/>
        </w:rPr>
        <w:t>gen</w:t>
      </w:r>
      <w:proofErr w:type="gramEnd"/>
      <w:r>
        <w:rPr>
          <w:sz w:val="24"/>
        </w:rPr>
        <w:t xml:space="preserve"> </w:t>
      </w:r>
      <w:r>
        <w:rPr>
          <w:sz w:val="24"/>
        </w:rPr>
        <w:t>weight = _weight * 2</w:t>
      </w:r>
    </w:p>
    <w:p w:rsidR="00A936F8" w:rsidRDefault="000720A4">
      <w:pPr>
        <w:tabs>
          <w:tab w:val="left" w:pos="717"/>
        </w:tabs>
        <w:spacing w:line="360" w:lineRule="auto"/>
        <w:jc w:val="left"/>
        <w:rPr>
          <w:sz w:val="24"/>
        </w:rPr>
      </w:pPr>
      <w:proofErr w:type="gramStart"/>
      <w:r>
        <w:rPr>
          <w:sz w:val="24"/>
        </w:rPr>
        <w:t>replace</w:t>
      </w:r>
      <w:proofErr w:type="gramEnd"/>
      <w:r>
        <w:rPr>
          <w:sz w:val="24"/>
        </w:rPr>
        <w:t xml:space="preserve"> weight = 1if treated == 1 &amp; _weight != .</w:t>
      </w:r>
    </w:p>
    <w:p w:rsidR="00A936F8" w:rsidRDefault="000720A4">
      <w:pPr>
        <w:tabs>
          <w:tab w:val="left" w:pos="717"/>
        </w:tabs>
        <w:spacing w:line="360" w:lineRule="auto"/>
        <w:jc w:val="left"/>
        <w:rPr>
          <w:sz w:val="24"/>
        </w:rPr>
      </w:pPr>
      <w:proofErr w:type="gramStart"/>
      <w:r>
        <w:rPr>
          <w:sz w:val="24"/>
        </w:rPr>
        <w:t>keep</w:t>
      </w:r>
      <w:proofErr w:type="gramEnd"/>
      <w:r>
        <w:rPr>
          <w:sz w:val="24"/>
        </w:rPr>
        <w:t xml:space="preserve"> if weight != .</w:t>
      </w:r>
    </w:p>
    <w:p w:rsidR="00A936F8" w:rsidRDefault="000720A4">
      <w:pPr>
        <w:tabs>
          <w:tab w:val="left" w:pos="717"/>
        </w:tabs>
        <w:spacing w:line="360" w:lineRule="auto"/>
        <w:jc w:val="left"/>
        <w:rPr>
          <w:sz w:val="24"/>
        </w:rPr>
      </w:pPr>
      <w:proofErr w:type="gramStart"/>
      <w:r>
        <w:rPr>
          <w:sz w:val="24"/>
        </w:rPr>
        <w:t>expand  weight</w:t>
      </w:r>
      <w:proofErr w:type="gramEnd"/>
    </w:p>
    <w:p w:rsidR="00A936F8" w:rsidRDefault="000720A4">
      <w:pPr>
        <w:tabs>
          <w:tab w:val="left" w:pos="717"/>
        </w:tabs>
        <w:spacing w:line="360" w:lineRule="auto"/>
        <w:jc w:val="left"/>
        <w:rPr>
          <w:sz w:val="24"/>
        </w:rPr>
      </w:pPr>
      <w:proofErr w:type="spellStart"/>
      <w:proofErr w:type="gramStart"/>
      <w:r>
        <w:rPr>
          <w:sz w:val="24"/>
        </w:rPr>
        <w:t>reghdfe</w:t>
      </w:r>
      <w:proofErr w:type="spellEnd"/>
      <w:proofErr w:type="gramEnd"/>
      <w:r>
        <w:rPr>
          <w:sz w:val="24"/>
        </w:rPr>
        <w:t xml:space="preserve"> TFPQD_OP FB $</w:t>
      </w:r>
      <w:proofErr w:type="spellStart"/>
      <w:r>
        <w:rPr>
          <w:sz w:val="24"/>
        </w:rPr>
        <w:t>xlist</w:t>
      </w:r>
      <w:proofErr w:type="spellEnd"/>
      <w:r>
        <w:rPr>
          <w:sz w:val="24"/>
        </w:rPr>
        <w:t xml:space="preserve"> , $</w:t>
      </w:r>
      <w:proofErr w:type="spellStart"/>
      <w:r>
        <w:rPr>
          <w:sz w:val="24"/>
        </w:rPr>
        <w:t>regopt</w:t>
      </w:r>
      <w:proofErr w:type="spellEnd"/>
    </w:p>
    <w:p w:rsidR="00A936F8" w:rsidRDefault="000720A4">
      <w:pPr>
        <w:tabs>
          <w:tab w:val="left" w:pos="717"/>
        </w:tabs>
        <w:spacing w:line="360" w:lineRule="auto"/>
        <w:jc w:val="left"/>
        <w:rPr>
          <w:sz w:val="24"/>
        </w:rPr>
      </w:pPr>
      <w:proofErr w:type="spellStart"/>
      <w:proofErr w:type="gramStart"/>
      <w:r>
        <w:rPr>
          <w:sz w:val="24"/>
        </w:rPr>
        <w:t>est</w:t>
      </w:r>
      <w:proofErr w:type="spellEnd"/>
      <w:proofErr w:type="gramEnd"/>
      <w:r>
        <w:rPr>
          <w:sz w:val="24"/>
        </w:rPr>
        <w:t xml:space="preserve"> store m5</w:t>
      </w:r>
    </w:p>
    <w:p w:rsidR="00A936F8" w:rsidRDefault="000720A4">
      <w:pPr>
        <w:tabs>
          <w:tab w:val="left" w:pos="717"/>
        </w:tabs>
        <w:spacing w:line="360" w:lineRule="auto"/>
        <w:ind w:firstLineChars="200" w:firstLine="480"/>
        <w:jc w:val="left"/>
        <w:rPr>
          <w:sz w:val="24"/>
        </w:rPr>
      </w:pPr>
      <w:r>
        <w:rPr>
          <w:sz w:val="24"/>
        </w:rPr>
        <w:t>可以看到，核心解释变量外资银行进入（</w:t>
      </w:r>
      <w:r>
        <w:rPr>
          <w:sz w:val="24"/>
        </w:rPr>
        <w:t>FB</w:t>
      </w:r>
      <w:r>
        <w:rPr>
          <w:sz w:val="24"/>
        </w:rPr>
        <w:t>）在五个回归中均显著为负，且第</w:t>
      </w:r>
      <w:r>
        <w:rPr>
          <w:sz w:val="24"/>
        </w:rPr>
        <w:t>(3)(4)(5)</w:t>
      </w:r>
      <w:r>
        <w:rPr>
          <w:sz w:val="24"/>
        </w:rPr>
        <w:t>列</w:t>
      </w:r>
      <w:r>
        <w:rPr>
          <w:sz w:val="24"/>
        </w:rPr>
        <w:t>FB</w:t>
      </w:r>
      <w:r>
        <w:rPr>
          <w:sz w:val="24"/>
        </w:rPr>
        <w:t>系数值大小与第</w:t>
      </w:r>
      <w:r>
        <w:rPr>
          <w:sz w:val="24"/>
        </w:rPr>
        <w:t>(2)</w:t>
      </w:r>
      <w:r>
        <w:rPr>
          <w:sz w:val="24"/>
        </w:rPr>
        <w:t>列相差不大，其余控制变量的系数也符合预期，这说明</w:t>
      </w:r>
      <w:proofErr w:type="gramStart"/>
      <w:r>
        <w:rPr>
          <w:sz w:val="24"/>
        </w:rPr>
        <w:t>当考虑</w:t>
      </w:r>
      <w:proofErr w:type="gramEnd"/>
      <w:r>
        <w:rPr>
          <w:sz w:val="24"/>
        </w:rPr>
        <w:t>到选择偏差问题后，基准回归结果依旧稳健。</w:t>
      </w:r>
    </w:p>
    <w:p w:rsidR="00A936F8" w:rsidRDefault="000720A4">
      <w:pPr>
        <w:tabs>
          <w:tab w:val="left" w:pos="717"/>
        </w:tabs>
        <w:spacing w:line="360" w:lineRule="auto"/>
        <w:ind w:firstLineChars="200" w:firstLine="480"/>
        <w:jc w:val="left"/>
        <w:rPr>
          <w:rFonts w:hint="eastAsia"/>
          <w:sz w:val="24"/>
        </w:rPr>
      </w:pPr>
      <w:r>
        <w:rPr>
          <w:sz w:val="24"/>
        </w:rPr>
        <w:t>此外，观察</w:t>
      </w:r>
      <w:proofErr w:type="gramStart"/>
      <w:r>
        <w:rPr>
          <w:sz w:val="24"/>
        </w:rPr>
        <w:t>各回归</w:t>
      </w:r>
      <w:proofErr w:type="gramEnd"/>
      <w:r>
        <w:rPr>
          <w:sz w:val="24"/>
        </w:rPr>
        <w:t>中实际参与回归的样本数</w:t>
      </w:r>
      <w:r>
        <w:rPr>
          <w:sz w:val="24"/>
        </w:rPr>
        <w:t>N</w:t>
      </w:r>
      <w:r>
        <w:rPr>
          <w:sz w:val="24"/>
        </w:rPr>
        <w:t>可以发现，因为第</w:t>
      </w:r>
      <w:r>
        <w:rPr>
          <w:sz w:val="24"/>
        </w:rPr>
        <w:t>(3)</w:t>
      </w:r>
      <w:proofErr w:type="gramStart"/>
      <w:r>
        <w:rPr>
          <w:sz w:val="24"/>
        </w:rPr>
        <w:t>列使用</w:t>
      </w:r>
      <w:proofErr w:type="gramEnd"/>
      <w:r>
        <w:rPr>
          <w:sz w:val="24"/>
        </w:rPr>
        <w:t>的是权重不为空的样本，即</w:t>
      </w:r>
      <w:r>
        <w:rPr>
          <w:sz w:val="24"/>
        </w:rPr>
        <w:t>PSM</w:t>
      </w:r>
      <w:r>
        <w:rPr>
          <w:sz w:val="24"/>
        </w:rPr>
        <w:t>匹配成功的样本，因此样本量相比基础回归有所减少，且减少幅度较大；第</w:t>
      </w:r>
      <w:r>
        <w:rPr>
          <w:sz w:val="24"/>
        </w:rPr>
        <w:t>(3)</w:t>
      </w:r>
      <w:proofErr w:type="gramStart"/>
      <w:r>
        <w:rPr>
          <w:sz w:val="24"/>
        </w:rPr>
        <w:t>列使用</w:t>
      </w:r>
      <w:proofErr w:type="gramEnd"/>
      <w:r>
        <w:rPr>
          <w:sz w:val="24"/>
        </w:rPr>
        <w:t>的是满足共同支撑假设的样本，由于只有两个样本不满足假设，因此参与回归的样本只比基础回归少两个；第</w:t>
      </w:r>
      <w:r>
        <w:rPr>
          <w:sz w:val="24"/>
        </w:rPr>
        <w:t>(4)</w:t>
      </w:r>
      <w:r>
        <w:rPr>
          <w:sz w:val="24"/>
        </w:rPr>
        <w:t>列由于是根据权重进行的频</w:t>
      </w:r>
      <w:r>
        <w:rPr>
          <w:sz w:val="24"/>
        </w:rPr>
        <w:t>数加权回归，实际参与回归的样本会根据权重进行复制，因此最终有</w:t>
      </w:r>
      <w:r>
        <w:rPr>
          <w:sz w:val="24"/>
        </w:rPr>
        <w:t>116,882</w:t>
      </w:r>
      <w:r>
        <w:rPr>
          <w:sz w:val="24"/>
        </w:rPr>
        <w:t>个样本参与回归。</w:t>
      </w:r>
    </w:p>
    <w:p w:rsidR="00A26588" w:rsidRDefault="00A26588">
      <w:pPr>
        <w:tabs>
          <w:tab w:val="left" w:pos="717"/>
        </w:tabs>
        <w:spacing w:line="360" w:lineRule="auto"/>
        <w:ind w:firstLineChars="200" w:firstLine="480"/>
        <w:jc w:val="left"/>
        <w:rPr>
          <w:rFonts w:hint="eastAsia"/>
          <w:sz w:val="24"/>
        </w:rPr>
      </w:pPr>
    </w:p>
    <w:p w:rsidR="00A26588" w:rsidRPr="00A26588" w:rsidRDefault="00A26588" w:rsidP="00A26588">
      <w:pPr>
        <w:spacing w:line="360" w:lineRule="auto"/>
        <w:rPr>
          <w:rFonts w:ascii="Times New Roman" w:eastAsia="楷体" w:hAnsi="Times New Roman" w:cs="Times New Roman" w:hint="eastAsia"/>
          <w:sz w:val="32"/>
          <w:szCs w:val="32"/>
        </w:rPr>
      </w:pPr>
      <w:r w:rsidRPr="00A26588">
        <w:rPr>
          <w:rFonts w:ascii="Times New Roman" w:eastAsia="楷体" w:hAnsi="Times New Roman" w:cs="Times New Roman" w:hint="eastAsia"/>
          <w:sz w:val="32"/>
          <w:szCs w:val="32"/>
        </w:rPr>
        <w:t>更多资料，请关注</w:t>
      </w:r>
      <w:proofErr w:type="gramStart"/>
      <w:r w:rsidRPr="00A26588">
        <w:rPr>
          <w:rFonts w:ascii="Times New Roman" w:eastAsia="楷体" w:hAnsi="Times New Roman" w:cs="Times New Roman" w:hint="eastAsia"/>
          <w:sz w:val="32"/>
          <w:szCs w:val="32"/>
        </w:rPr>
        <w:t>微信公众号</w:t>
      </w:r>
      <w:proofErr w:type="gramEnd"/>
      <w:r w:rsidRPr="00A26588">
        <w:rPr>
          <w:rFonts w:ascii="Times New Roman" w:eastAsia="楷体" w:hAnsi="Times New Roman" w:cs="Times New Roman" w:hint="eastAsia"/>
          <w:sz w:val="32"/>
          <w:szCs w:val="32"/>
        </w:rPr>
        <w:t>【草莓科研服务网】</w:t>
      </w:r>
    </w:p>
    <w:p w:rsidR="00A26588" w:rsidRPr="00A26588" w:rsidRDefault="00A26588">
      <w:pPr>
        <w:tabs>
          <w:tab w:val="left" w:pos="717"/>
        </w:tabs>
        <w:spacing w:line="360" w:lineRule="auto"/>
        <w:ind w:firstLineChars="200" w:firstLine="480"/>
        <w:jc w:val="left"/>
        <w:rPr>
          <w:sz w:val="24"/>
        </w:rPr>
      </w:pPr>
      <w:bookmarkStart w:id="0" w:name="_GoBack"/>
      <w:bookmarkEnd w:id="0"/>
    </w:p>
    <w:p w:rsidR="00A936F8" w:rsidRDefault="00A936F8">
      <w:pPr>
        <w:tabs>
          <w:tab w:val="left" w:pos="717"/>
        </w:tabs>
        <w:spacing w:line="360" w:lineRule="auto"/>
        <w:jc w:val="left"/>
        <w:rPr>
          <w:sz w:val="24"/>
        </w:rPr>
      </w:pPr>
    </w:p>
    <w:sectPr w:rsidR="00A936F8">
      <w:pgSz w:w="16838" w:h="23811"/>
      <w:pgMar w:top="1440" w:right="1236" w:bottom="1440" w:left="1236"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0A4" w:rsidRDefault="000720A4" w:rsidP="00A26588">
      <w:r>
        <w:separator/>
      </w:r>
    </w:p>
  </w:endnote>
  <w:endnote w:type="continuationSeparator" w:id="0">
    <w:p w:rsidR="000720A4" w:rsidRDefault="000720A4" w:rsidP="00A26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0A4" w:rsidRDefault="000720A4" w:rsidP="00A26588">
      <w:r>
        <w:separator/>
      </w:r>
    </w:p>
  </w:footnote>
  <w:footnote w:type="continuationSeparator" w:id="0">
    <w:p w:rsidR="000720A4" w:rsidRDefault="000720A4" w:rsidP="00A26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813798"/>
    <w:rsid w:val="000720A4"/>
    <w:rsid w:val="00A26588"/>
    <w:rsid w:val="00A936F8"/>
    <w:rsid w:val="03CF46DF"/>
    <w:rsid w:val="24B403F6"/>
    <w:rsid w:val="53813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5">
    <w:name w:val="Strong"/>
    <w:basedOn w:val="a0"/>
    <w:qFormat/>
    <w:rPr>
      <w:b/>
    </w:rPr>
  </w:style>
  <w:style w:type="paragraph" w:styleId="a6">
    <w:name w:val="header"/>
    <w:basedOn w:val="a"/>
    <w:link w:val="Char"/>
    <w:rsid w:val="00A265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A26588"/>
    <w:rPr>
      <w:rFonts w:asciiTheme="minorHAnsi" w:eastAsiaTheme="minorEastAsia" w:hAnsiTheme="minorHAnsi" w:cstheme="minorBidi"/>
      <w:kern w:val="2"/>
      <w:sz w:val="18"/>
      <w:szCs w:val="18"/>
    </w:rPr>
  </w:style>
  <w:style w:type="paragraph" w:styleId="a7">
    <w:name w:val="footer"/>
    <w:basedOn w:val="a"/>
    <w:link w:val="Char0"/>
    <w:rsid w:val="00A26588"/>
    <w:pPr>
      <w:tabs>
        <w:tab w:val="center" w:pos="4153"/>
        <w:tab w:val="right" w:pos="8306"/>
      </w:tabs>
      <w:snapToGrid w:val="0"/>
      <w:jc w:val="left"/>
    </w:pPr>
    <w:rPr>
      <w:sz w:val="18"/>
      <w:szCs w:val="18"/>
    </w:rPr>
  </w:style>
  <w:style w:type="character" w:customStyle="1" w:styleId="Char0">
    <w:name w:val="页脚 Char"/>
    <w:basedOn w:val="a0"/>
    <w:link w:val="a7"/>
    <w:rsid w:val="00A26588"/>
    <w:rPr>
      <w:rFonts w:asciiTheme="minorHAnsi" w:eastAsiaTheme="minorEastAsia" w:hAnsiTheme="minorHAnsi" w:cstheme="minorBidi"/>
      <w:kern w:val="2"/>
      <w:sz w:val="18"/>
      <w:szCs w:val="18"/>
    </w:rPr>
  </w:style>
  <w:style w:type="paragraph" w:styleId="a8">
    <w:name w:val="Balloon Text"/>
    <w:basedOn w:val="a"/>
    <w:link w:val="Char1"/>
    <w:rsid w:val="00A26588"/>
    <w:rPr>
      <w:sz w:val="18"/>
      <w:szCs w:val="18"/>
    </w:rPr>
  </w:style>
  <w:style w:type="character" w:customStyle="1" w:styleId="Char1">
    <w:name w:val="批注框文本 Char"/>
    <w:basedOn w:val="a0"/>
    <w:link w:val="a8"/>
    <w:rsid w:val="00A2658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5">
    <w:name w:val="Strong"/>
    <w:basedOn w:val="a0"/>
    <w:qFormat/>
    <w:rPr>
      <w:b/>
    </w:rPr>
  </w:style>
  <w:style w:type="paragraph" w:styleId="a6">
    <w:name w:val="header"/>
    <w:basedOn w:val="a"/>
    <w:link w:val="Char"/>
    <w:rsid w:val="00A265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A26588"/>
    <w:rPr>
      <w:rFonts w:asciiTheme="minorHAnsi" w:eastAsiaTheme="minorEastAsia" w:hAnsiTheme="minorHAnsi" w:cstheme="minorBidi"/>
      <w:kern w:val="2"/>
      <w:sz w:val="18"/>
      <w:szCs w:val="18"/>
    </w:rPr>
  </w:style>
  <w:style w:type="paragraph" w:styleId="a7">
    <w:name w:val="footer"/>
    <w:basedOn w:val="a"/>
    <w:link w:val="Char0"/>
    <w:rsid w:val="00A26588"/>
    <w:pPr>
      <w:tabs>
        <w:tab w:val="center" w:pos="4153"/>
        <w:tab w:val="right" w:pos="8306"/>
      </w:tabs>
      <w:snapToGrid w:val="0"/>
      <w:jc w:val="left"/>
    </w:pPr>
    <w:rPr>
      <w:sz w:val="18"/>
      <w:szCs w:val="18"/>
    </w:rPr>
  </w:style>
  <w:style w:type="character" w:customStyle="1" w:styleId="Char0">
    <w:name w:val="页脚 Char"/>
    <w:basedOn w:val="a0"/>
    <w:link w:val="a7"/>
    <w:rsid w:val="00A26588"/>
    <w:rPr>
      <w:rFonts w:asciiTheme="minorHAnsi" w:eastAsiaTheme="minorEastAsia" w:hAnsiTheme="minorHAnsi" w:cstheme="minorBidi"/>
      <w:kern w:val="2"/>
      <w:sz w:val="18"/>
      <w:szCs w:val="18"/>
    </w:rPr>
  </w:style>
  <w:style w:type="paragraph" w:styleId="a8">
    <w:name w:val="Balloon Text"/>
    <w:basedOn w:val="a"/>
    <w:link w:val="Char1"/>
    <w:rsid w:val="00A26588"/>
    <w:rPr>
      <w:sz w:val="18"/>
      <w:szCs w:val="18"/>
    </w:rPr>
  </w:style>
  <w:style w:type="character" w:customStyle="1" w:styleId="Char1">
    <w:name w:val="批注框文本 Char"/>
    <w:basedOn w:val="a0"/>
    <w:link w:val="a8"/>
    <w:rsid w:val="00A2658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2304</Words>
  <Characters>13137</Characters>
  <Application>Microsoft Office Word</Application>
  <DocSecurity>0</DocSecurity>
  <Lines>109</Lines>
  <Paragraphs>30</Paragraphs>
  <ScaleCrop>false</ScaleCrop>
  <Company/>
  <LinksUpToDate>false</LinksUpToDate>
  <CharactersWithSpaces>15411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林豸</dc:creator>
  <cp:lastModifiedBy>acer</cp:lastModifiedBy>
  <cp:revision>2</cp:revision>
  <dcterms:created xsi:type="dcterms:W3CDTF">2021-09-12T13:58:00Z</dcterms:created>
  <dcterms:modified xsi:type="dcterms:W3CDTF">2022-04-14T11:15:00Z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0045D1CD94CE4AD5A562DB03BBBB21A9</vt:lpwstr>
  </property>
</Properties>
</file>