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Set up guide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guide describes how to run this project on the windows PC.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1.Install the MySQL database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the MySQL Community version on mysql's website, get the MySQL Installer-Community.exe, and run the exe file.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add ... -&gt;select custom-&gt;next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78510" cy="110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80216" b="62563"/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947545" cy="98552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7590" t="51700" r="2863" b="1388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mySQLserver8.0 to the installation list- -&gt; next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1105" cy="10521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9241" t="18658" b="41506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Continue to Click next until the page below-&gt; select below (use Legacy version of the password)-&gt; next-&gt;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the password to 234567891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9905" cy="1616075"/>
            <wp:effectExtent l="0" t="0" r="171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27591" t="14504" b="34360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with Click next until the end of this installation.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2.Initialize the database data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a database named sunlight in the database.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the SunLight.sql file in the Final Mysql DB in the command line in the sunlight database in the project.</w:t>
      </w:r>
    </w:p>
    <w:p>
      <w:pPr>
        <w:numPr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3.Run the project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 simplify the set up process, here, use the ide to run the project without using the server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Download and install the WebStome.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 WebStome-&gt;File-&gt; Open opens the engineering folder.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327275" cy="1425575"/>
            <wp:effectExtent l="0" t="0" r="158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146300" cy="1505585"/>
            <wp:effectExtent l="0" t="0" r="635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Click on the top right corner Edit Configurations. 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703070" cy="876300"/>
            <wp:effectExtent l="0" t="0" r="1143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the node.Js for version 14.15.0. Click OK to save the configuration.</w:t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859020" cy="1238885"/>
            <wp:effectExtent l="0" t="0" r="1778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6177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Click on the upper right Green triangle to run the project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676275" cy="495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the output box reports no error, the project runs successfully.</w:t>
      </w:r>
    </w:p>
    <w:p>
      <w:pPr>
        <w:numPr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157345" cy="558800"/>
            <wp:effectExtent l="0" t="0" r="1460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r="19767" b="51515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Enter http: / / localhost: 3000 to open the website.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133215" cy="2147570"/>
            <wp:effectExtent l="0" t="0" r="63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jMTU1MzFkODYyZjc3NTRkNjY3OWE0NTQyYTIzZDkifQ=="/>
  </w:docVars>
  <w:rsids>
    <w:rsidRoot w:val="00000000"/>
    <w:rsid w:val="1B0F0EC3"/>
    <w:rsid w:val="292C2B71"/>
    <w:rsid w:val="42785374"/>
    <w:rsid w:val="58B02CD5"/>
    <w:rsid w:val="666E3285"/>
    <w:rsid w:val="6F0944F9"/>
    <w:rsid w:val="6F963F1E"/>
    <w:rsid w:val="7B8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1011</Characters>
  <Lines>0</Lines>
  <Paragraphs>0</Paragraphs>
  <TotalTime>6</TotalTime>
  <ScaleCrop>false</ScaleCrop>
  <LinksUpToDate>false</LinksUpToDate>
  <CharactersWithSpaces>1209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2022-05-11T20:08:46Z</dcterms:created>
  <dc:creator>60427</dc:creator>
  <cp:lastModifiedBy>圣光</cp:lastModifiedBy>
  <dcterms:modified xsi:type="dcterms:W3CDTF">2022-05-11T21:38:04Z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50B6AFFC421148B2857E5C3413B44463</vt:lpwstr>
  </property>
</Properties>
</file>