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156"/>
        <w:tblW w:w="10080" w:type="dxa"/>
        <w:tblLayout w:type="fixed"/>
        <w:tblLook w:val="0000" w:firstRow="0" w:lastRow="0" w:firstColumn="0" w:lastColumn="0" w:noHBand="0" w:noVBand="0"/>
      </w:tblPr>
      <w:tblGrid>
        <w:gridCol w:w="630"/>
        <w:gridCol w:w="1305"/>
        <w:gridCol w:w="855"/>
        <w:gridCol w:w="2700"/>
        <w:gridCol w:w="1756"/>
        <w:gridCol w:w="2834"/>
      </w:tblGrid>
      <w:tr w:rsidR="00FE4982" w14:paraId="72B20B18" w14:textId="77777777" w:rsidTr="00FE4982">
        <w:trPr>
          <w:trHeight w:val="368"/>
        </w:trPr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55BD4EE3" w14:textId="77777777" w:rsidR="00FE4982" w:rsidRDefault="00FE4982" w:rsidP="00FE498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A8843D0" w14:textId="77777777" w:rsidR="00FE4982" w:rsidRDefault="00FE4982" w:rsidP="00FE498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Team Software Project Meeting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389E6B3D" w14:textId="77777777" w:rsidR="00FE4982" w:rsidRDefault="00FE4982" w:rsidP="00FE498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084D37C" w14:textId="77777777" w:rsidR="00FE4982" w:rsidRPr="00D46333" w:rsidRDefault="00FE4982" w:rsidP="00FE498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26</w:t>
            </w:r>
            <w:r>
              <w:rPr>
                <w:rFonts w:ascii="Tahoma" w:eastAsia="PMingLiU" w:hAnsi="Tahoma" w:cs="Tahoma"/>
                <w:b/>
                <w:sz w:val="20"/>
                <w:szCs w:val="20"/>
                <w:vertAlign w:val="superscript"/>
                <w:lang w:eastAsia="ar-SA"/>
              </w:rPr>
              <w:t xml:space="preserve">th </w:t>
            </w: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April 2022</w:t>
            </w:r>
          </w:p>
        </w:tc>
      </w:tr>
      <w:tr w:rsidR="00FE4982" w14:paraId="24A9EA09" w14:textId="77777777" w:rsidTr="00FE4982">
        <w:trPr>
          <w:trHeight w:val="382"/>
        </w:trPr>
        <w:tc>
          <w:tcPr>
            <w:tcW w:w="193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336089C3" w14:textId="77777777" w:rsidR="00FE4982" w:rsidRDefault="00FE4982" w:rsidP="00FE498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 xml:space="preserve"> Chaired</w:t>
            </w:r>
          </w:p>
        </w:tc>
        <w:tc>
          <w:tcPr>
            <w:tcW w:w="35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991C300" w14:textId="77777777" w:rsidR="00FE4982" w:rsidRDefault="00FE4982" w:rsidP="00FE4982">
            <w:pPr>
              <w:keepNext/>
              <w:keepLines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-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07F2A395" w14:textId="77777777" w:rsidR="00FE4982" w:rsidRDefault="00FE4982" w:rsidP="00FE498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27A30AC" w14:textId="77777777" w:rsidR="00FE4982" w:rsidRDefault="00FE4982" w:rsidP="00FE4982">
            <w:pPr>
              <w:keepNext/>
              <w:keepLines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11:00 AM – 1:00 PM</w:t>
            </w:r>
          </w:p>
        </w:tc>
      </w:tr>
      <w:tr w:rsidR="00FE4982" w14:paraId="4E98A6E7" w14:textId="77777777" w:rsidTr="00FE4982">
        <w:trPr>
          <w:trHeight w:val="342"/>
        </w:trPr>
        <w:tc>
          <w:tcPr>
            <w:tcW w:w="193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258433EA" w14:textId="77777777" w:rsidR="00FE4982" w:rsidRDefault="00FE4982" w:rsidP="00FE498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35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BC85DEA" w14:textId="1B5D0E58" w:rsidR="00FE4982" w:rsidRDefault="00FE4982" w:rsidP="00FE4982">
            <w:pPr>
              <w:keepNext/>
              <w:keepLines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38 Mapping building – </w:t>
            </w: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workroom</w:t>
            </w: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 4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30C7C5E8" w14:textId="77777777" w:rsidR="00FE4982" w:rsidRDefault="00FE4982" w:rsidP="00FE498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Prepared by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B001E55" w14:textId="77777777" w:rsidR="00FE4982" w:rsidRDefault="00FE4982" w:rsidP="00FE4982">
            <w:pPr>
              <w:keepNext/>
              <w:keepLines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Arwa Alfitni</w:t>
            </w:r>
          </w:p>
        </w:tc>
      </w:tr>
      <w:tr w:rsidR="00FE4982" w14:paraId="09A0A123" w14:textId="77777777" w:rsidTr="00FE4982">
        <w:trPr>
          <w:trHeight w:val="342"/>
        </w:trPr>
        <w:tc>
          <w:tcPr>
            <w:tcW w:w="193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5147C7DB" w14:textId="77777777" w:rsidR="00FE4982" w:rsidRDefault="00FE4982" w:rsidP="00FE498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9CAF187" w14:textId="77777777" w:rsidR="00FE4982" w:rsidRPr="001E2E03" w:rsidRDefault="00FE4982" w:rsidP="00FE4982">
            <w:pPr>
              <w:keepNext/>
              <w:keepLines/>
              <w:snapToGrid w:val="0"/>
              <w:spacing w:after="40"/>
              <w:rPr>
                <w:rFonts w:ascii="Tahoma" w:hAnsi="Tahoma" w:cs="Tahoma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Arwa Alfitni, </w:t>
            </w:r>
            <w:proofErr w:type="spellStart"/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Yifei</w:t>
            </w:r>
            <w:proofErr w:type="spellEnd"/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Guo, </w:t>
            </w:r>
            <w:proofErr w:type="spellStart"/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Zeyu</w:t>
            </w:r>
            <w:proofErr w:type="spellEnd"/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Li, Yue Zhou</w:t>
            </w:r>
          </w:p>
        </w:tc>
      </w:tr>
      <w:tr w:rsidR="00FE4982" w14:paraId="5F555E69" w14:textId="77777777" w:rsidTr="00FE4982">
        <w:trPr>
          <w:cantSplit/>
          <w:trHeight w:val="413"/>
          <w:tblHeader/>
        </w:trPr>
        <w:tc>
          <w:tcPr>
            <w:tcW w:w="10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14:paraId="72526E10" w14:textId="77777777" w:rsidR="00FE4982" w:rsidRDefault="00FE4982" w:rsidP="00FE4982">
            <w:pPr>
              <w:pStyle w:val="Heading3"/>
              <w:keepLines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Key Points Discussed</w:t>
            </w:r>
          </w:p>
        </w:tc>
      </w:tr>
      <w:tr w:rsidR="00FE4982" w14:paraId="06F145FA" w14:textId="77777777" w:rsidTr="00FE4982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913D30F" w14:textId="77777777" w:rsidR="00FE4982" w:rsidRDefault="00FE4982" w:rsidP="00FE498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3894DC63" w14:textId="77777777" w:rsidR="00FE4982" w:rsidRDefault="00FE4982" w:rsidP="00FE498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Topic</w:t>
            </w: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1D7980F" w14:textId="77777777" w:rsidR="00FE4982" w:rsidRDefault="00FE4982" w:rsidP="00FE4982">
            <w:pPr>
              <w:keepNext/>
              <w:keepLines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Highlights</w:t>
            </w:r>
          </w:p>
        </w:tc>
      </w:tr>
      <w:tr w:rsidR="00FE4982" w14:paraId="041F9C22" w14:textId="77777777" w:rsidTr="00FE4982">
        <w:trPr>
          <w:trHeight w:val="974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71164915" w14:textId="77777777" w:rsidR="00FE4982" w:rsidRDefault="00FE4982" w:rsidP="00FE498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1.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7EFE8C7B" w14:textId="77777777" w:rsidR="00FE4982" w:rsidRPr="001513CC" w:rsidRDefault="00FE4982" w:rsidP="00FE4982">
            <w:pPr>
              <w:pStyle w:val="Heading3"/>
              <w:keepLines/>
              <w:snapToGrid w:val="0"/>
              <w:spacing w:before="60" w:after="120"/>
              <w:jc w:val="left"/>
              <w:rPr>
                <w:lang w:eastAsia="ar-SA"/>
              </w:rPr>
            </w:pPr>
            <w:r>
              <w:rPr>
                <w:lang w:eastAsia="ar-SA"/>
              </w:rPr>
              <w:t>Client meeting.</w:t>
            </w:r>
          </w:p>
          <w:p w14:paraId="06605395" w14:textId="77777777" w:rsidR="00FE4982" w:rsidRPr="00EC697E" w:rsidRDefault="00FE4982" w:rsidP="00FE4982">
            <w:pPr>
              <w:rPr>
                <w:lang w:eastAsia="ar-SA"/>
              </w:rPr>
            </w:pP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32936" w14:textId="77777777" w:rsidR="00FE4982" w:rsidRDefault="00FE4982" w:rsidP="00FE4982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The team presents the updated work of the project:</w:t>
            </w:r>
          </w:p>
          <w:p w14:paraId="3500CB4B" w14:textId="77777777" w:rsidR="00FE4982" w:rsidRDefault="00FE4982" w:rsidP="00FE4982">
            <w:pPr>
              <w:pStyle w:val="ListParagraph1"/>
              <w:numPr>
                <w:ilvl w:val="1"/>
                <w:numId w:val="1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Presents the country’s detailed page design.</w:t>
            </w:r>
          </w:p>
          <w:p w14:paraId="7A83CB71" w14:textId="77777777" w:rsidR="00FE4982" w:rsidRPr="001D6525" w:rsidRDefault="00FE4982" w:rsidP="00FE4982">
            <w:pPr>
              <w:pStyle w:val="ListParagraph1"/>
              <w:numPr>
                <w:ilvl w:val="1"/>
                <w:numId w:val="1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Demonstrates how the donation process will work.</w:t>
            </w:r>
          </w:p>
          <w:p w14:paraId="2D20AE08" w14:textId="77777777" w:rsidR="00FE4982" w:rsidRPr="001D6525" w:rsidRDefault="00FE4982" w:rsidP="00FE4982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Notes from the client:</w:t>
            </w:r>
          </w:p>
          <w:p w14:paraId="59C125AC" w14:textId="77777777" w:rsidR="00FE4982" w:rsidRPr="00E565EE" w:rsidRDefault="00FE4982" w:rsidP="00FE4982">
            <w:pPr>
              <w:pStyle w:val="ListParagraph1"/>
              <w:numPr>
                <w:ilvl w:val="1"/>
                <w:numId w:val="1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bookmarkStart w:id="0" w:name="_Hlk102469953"/>
            <w:r>
              <w:rPr>
                <w:rFonts w:ascii="Calibri" w:hAnsi="Calibri" w:cs="Calibri"/>
                <w:color w:val="000000"/>
                <w:shd w:val="clear" w:color="auto" w:fill="FFFFFF"/>
              </w:rPr>
              <w:t>The number of donated people to a particular country.</w:t>
            </w:r>
            <w:bookmarkEnd w:id="0"/>
          </w:p>
          <w:p w14:paraId="61CF1D3C" w14:textId="77777777" w:rsidR="00FE4982" w:rsidRPr="001619A8" w:rsidRDefault="00FE4982" w:rsidP="00FE4982">
            <w:pPr>
              <w:pStyle w:val="ListParagraph1"/>
              <w:numPr>
                <w:ilvl w:val="1"/>
                <w:numId w:val="1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The number of donated panels to a particular country.</w:t>
            </w:r>
          </w:p>
          <w:p w14:paraId="61A17A42" w14:textId="77777777" w:rsidR="00FE4982" w:rsidRPr="001619A8" w:rsidRDefault="00FE4982" w:rsidP="00FE4982">
            <w:pPr>
              <w:pStyle w:val="ListParagraph1"/>
              <w:numPr>
                <w:ilvl w:val="1"/>
                <w:numId w:val="1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the reducing rates in the carbon emissions.</w:t>
            </w:r>
          </w:p>
          <w:p w14:paraId="0ADC32A9" w14:textId="77777777" w:rsidR="00FE4982" w:rsidRPr="001619A8" w:rsidRDefault="00FE4982" w:rsidP="00FE4982">
            <w:pPr>
              <w:pStyle w:val="ListParagraph1"/>
              <w:numPr>
                <w:ilvl w:val="1"/>
                <w:numId w:val="1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The cost of each panel.</w:t>
            </w:r>
          </w:p>
          <w:p w14:paraId="3C903A76" w14:textId="77777777" w:rsidR="00FE4982" w:rsidRPr="00CF7851" w:rsidRDefault="00FE4982" w:rsidP="00FE4982">
            <w:pPr>
              <w:pStyle w:val="ListParagraph1"/>
              <w:numPr>
                <w:ilvl w:val="1"/>
                <w:numId w:val="1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It is about donating a panel not an amount of money.</w:t>
            </w:r>
          </w:p>
        </w:tc>
      </w:tr>
      <w:tr w:rsidR="00FE4982" w14:paraId="5C706B7A" w14:textId="77777777" w:rsidTr="00FE4982">
        <w:trPr>
          <w:trHeight w:val="974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4BB580F8" w14:textId="77777777" w:rsidR="00FE4982" w:rsidRDefault="00FE4982" w:rsidP="00FE498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2.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0D2181EA" w14:textId="2E2E4F2C" w:rsidR="00FE4982" w:rsidRDefault="002E7612" w:rsidP="00FE4982">
            <w:pPr>
              <w:pStyle w:val="Heading3"/>
              <w:keepLines/>
              <w:snapToGrid w:val="0"/>
              <w:spacing w:before="60" w:after="120"/>
              <w:jc w:val="left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lang w:eastAsia="ar-SA"/>
              </w:rPr>
              <w:t>Group discussion</w:t>
            </w: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074B0" w14:textId="64CF8571" w:rsidR="00ED7076" w:rsidRDefault="00ED7076" w:rsidP="00ED7076">
            <w:pPr>
              <w:pStyle w:val="ListParagraph1"/>
              <w:ind w:left="0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The team </w:t>
            </w:r>
            <w:r w:rsidR="00237041">
              <w:rPr>
                <w:rFonts w:ascii="Tahoma" w:hAnsi="Tahoma" w:cs="Tahoma"/>
                <w:sz w:val="20"/>
                <w:szCs w:val="20"/>
                <w:lang w:eastAsia="ar-SA"/>
              </w:rPr>
              <w:t>discusses</w:t>
            </w:r>
            <w:r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the following points:</w:t>
            </w:r>
          </w:p>
          <w:p w14:paraId="29178D8D" w14:textId="246EB3E0" w:rsidR="00FE4982" w:rsidRDefault="002E7612" w:rsidP="002E7612">
            <w:pPr>
              <w:pStyle w:val="ListParagraph1"/>
              <w:numPr>
                <w:ilvl w:val="0"/>
                <w:numId w:val="5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Calculating the number of donated people:</w:t>
            </w:r>
          </w:p>
          <w:p w14:paraId="45F74F72" w14:textId="0DE37EC0" w:rsidR="00ED7076" w:rsidRDefault="00ED7076" w:rsidP="00ED7076">
            <w:pPr>
              <w:pStyle w:val="ListParagraph1"/>
              <w:numPr>
                <w:ilvl w:val="1"/>
                <w:numId w:val="5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How to do that using the current structure of the database.</w:t>
            </w:r>
          </w:p>
          <w:p w14:paraId="530818D3" w14:textId="53EDFB72" w:rsidR="00237041" w:rsidRDefault="00ED7076" w:rsidP="00237041">
            <w:pPr>
              <w:pStyle w:val="ListParagraph1"/>
              <w:numPr>
                <w:ilvl w:val="1"/>
                <w:numId w:val="5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Using MySQL, </w:t>
            </w:r>
            <w:r w:rsidR="00237041">
              <w:rPr>
                <w:rFonts w:ascii="Tahoma" w:hAnsi="Tahoma" w:cs="Tahoma"/>
                <w:sz w:val="20"/>
                <w:szCs w:val="20"/>
                <w:lang w:eastAsia="ar-SA"/>
              </w:rPr>
              <w:t>the calculation</w:t>
            </w:r>
            <w:r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is an easy </w:t>
            </w:r>
            <w:r w:rsidR="00237041">
              <w:rPr>
                <w:rFonts w:ascii="Tahoma" w:hAnsi="Tahoma" w:cs="Tahoma"/>
                <w:sz w:val="20"/>
                <w:szCs w:val="20"/>
                <w:lang w:eastAsia="ar-SA"/>
              </w:rPr>
              <w:t>process,</w:t>
            </w:r>
            <w:r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but it is difficult in MongoDB.</w:t>
            </w:r>
          </w:p>
          <w:p w14:paraId="6BD42F8F" w14:textId="06443845" w:rsidR="00237041" w:rsidRPr="00237041" w:rsidRDefault="00237041" w:rsidP="00237041">
            <w:pPr>
              <w:pStyle w:val="ListParagraph1"/>
              <w:numPr>
                <w:ilvl w:val="1"/>
                <w:numId w:val="5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From the transaction table, we can calculate the number of transactions in each country and then extract the number of people from that by comparing the result with the user </w:t>
            </w:r>
            <w:r w:rsidR="00A12AB8">
              <w:rPr>
                <w:rFonts w:ascii="Tahoma" w:hAnsi="Tahoma" w:cs="Tahoma"/>
                <w:sz w:val="20"/>
                <w:szCs w:val="20"/>
                <w:lang w:eastAsia="ar-SA"/>
              </w:rPr>
              <w:t>table.</w:t>
            </w:r>
          </w:p>
          <w:p w14:paraId="2091192E" w14:textId="022F74D4" w:rsidR="002E7612" w:rsidRDefault="002E7612" w:rsidP="002E7612">
            <w:pPr>
              <w:pStyle w:val="ListParagraph1"/>
              <w:numPr>
                <w:ilvl w:val="0"/>
                <w:numId w:val="5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Calculating the number of donated panels:</w:t>
            </w:r>
          </w:p>
          <w:p w14:paraId="71A1A09C" w14:textId="47FFE81E" w:rsidR="00A12AB8" w:rsidRDefault="00A12AB8" w:rsidP="00A12AB8">
            <w:pPr>
              <w:pStyle w:val="ListParagraph1"/>
              <w:numPr>
                <w:ilvl w:val="1"/>
                <w:numId w:val="5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Take the summation of the total transactions to a country and divided it by the cost of the panel.</w:t>
            </w:r>
          </w:p>
          <w:p w14:paraId="3B6994C9" w14:textId="77777777" w:rsidR="00ED7076" w:rsidRDefault="002E7612" w:rsidP="00ED7076">
            <w:pPr>
              <w:pStyle w:val="ListParagraph1"/>
              <w:numPr>
                <w:ilvl w:val="0"/>
                <w:numId w:val="5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Find out an equation to calculate the carbon e</w:t>
            </w:r>
            <w:r w:rsidR="00ED7076">
              <w:rPr>
                <w:rFonts w:ascii="Tahoma" w:hAnsi="Tahoma" w:cs="Tahoma"/>
                <w:sz w:val="20"/>
                <w:szCs w:val="20"/>
                <w:lang w:eastAsia="ar-SA"/>
              </w:rPr>
              <w:t>mission reduction depending on the donation:</w:t>
            </w:r>
          </w:p>
          <w:p w14:paraId="59819CFD" w14:textId="7D279FEB" w:rsidR="007B1801" w:rsidRPr="00ED7076" w:rsidRDefault="0000521E" w:rsidP="007B1801">
            <w:pPr>
              <w:pStyle w:val="ListParagraph1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(</w:t>
            </w:r>
            <w:r w:rsidR="007B1801">
              <w:rPr>
                <w:rFonts w:ascii="Tahoma" w:hAnsi="Tahoma" w:cs="Tahoma"/>
                <w:sz w:val="20"/>
                <w:szCs w:val="20"/>
                <w:lang w:eastAsia="ar-SA"/>
              </w:rPr>
              <w:t>Watts produced by a panel * number of panels)</w:t>
            </w:r>
          </w:p>
        </w:tc>
      </w:tr>
      <w:tr w:rsidR="00FE4982" w14:paraId="194263F6" w14:textId="77777777" w:rsidTr="00FE4982">
        <w:trPr>
          <w:trHeight w:val="974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5FD811CB" w14:textId="77777777" w:rsidR="00FE4982" w:rsidRDefault="00FE4982" w:rsidP="00FE498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7F2F76DA" w14:textId="77777777" w:rsidR="00FE4982" w:rsidRDefault="00FE4982" w:rsidP="00FE4982">
            <w:pPr>
              <w:pStyle w:val="Heading3"/>
              <w:keepLines/>
              <w:snapToGrid w:val="0"/>
              <w:spacing w:before="60" w:after="120"/>
              <w:jc w:val="left"/>
              <w:rPr>
                <w:lang w:eastAsia="ar-SA"/>
              </w:rPr>
            </w:pPr>
            <w:r>
              <w:rPr>
                <w:lang w:eastAsia="ar-SA"/>
              </w:rPr>
              <w:t>Project documentation</w:t>
            </w: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F8ECB" w14:textId="77777777" w:rsidR="00FE4982" w:rsidRDefault="00FE4982" w:rsidP="00FE4982">
            <w:pPr>
              <w:pStyle w:val="ListParagraph1"/>
              <w:numPr>
                <w:ilvl w:val="0"/>
                <w:numId w:val="3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Review the Meeting minutes.</w:t>
            </w:r>
          </w:p>
          <w:p w14:paraId="3345D67E" w14:textId="77777777" w:rsidR="00FE4982" w:rsidRPr="001619A8" w:rsidRDefault="00FE4982" w:rsidP="00FE4982">
            <w:pPr>
              <w:pStyle w:val="ListParagraph1"/>
              <w:numPr>
                <w:ilvl w:val="0"/>
                <w:numId w:val="3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Review user stories.</w:t>
            </w:r>
            <w:r w:rsidRPr="001619A8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</w:t>
            </w:r>
          </w:p>
        </w:tc>
      </w:tr>
      <w:tr w:rsidR="00FE4982" w14:paraId="0E7467BF" w14:textId="77777777" w:rsidTr="00FE4982">
        <w:trPr>
          <w:cantSplit/>
          <w:trHeight w:val="467"/>
          <w:tblHeader/>
        </w:trPr>
        <w:tc>
          <w:tcPr>
            <w:tcW w:w="10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14:paraId="23019316" w14:textId="77777777" w:rsidR="00FE4982" w:rsidRDefault="00FE4982" w:rsidP="00FE4982">
            <w:pPr>
              <w:pStyle w:val="Heading3"/>
              <w:keepLines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Plans for the next meeting</w:t>
            </w:r>
          </w:p>
        </w:tc>
      </w:tr>
      <w:tr w:rsidR="00FE4982" w14:paraId="5B7A4F64" w14:textId="77777777" w:rsidTr="00FE4982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22BCB912" w14:textId="77777777" w:rsidR="00FE4982" w:rsidRDefault="00FE4982" w:rsidP="00FE498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945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D14A13C" w14:textId="77777777" w:rsidR="00FE4982" w:rsidRDefault="00FE4982" w:rsidP="00FE4982">
            <w:pPr>
              <w:keepNext/>
              <w:keepLines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Description</w:t>
            </w:r>
          </w:p>
        </w:tc>
      </w:tr>
      <w:tr w:rsidR="00FE4982" w14:paraId="312B4CAB" w14:textId="77777777" w:rsidTr="00FE4982">
        <w:tc>
          <w:tcPr>
            <w:tcW w:w="630" w:type="dxa"/>
            <w:tcBorders>
              <w:left w:val="single" w:sz="4" w:space="0" w:color="000000"/>
              <w:bottom w:val="single" w:sz="4" w:space="0" w:color="auto"/>
            </w:tcBorders>
          </w:tcPr>
          <w:p w14:paraId="7E448BF0" w14:textId="77777777" w:rsidR="00FE4982" w:rsidRDefault="00FE4982" w:rsidP="00FE498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1.</w:t>
            </w:r>
          </w:p>
        </w:tc>
        <w:tc>
          <w:tcPr>
            <w:tcW w:w="9450" w:type="dxa"/>
            <w:gridSpan w:val="5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B96382" w14:textId="77777777" w:rsidR="00FE4982" w:rsidRPr="001513CC" w:rsidRDefault="00FE4982" w:rsidP="00FE4982">
            <w:pPr>
              <w:pStyle w:val="Heading3"/>
              <w:keepLines/>
              <w:snapToGrid w:val="0"/>
              <w:spacing w:before="60"/>
              <w:jc w:val="both"/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</w:pPr>
            <w:r>
              <w:rPr>
                <w:lang w:eastAsia="ar-SA"/>
              </w:rPr>
              <w:t>Arwa will work on counting the number of donating people and panels.</w:t>
            </w:r>
          </w:p>
        </w:tc>
      </w:tr>
      <w:tr w:rsidR="00FE4982" w14:paraId="37D8818E" w14:textId="77777777" w:rsidTr="00FE4982">
        <w:tc>
          <w:tcPr>
            <w:tcW w:w="630" w:type="dxa"/>
            <w:tcBorders>
              <w:left w:val="single" w:sz="4" w:space="0" w:color="000000"/>
              <w:bottom w:val="single" w:sz="4" w:space="0" w:color="auto"/>
            </w:tcBorders>
          </w:tcPr>
          <w:p w14:paraId="6528F8D0" w14:textId="77777777" w:rsidR="00FE4982" w:rsidRDefault="00FE4982" w:rsidP="00FE498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2.</w:t>
            </w:r>
          </w:p>
        </w:tc>
        <w:tc>
          <w:tcPr>
            <w:tcW w:w="9450" w:type="dxa"/>
            <w:gridSpan w:val="5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DE2258" w14:textId="77777777" w:rsidR="00FE4982" w:rsidRDefault="00FE4982" w:rsidP="00FE4982">
            <w:pPr>
              <w:pStyle w:val="Heading3"/>
              <w:keepLines/>
              <w:snapToGrid w:val="0"/>
              <w:spacing w:before="60"/>
              <w:jc w:val="both"/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</w:pPr>
            <w:r>
              <w:rPr>
                <w:lang w:eastAsia="ar-SA"/>
              </w:rPr>
              <w:t>The backend team will continue working on the donation procedure.</w:t>
            </w:r>
          </w:p>
        </w:tc>
      </w:tr>
      <w:tr w:rsidR="00FE4982" w14:paraId="10564725" w14:textId="77777777" w:rsidTr="00FE4982">
        <w:tc>
          <w:tcPr>
            <w:tcW w:w="630" w:type="dxa"/>
            <w:tcBorders>
              <w:left w:val="single" w:sz="4" w:space="0" w:color="000000"/>
              <w:bottom w:val="single" w:sz="4" w:space="0" w:color="auto"/>
            </w:tcBorders>
          </w:tcPr>
          <w:p w14:paraId="07EEFA88" w14:textId="77777777" w:rsidR="00FE4982" w:rsidRDefault="00FE4982" w:rsidP="00FE498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lastRenderedPageBreak/>
              <w:t>3.</w:t>
            </w:r>
          </w:p>
        </w:tc>
        <w:tc>
          <w:tcPr>
            <w:tcW w:w="9450" w:type="dxa"/>
            <w:gridSpan w:val="5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0DF3FE" w14:textId="77777777" w:rsidR="00FE4982" w:rsidRDefault="00FE4982" w:rsidP="00FE4982">
            <w:pPr>
              <w:pStyle w:val="Heading3"/>
              <w:keepLines/>
              <w:snapToGrid w:val="0"/>
              <w:spacing w:before="60"/>
              <w:jc w:val="both"/>
              <w:rPr>
                <w:lang w:eastAsia="ar-SA"/>
              </w:rPr>
            </w:pPr>
            <w:r>
              <w:rPr>
                <w:lang w:eastAsia="ar-SA"/>
              </w:rPr>
              <w:t>The frontend team will continue working on the design of the donation page.</w:t>
            </w:r>
          </w:p>
        </w:tc>
      </w:tr>
      <w:tr w:rsidR="00FE4982" w14:paraId="2647015F" w14:textId="77777777" w:rsidTr="00FE4982">
        <w:tc>
          <w:tcPr>
            <w:tcW w:w="100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66"/>
          </w:tcPr>
          <w:p w14:paraId="58F41142" w14:textId="77777777" w:rsidR="00FE4982" w:rsidRPr="002D6141" w:rsidRDefault="00FE4982" w:rsidP="00FE4982">
            <w:pPr>
              <w:pStyle w:val="Heading3"/>
              <w:keepLines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 w:rsidRPr="002D6141"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Approvals</w:t>
            </w:r>
          </w:p>
        </w:tc>
      </w:tr>
      <w:tr w:rsidR="00FE4982" w14:paraId="340066B7" w14:textId="77777777" w:rsidTr="00FE498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C5EAD" w14:textId="77777777" w:rsidR="00FE4982" w:rsidRDefault="00FE4982" w:rsidP="00FE498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1.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8B910" w14:textId="77777777" w:rsidR="00FE4982" w:rsidRPr="001E2E03" w:rsidRDefault="00FE4982" w:rsidP="00FE4982">
            <w:pPr>
              <w:keepNext/>
              <w:keepLines/>
              <w:snapToGrid w:val="0"/>
              <w:spacing w:after="40"/>
              <w:rPr>
                <w:rFonts w:ascii="Tahoma" w:hAnsi="Tahoma" w:cs="Tahoma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Arwa Alfitni</w:t>
            </w:r>
          </w:p>
        </w:tc>
      </w:tr>
      <w:tr w:rsidR="00FE4982" w14:paraId="4984B526" w14:textId="77777777" w:rsidTr="00FE498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15466" w14:textId="77777777" w:rsidR="00FE4982" w:rsidRDefault="00FE4982" w:rsidP="00FE498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2.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F7F55" w14:textId="77777777" w:rsidR="00FE4982" w:rsidRPr="001E2E03" w:rsidRDefault="00FE4982" w:rsidP="00FE4982">
            <w:pPr>
              <w:pStyle w:val="Heading3"/>
              <w:keepLines/>
              <w:snapToGrid w:val="0"/>
              <w:spacing w:before="60"/>
              <w:jc w:val="both"/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</w:pPr>
            <w:proofErr w:type="spellStart"/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>Yifei</w:t>
            </w:r>
            <w:proofErr w:type="spellEnd"/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 xml:space="preserve"> Guo</w:t>
            </w:r>
          </w:p>
        </w:tc>
      </w:tr>
      <w:tr w:rsidR="00FE4982" w14:paraId="60557FD3" w14:textId="77777777" w:rsidTr="00FE498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64169" w14:textId="77777777" w:rsidR="00FE4982" w:rsidRDefault="00FE4982" w:rsidP="00FE498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7FB02" w14:textId="77777777" w:rsidR="00FE4982" w:rsidRPr="001E2E03" w:rsidRDefault="00FE4982" w:rsidP="00FE4982">
            <w:pPr>
              <w:pStyle w:val="Heading3"/>
              <w:keepLines/>
              <w:snapToGrid w:val="0"/>
              <w:spacing w:before="60"/>
              <w:jc w:val="both"/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</w:pPr>
            <w:proofErr w:type="spellStart"/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>Zeyu</w:t>
            </w:r>
            <w:proofErr w:type="spellEnd"/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 xml:space="preserve"> Li</w:t>
            </w:r>
          </w:p>
        </w:tc>
      </w:tr>
      <w:tr w:rsidR="00FE4982" w14:paraId="37C5DE3A" w14:textId="77777777" w:rsidTr="00FE498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BB69" w14:textId="77777777" w:rsidR="00FE4982" w:rsidRDefault="00FE4982" w:rsidP="00FE498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38B5B" w14:textId="77777777" w:rsidR="00FE4982" w:rsidRPr="001E2E03" w:rsidRDefault="00FE4982" w:rsidP="00FE4982">
            <w:pPr>
              <w:pStyle w:val="Heading3"/>
              <w:keepLines/>
              <w:snapToGrid w:val="0"/>
              <w:spacing w:before="60"/>
              <w:jc w:val="both"/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>Yue Zhou</w:t>
            </w:r>
          </w:p>
        </w:tc>
      </w:tr>
    </w:tbl>
    <w:p w14:paraId="01CB31FC" w14:textId="12C9189E" w:rsidR="00FE4982" w:rsidRPr="00FE4982" w:rsidRDefault="00FE4982" w:rsidP="00FE4982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napToGrid w:val="0"/>
        <w:spacing w:after="240"/>
        <w:rPr>
          <w:rFonts w:ascii="Tahoma" w:eastAsia="PMingLiU" w:hAnsi="Tahoma" w:cs="Tahoma"/>
          <w:b/>
          <w:sz w:val="28"/>
          <w:szCs w:val="28"/>
          <w:lang w:eastAsia="ar-SA"/>
        </w:rPr>
      </w:pPr>
    </w:p>
    <w:p w14:paraId="550F699C" w14:textId="77777777" w:rsidR="00886D00" w:rsidRDefault="00886D00" w:rsidP="00886D00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</w:p>
    <w:p w14:paraId="3E8FC68A" w14:textId="77777777" w:rsidR="00D50045" w:rsidRDefault="00D50045">
      <w:pPr>
        <w:keepNext/>
        <w:keepLines/>
        <w:rPr>
          <w:rFonts w:cs="Tahoma"/>
        </w:rPr>
      </w:pPr>
    </w:p>
    <w:sectPr w:rsidR="00D50045">
      <w:headerReference w:type="default" r:id="rId8"/>
      <w:footerReference w:type="default" r:id="rId9"/>
      <w:footnotePr>
        <w:pos w:val="beneathText"/>
      </w:footnotePr>
      <w:pgSz w:w="11907" w:h="16839"/>
      <w:pgMar w:top="709" w:right="994" w:bottom="1440" w:left="1138" w:header="720" w:footer="11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E3BB6" w14:textId="77777777" w:rsidR="00127ABC" w:rsidRDefault="00127ABC">
      <w:pPr>
        <w:spacing w:after="0" w:line="240" w:lineRule="auto"/>
      </w:pPr>
      <w:r>
        <w:separator/>
      </w:r>
    </w:p>
  </w:endnote>
  <w:endnote w:type="continuationSeparator" w:id="0">
    <w:p w14:paraId="1EA7B0C9" w14:textId="77777777" w:rsidR="00127ABC" w:rsidRDefault="00127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3C938" w14:textId="77777777" w:rsidR="00D50045" w:rsidRDefault="00DB7B26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</w:p>
  <w:p w14:paraId="209B62CE" w14:textId="77777777" w:rsidR="00D50045" w:rsidRDefault="00DB7B26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41B35" w14:textId="77777777" w:rsidR="00127ABC" w:rsidRDefault="00127ABC">
      <w:pPr>
        <w:spacing w:after="0" w:line="240" w:lineRule="auto"/>
      </w:pPr>
      <w:r>
        <w:separator/>
      </w:r>
    </w:p>
  </w:footnote>
  <w:footnote w:type="continuationSeparator" w:id="0">
    <w:p w14:paraId="23223514" w14:textId="77777777" w:rsidR="00127ABC" w:rsidRDefault="00127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7D398" w14:textId="5596E5A7" w:rsidR="00FE4982" w:rsidRDefault="00FE4982" w:rsidP="00FE4982">
    <w:pPr>
      <w:pStyle w:val="Header"/>
      <w:jc w:val="center"/>
    </w:pPr>
    <w:r>
      <w:rPr>
        <w:rFonts w:ascii="Tahoma" w:eastAsia="PMingLiU" w:hAnsi="Tahoma" w:cs="Tahoma"/>
        <w:b/>
        <w:sz w:val="28"/>
        <w:szCs w:val="28"/>
        <w:lang w:eastAsia="ar-SA"/>
      </w:rPr>
      <w:t>Meeting Minutes#1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33AC"/>
    <w:multiLevelType w:val="hybridMultilevel"/>
    <w:tmpl w:val="1A3CB016"/>
    <w:lvl w:ilvl="0" w:tplc="641AB6BE">
      <w:start w:val="2"/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67E7F"/>
    <w:multiLevelType w:val="hybridMultilevel"/>
    <w:tmpl w:val="F5E624AA"/>
    <w:lvl w:ilvl="0" w:tplc="34BC7020">
      <w:start w:val="2"/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C2BA3"/>
    <w:multiLevelType w:val="multilevel"/>
    <w:tmpl w:val="1D8C2BA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644C4"/>
    <w:multiLevelType w:val="hybridMultilevel"/>
    <w:tmpl w:val="1C2AF6B0"/>
    <w:lvl w:ilvl="0" w:tplc="0088D5AE">
      <w:start w:val="3"/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54227"/>
    <w:multiLevelType w:val="hybridMultilevel"/>
    <w:tmpl w:val="2206C49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2008710908">
    <w:abstractNumId w:val="2"/>
  </w:num>
  <w:num w:numId="2" w16cid:durableId="756292884">
    <w:abstractNumId w:val="4"/>
  </w:num>
  <w:num w:numId="3" w16cid:durableId="191653741">
    <w:abstractNumId w:val="3"/>
  </w:num>
  <w:num w:numId="4" w16cid:durableId="742727822">
    <w:abstractNumId w:val="0"/>
  </w:num>
  <w:num w:numId="5" w16cid:durableId="1416248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bordersDoNotSurroundHeader/>
  <w:bordersDoNotSurroundFooter/>
  <w:proofState w:spelling="clean"/>
  <w:defaultTabStop w:val="709"/>
  <w:drawingGridHorizontalSpacing w:val="0"/>
  <w:drawingGridVerticalSpacing w:val="0"/>
  <w:displayHorizontalDrawingGridEvery w:val="0"/>
  <w:displayVerticalDrawingGridEvery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45"/>
    <w:rsid w:val="0000521E"/>
    <w:rsid w:val="00016F10"/>
    <w:rsid w:val="000829D9"/>
    <w:rsid w:val="00090A66"/>
    <w:rsid w:val="00127ABC"/>
    <w:rsid w:val="00140301"/>
    <w:rsid w:val="001513CC"/>
    <w:rsid w:val="001619A8"/>
    <w:rsid w:val="00190140"/>
    <w:rsid w:val="0019265A"/>
    <w:rsid w:val="001D6525"/>
    <w:rsid w:val="001E2E03"/>
    <w:rsid w:val="001E4415"/>
    <w:rsid w:val="00233A03"/>
    <w:rsid w:val="00237041"/>
    <w:rsid w:val="002427B4"/>
    <w:rsid w:val="00244072"/>
    <w:rsid w:val="002D6141"/>
    <w:rsid w:val="002D7485"/>
    <w:rsid w:val="002E7612"/>
    <w:rsid w:val="002F19A5"/>
    <w:rsid w:val="002F4D99"/>
    <w:rsid w:val="00300939"/>
    <w:rsid w:val="003B506B"/>
    <w:rsid w:val="003E0A4D"/>
    <w:rsid w:val="004430D5"/>
    <w:rsid w:val="004835CD"/>
    <w:rsid w:val="00485837"/>
    <w:rsid w:val="004E685C"/>
    <w:rsid w:val="004F0E39"/>
    <w:rsid w:val="00506691"/>
    <w:rsid w:val="00537A80"/>
    <w:rsid w:val="005572FC"/>
    <w:rsid w:val="005754BC"/>
    <w:rsid w:val="005E061D"/>
    <w:rsid w:val="006809D1"/>
    <w:rsid w:val="006E3FBF"/>
    <w:rsid w:val="00790E18"/>
    <w:rsid w:val="007A5ABA"/>
    <w:rsid w:val="007B1801"/>
    <w:rsid w:val="007F71DD"/>
    <w:rsid w:val="00885575"/>
    <w:rsid w:val="00886D00"/>
    <w:rsid w:val="008B4952"/>
    <w:rsid w:val="008D3D0D"/>
    <w:rsid w:val="009410AC"/>
    <w:rsid w:val="009609D4"/>
    <w:rsid w:val="009B214B"/>
    <w:rsid w:val="009B7D1A"/>
    <w:rsid w:val="009E5433"/>
    <w:rsid w:val="00A12AB8"/>
    <w:rsid w:val="00A67EB9"/>
    <w:rsid w:val="00A96809"/>
    <w:rsid w:val="00AB32FE"/>
    <w:rsid w:val="00AC0368"/>
    <w:rsid w:val="00C401FE"/>
    <w:rsid w:val="00C94609"/>
    <w:rsid w:val="00CA47FF"/>
    <w:rsid w:val="00CB4565"/>
    <w:rsid w:val="00CF7851"/>
    <w:rsid w:val="00D327DE"/>
    <w:rsid w:val="00D427EE"/>
    <w:rsid w:val="00D46333"/>
    <w:rsid w:val="00D50045"/>
    <w:rsid w:val="00DA0390"/>
    <w:rsid w:val="00DB68D2"/>
    <w:rsid w:val="00DB7B26"/>
    <w:rsid w:val="00E4450D"/>
    <w:rsid w:val="00E565EE"/>
    <w:rsid w:val="00E84E39"/>
    <w:rsid w:val="00E92110"/>
    <w:rsid w:val="00EC2BD7"/>
    <w:rsid w:val="00EC697E"/>
    <w:rsid w:val="00ED7076"/>
    <w:rsid w:val="00F200F3"/>
    <w:rsid w:val="00F21527"/>
    <w:rsid w:val="00F559F0"/>
    <w:rsid w:val="00F97AC6"/>
    <w:rsid w:val="00FE4982"/>
    <w:rsid w:val="00FF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9A116CA"/>
  <w15:docId w15:val="{DEEDF363-5123-4E83-95C7-15F5C0D0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99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unhideWhenUsed="1"/>
    <w:lsdException w:name="List 2" w:semiHidden="1" w:unhideWhenUsed="1"/>
    <w:lsdException w:name="List 3" w:semiHidden="1" w:unhideWhenUsed="1"/>
    <w:lsdException w:name="List 4" w:unhideWhenUsed="1"/>
    <w:lsdException w:name="List 5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unhideWhenUsed="1"/>
    <w:lsdException w:name="Date" w:unhideWhenUsed="1"/>
    <w:lsdException w:name="Body Text First Indent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6D00"/>
    <w:pPr>
      <w:widowControl w:val="0"/>
      <w:suppressAutoHyphens/>
      <w:spacing w:after="200" w:line="276" w:lineRule="auto"/>
    </w:pPr>
    <w:rPr>
      <w:rFonts w:eastAsia="Arial Unicode MS"/>
      <w:sz w:val="24"/>
      <w:szCs w:val="24"/>
      <w:lang w:eastAsia="zh-CN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List">
    <w:name w:val="List"/>
    <w:basedOn w:val="BodyText"/>
    <w:rPr>
      <w:rFonts w:cs="Tahoma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rPr>
      <w:rFonts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ooterChar">
    <w:name w:val="Footer Char"/>
    <w:link w:val="Footer"/>
    <w:uiPriority w:val="99"/>
    <w:rPr>
      <w:rFonts w:eastAsia="Arial Unicode MS"/>
      <w:sz w:val="24"/>
      <w:szCs w:val="24"/>
      <w:lang w:val="en-US"/>
    </w:rPr>
  </w:style>
  <w:style w:type="character" w:customStyle="1" w:styleId="BodyText3Char">
    <w:name w:val="Body Text 3 Char"/>
    <w:link w:val="BodyText3"/>
    <w:rPr>
      <w:rFonts w:eastAsia="Arial Unicode MS"/>
      <w:sz w:val="16"/>
      <w:szCs w:val="16"/>
      <w:lang w:val="en-US"/>
    </w:rPr>
  </w:style>
  <w:style w:type="character" w:customStyle="1" w:styleId="HeaderChar">
    <w:name w:val="Header Char"/>
    <w:basedOn w:val="DefaultParagraphFont"/>
    <w:link w:val="Header"/>
    <w:rsid w:val="00FE4982"/>
    <w:rPr>
      <w:rFonts w:eastAsia="Arial Unicode MS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Minutes#1 (Spring-2017)</vt:lpstr>
    </vt:vector>
  </TitlesOfParts>
  <Company>University of Business and Technology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Minutes#1 (Spring-2017)</dc:title>
  <dc:creator>andika</dc:creator>
  <cp:lastModifiedBy>Arwa Alfitni</cp:lastModifiedBy>
  <cp:revision>4</cp:revision>
  <cp:lastPrinted>2009-06-20T03:52:00Z</cp:lastPrinted>
  <dcterms:created xsi:type="dcterms:W3CDTF">2022-05-03T10:07:00Z</dcterms:created>
  <dcterms:modified xsi:type="dcterms:W3CDTF">2022-05-03T11:28:00Z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  <property fmtid="{D5CDD505-2E9C-101B-9397-08002B2CF9AE}" pid="3" name="KSOProductBuildVer">
    <vt:lpwstr>1033-9.1.0.4758</vt:lpwstr>
  </property>
</Properties>
</file>