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67" w:afterAutospacing="0"/>
        <w:ind w:left="0" w:right="0" w:firstLine="0"/>
        <w:jc w:val="left"/>
        <w:textAlignment w:val="baseline"/>
        <w:rPr>
          <w:b/>
          <w:bCs/>
          <w:i w:val="0"/>
          <w:iCs w:val="0"/>
          <w:color w:val="auto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none" w:color="auto" w:sz="0" w:space="0"/>
          <w:vertAlign w:val="baseline"/>
          <w:lang w:val="en-US"/>
        </w:rPr>
        <w:t>Bill of Materials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bdr w:val="none" w:color="auto" w:sz="0" w:space="0"/>
          <w:vertAlign w:val="baseline"/>
        </w:rPr>
        <w:t> </w:t>
      </w:r>
    </w:p>
    <w:tbl>
      <w:tblPr>
        <w:tblW w:w="10000" w:type="dxa"/>
        <w:tblInd w:w="-86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1520"/>
        <w:gridCol w:w="2260"/>
        <w:gridCol w:w="740"/>
        <w:gridCol w:w="1060"/>
        <w:gridCol w:w="1040"/>
        <w:gridCol w:w="2900"/>
      </w:tblGrid>
      <w:tr>
        <w:trPr>
          <w:trHeight w:val="380" w:hRule="atLeast"/>
        </w:trPr>
        <w:tc>
          <w:tcPr>
            <w:tcW w:w="48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#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52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Component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226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Spec / Link to data sheet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74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Qty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06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Unit price (GBP)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04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Sub-total (GBP)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290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Why this part?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</w:tr>
      <w:tr>
        <w:trPr>
          <w:trHeight w:val="380" w:hRule="atLeast"/>
        </w:trPr>
        <w:tc>
          <w:tcPr>
            <w:tcW w:w="48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1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52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Brushless motor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226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EMAX MT1806 2280 kV, CW/CCW mix (</w:t>
            </w:r>
            <w:r>
              <w:rPr>
                <w:b w:val="0"/>
                <w:bCs w:val="0"/>
                <w:i w:val="0"/>
                <w:iCs w:val="0"/>
                <w:u w:val="none"/>
                <w:bdr w:val="none" w:color="auto" w:sz="0" w:space="0"/>
                <w:vertAlign w:val="baseline"/>
              </w:rPr>
              <w:fldChar w:fldCharType="begin"/>
            </w:r>
            <w:r>
              <w:rPr>
                <w:b w:val="0"/>
                <w:bCs w:val="0"/>
                <w:i w:val="0"/>
                <w:iCs w:val="0"/>
                <w:u w:val="none"/>
                <w:bdr w:val="none" w:color="auto" w:sz="0" w:space="0"/>
                <w:vertAlign w:val="baseline"/>
              </w:rPr>
              <w:instrText xml:space="preserve"> HYPERLINK "https://www.vintagemodelcompany.com/emax-mt1806-2280kv-brushless-motor?utm_source=chatgpt.com" \t "/Users/dinov/Documents\\x/_blank" </w:instrText>
            </w:r>
            <w:r>
              <w:rPr>
                <w:b w:val="0"/>
                <w:bCs w:val="0"/>
                <w:i w:val="0"/>
                <w:iCs w:val="0"/>
                <w:u w:val="none"/>
                <w:bdr w:val="none" w:color="auto" w:sz="0" w:space="0"/>
                <w:vertAlign w:val="baseline"/>
              </w:rPr>
              <w:fldChar w:fldCharType="separate"/>
            </w:r>
            <w:r>
              <w:rPr>
                <w:rStyle w:val="5"/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single"/>
                <w:bdr w:val="none" w:color="auto" w:sz="0" w:space="0"/>
                <w:vertAlign w:val="baseline"/>
                <w:lang w:val="en-US"/>
              </w:rPr>
              <w:t>vintagemodelcompany.com</w:t>
            </w:r>
            <w:r>
              <w:rPr>
                <w:b w:val="0"/>
                <w:bCs w:val="0"/>
                <w:i w:val="0"/>
                <w:iCs w:val="0"/>
                <w:u w:val="none"/>
                <w:bdr w:val="none" w:color="auto" w:sz="0" w:space="0"/>
                <w:vertAlign w:val="baseline"/>
              </w:rPr>
              <w:fldChar w:fldCharType="end"/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)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74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4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06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£18.00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04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£72.00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290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Proven 18 g racing motor sized for ≤6″ props; 460 g thrust on 3 S gives &gt;2</w:t>
            </w:r>
            <w:r>
              <w:rPr>
                <w:rFonts w:ascii="sans-serif" w:hAnsi="sans-serif" w:eastAsia="sans-serif" w:cs="sans-serif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∶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1 T/W with safety margin.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</w:tr>
      <w:tr>
        <w:trPr>
          <w:trHeight w:val="380" w:hRule="atLeast"/>
        </w:trPr>
        <w:tc>
          <w:tcPr>
            <w:tcW w:w="48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2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52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ESC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226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T-Motor AT 12 A 2–3 S (with 5 V BEC) (</w:t>
            </w:r>
            <w:r>
              <w:rPr>
                <w:b w:val="0"/>
                <w:bCs w:val="0"/>
                <w:i w:val="0"/>
                <w:iCs w:val="0"/>
                <w:u w:val="none"/>
                <w:bdr w:val="none" w:color="auto" w:sz="0" w:space="0"/>
                <w:vertAlign w:val="baseline"/>
              </w:rPr>
              <w:fldChar w:fldCharType="begin"/>
            </w:r>
            <w:r>
              <w:rPr>
                <w:b w:val="0"/>
                <w:bCs w:val="0"/>
                <w:i w:val="0"/>
                <w:iCs w:val="0"/>
                <w:u w:val="none"/>
                <w:bdr w:val="none" w:color="auto" w:sz="0" w:space="0"/>
                <w:vertAlign w:val="baseline"/>
              </w:rPr>
              <w:instrText xml:space="preserve"> HYPERLINK "https://www.hobbyrc.co.uk/escs?utm_source=chatgpt.com" \t "/Users/dinov/Documents\\x/_blank" </w:instrText>
            </w:r>
            <w:r>
              <w:rPr>
                <w:b w:val="0"/>
                <w:bCs w:val="0"/>
                <w:i w:val="0"/>
                <w:iCs w:val="0"/>
                <w:u w:val="none"/>
                <w:bdr w:val="none" w:color="auto" w:sz="0" w:space="0"/>
                <w:vertAlign w:val="baseline"/>
              </w:rPr>
              <w:fldChar w:fldCharType="separate"/>
            </w:r>
            <w:r>
              <w:rPr>
                <w:rStyle w:val="5"/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single"/>
                <w:bdr w:val="none" w:color="auto" w:sz="0" w:space="0"/>
                <w:vertAlign w:val="baseline"/>
                <w:lang w:val="en-US"/>
              </w:rPr>
              <w:t>hobbyrc.co.uk</w:t>
            </w:r>
            <w:r>
              <w:rPr>
                <w:b w:val="0"/>
                <w:bCs w:val="0"/>
                <w:i w:val="0"/>
                <w:iCs w:val="0"/>
                <w:u w:val="none"/>
                <w:bdr w:val="none" w:color="auto" w:sz="0" w:space="0"/>
                <w:vertAlign w:val="baseline"/>
              </w:rPr>
              <w:fldChar w:fldCharType="end"/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)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74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4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06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£8.40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04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£33.60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290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Matches motor current, BLHeli-S firmware, slim 5 g package keeps arm sections narrow.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</w:tr>
      <w:tr>
        <w:trPr>
          <w:trHeight w:val="380" w:hRule="atLeast"/>
        </w:trPr>
        <w:tc>
          <w:tcPr>
            <w:tcW w:w="48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3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52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Propeller set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226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Gemfan 5030, 2 × CW + 2 × CCW (4 pcs) (</w:t>
            </w:r>
            <w:r>
              <w:rPr>
                <w:b w:val="0"/>
                <w:bCs w:val="0"/>
                <w:i w:val="0"/>
                <w:iCs w:val="0"/>
                <w:u w:val="none"/>
                <w:bdr w:val="none" w:color="auto" w:sz="0" w:space="0"/>
                <w:vertAlign w:val="baseline"/>
              </w:rPr>
              <w:fldChar w:fldCharType="begin"/>
            </w:r>
            <w:r>
              <w:rPr>
                <w:b w:val="0"/>
                <w:bCs w:val="0"/>
                <w:i w:val="0"/>
                <w:iCs w:val="0"/>
                <w:u w:val="none"/>
                <w:bdr w:val="none" w:color="auto" w:sz="0" w:space="0"/>
                <w:vertAlign w:val="baseline"/>
              </w:rPr>
              <w:instrText xml:space="preserve"> HYPERLINK "https://www.porcupinerc.com/Gemfan-5030-Multirotor-CRP-Propellers-4pcs-Black_p_189.html?utm_source=chatgpt.com" \t "/Users/dinov/Documents\\x/_blank" </w:instrText>
            </w:r>
            <w:r>
              <w:rPr>
                <w:b w:val="0"/>
                <w:bCs w:val="0"/>
                <w:i w:val="0"/>
                <w:iCs w:val="0"/>
                <w:u w:val="none"/>
                <w:bdr w:val="none" w:color="auto" w:sz="0" w:space="0"/>
                <w:vertAlign w:val="baseline"/>
              </w:rPr>
              <w:fldChar w:fldCharType="separate"/>
            </w:r>
            <w:r>
              <w:rPr>
                <w:rStyle w:val="5"/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single"/>
                <w:bdr w:val="none" w:color="auto" w:sz="0" w:space="0"/>
                <w:vertAlign w:val="baseline"/>
                <w:lang w:val="en-US"/>
              </w:rPr>
              <w:t>porcupinerc.com</w:t>
            </w:r>
            <w:r>
              <w:rPr>
                <w:b w:val="0"/>
                <w:bCs w:val="0"/>
                <w:i w:val="0"/>
                <w:iCs w:val="0"/>
                <w:u w:val="none"/>
                <w:bdr w:val="none" w:color="auto" w:sz="0" w:space="0"/>
                <w:vertAlign w:val="baseline"/>
              </w:rPr>
              <w:fldChar w:fldCharType="end"/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)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74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1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06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£1.96*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04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£1.96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290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 xml:space="preserve">Light 5″ props maximise motor efficiency; inexpensive to replace after crashes. </w:t>
            </w:r>
            <w:r>
              <w:rPr>
                <w:rFonts w:hint="default" w:ascii="Arial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(US $2.60 → £1.96 @ 0.753 GBP/USD) 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</w:tr>
      <w:tr>
        <w:trPr>
          <w:trHeight w:val="380" w:hRule="atLeast"/>
        </w:trPr>
        <w:tc>
          <w:tcPr>
            <w:tcW w:w="48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4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52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Flight MCU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226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Arduino Pro Mini 328, 3.3 V / 8 MHz (</w:t>
            </w:r>
            <w:r>
              <w:rPr>
                <w:b w:val="0"/>
                <w:bCs w:val="0"/>
                <w:i w:val="0"/>
                <w:iCs w:val="0"/>
                <w:u w:val="none"/>
                <w:bdr w:val="none" w:color="auto" w:sz="0" w:space="0"/>
                <w:vertAlign w:val="baseline"/>
              </w:rPr>
              <w:fldChar w:fldCharType="begin"/>
            </w:r>
            <w:r>
              <w:rPr>
                <w:b w:val="0"/>
                <w:bCs w:val="0"/>
                <w:i w:val="0"/>
                <w:iCs w:val="0"/>
                <w:u w:val="none"/>
                <w:bdr w:val="none" w:color="auto" w:sz="0" w:space="0"/>
                <w:vertAlign w:val="baseline"/>
              </w:rPr>
              <w:instrText xml:space="preserve"> HYPERLINK "https://www.skpang.co.uk/products/arduino-pro-mini-328-3-3v-8mhz?utm_source=chatgpt.com" \t "/Users/dinov/Documents\\x/_blank" </w:instrText>
            </w:r>
            <w:r>
              <w:rPr>
                <w:b w:val="0"/>
                <w:bCs w:val="0"/>
                <w:i w:val="0"/>
                <w:iCs w:val="0"/>
                <w:u w:val="none"/>
                <w:bdr w:val="none" w:color="auto" w:sz="0" w:space="0"/>
                <w:vertAlign w:val="baseline"/>
              </w:rPr>
              <w:fldChar w:fldCharType="separate"/>
            </w:r>
            <w:r>
              <w:rPr>
                <w:rStyle w:val="5"/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single"/>
                <w:bdr w:val="none" w:color="auto" w:sz="0" w:space="0"/>
                <w:vertAlign w:val="baseline"/>
                <w:lang w:val="en-US"/>
              </w:rPr>
              <w:t>SK Pang Electronics Ltd</w:t>
            </w:r>
            <w:r>
              <w:rPr>
                <w:b w:val="0"/>
                <w:bCs w:val="0"/>
                <w:i w:val="0"/>
                <w:iCs w:val="0"/>
                <w:u w:val="none"/>
                <w:bdr w:val="none" w:color="auto" w:sz="0" w:space="0"/>
                <w:vertAlign w:val="baseline"/>
              </w:rPr>
              <w:fldChar w:fldCharType="end"/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)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74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1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06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£7.20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04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£7.20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290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Minimal, low-power board; enough I/O for IMU, ESC signal lines and telemetry bridge.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</w:tr>
      <w:tr>
        <w:trPr>
          <w:trHeight w:val="380" w:hRule="atLeast"/>
        </w:trPr>
        <w:tc>
          <w:tcPr>
            <w:tcW w:w="48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5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52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IMU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226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GY-521 MPU-6050 (6-DoF) (</w:t>
            </w:r>
            <w:r>
              <w:rPr>
                <w:b w:val="0"/>
                <w:bCs w:val="0"/>
                <w:i w:val="0"/>
                <w:iCs w:val="0"/>
                <w:u w:val="none"/>
                <w:bdr w:val="none" w:color="auto" w:sz="0" w:space="0"/>
                <w:vertAlign w:val="baseline"/>
              </w:rPr>
              <w:fldChar w:fldCharType="begin"/>
            </w:r>
            <w:r>
              <w:rPr>
                <w:b w:val="0"/>
                <w:bCs w:val="0"/>
                <w:i w:val="0"/>
                <w:iCs w:val="0"/>
                <w:u w:val="none"/>
                <w:bdr w:val="none" w:color="auto" w:sz="0" w:space="0"/>
                <w:vertAlign w:val="baseline"/>
              </w:rPr>
              <w:instrText xml:space="preserve"> HYPERLINK "https://www.switchelectronics.co.uk/products/gy-521-mpu-6050-3-axis-gyroscope-accelerometer-gyro-module?srsltid=AfmBOopH2kpn6bbQP4Me34UO_Z1fAfL9KTeOJFT8kMExWOlens3EQAKU&amp;utm_source=chatgpt.com" \t "/Users/dinov/Documents\\x/_blank" </w:instrText>
            </w:r>
            <w:r>
              <w:rPr>
                <w:b w:val="0"/>
                <w:bCs w:val="0"/>
                <w:i w:val="0"/>
                <w:iCs w:val="0"/>
                <w:u w:val="none"/>
                <w:bdr w:val="none" w:color="auto" w:sz="0" w:space="0"/>
                <w:vertAlign w:val="baseline"/>
              </w:rPr>
              <w:fldChar w:fldCharType="separate"/>
            </w:r>
            <w:r>
              <w:rPr>
                <w:rStyle w:val="5"/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single"/>
                <w:bdr w:val="none" w:color="auto" w:sz="0" w:space="0"/>
                <w:vertAlign w:val="baseline"/>
                <w:lang w:val="en-US"/>
              </w:rPr>
              <w:t>switchelectronics.co.uk</w:t>
            </w:r>
            <w:r>
              <w:rPr>
                <w:b w:val="0"/>
                <w:bCs w:val="0"/>
                <w:i w:val="0"/>
                <w:iCs w:val="0"/>
                <w:u w:val="none"/>
                <w:bdr w:val="none" w:color="auto" w:sz="0" w:space="0"/>
                <w:vertAlign w:val="baseline"/>
              </w:rPr>
              <w:fldChar w:fldCharType="end"/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)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74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1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06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£4.78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04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£4.78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290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Provides gyro + acc data required for attitude control; widely supported libraries.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</w:tr>
      <w:tr>
        <w:trPr>
          <w:trHeight w:val="380" w:hRule="atLeast"/>
        </w:trPr>
        <w:tc>
          <w:tcPr>
            <w:tcW w:w="48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6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52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Battery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226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3 S Li-Po 1000 mAh 65 C (Liperior) (</w:t>
            </w:r>
            <w:r>
              <w:rPr>
                <w:b w:val="0"/>
                <w:bCs w:val="0"/>
                <w:i w:val="0"/>
                <w:iCs w:val="0"/>
                <w:u w:val="none"/>
                <w:bdr w:val="none" w:color="auto" w:sz="0" w:space="0"/>
                <w:vertAlign w:val="baseline"/>
              </w:rPr>
              <w:fldChar w:fldCharType="begin"/>
            </w:r>
            <w:r>
              <w:rPr>
                <w:b w:val="0"/>
                <w:bCs w:val="0"/>
                <w:i w:val="0"/>
                <w:iCs w:val="0"/>
                <w:u w:val="none"/>
                <w:bdr w:val="none" w:color="auto" w:sz="0" w:space="0"/>
                <w:vertAlign w:val="baseline"/>
              </w:rPr>
              <w:instrText xml:space="preserve"> HYPERLINK "https://www.ebay.co.uk/itm/134878792001?utm_source=chatgpt.com" \t "/Users/dinov/Documents\\x/_blank" </w:instrText>
            </w:r>
            <w:r>
              <w:rPr>
                <w:b w:val="0"/>
                <w:bCs w:val="0"/>
                <w:i w:val="0"/>
                <w:iCs w:val="0"/>
                <w:u w:val="none"/>
                <w:bdr w:val="none" w:color="auto" w:sz="0" w:space="0"/>
                <w:vertAlign w:val="baseline"/>
              </w:rPr>
              <w:fldChar w:fldCharType="separate"/>
            </w:r>
            <w:r>
              <w:rPr>
                <w:rStyle w:val="5"/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single"/>
                <w:bdr w:val="none" w:color="auto" w:sz="0" w:space="0"/>
                <w:vertAlign w:val="baseline"/>
                <w:lang w:val="en-US"/>
              </w:rPr>
              <w:t>eBay UK</w:t>
            </w:r>
            <w:r>
              <w:rPr>
                <w:b w:val="0"/>
                <w:bCs w:val="0"/>
                <w:i w:val="0"/>
                <w:iCs w:val="0"/>
                <w:u w:val="none"/>
                <w:bdr w:val="none" w:color="auto" w:sz="0" w:space="0"/>
                <w:vertAlign w:val="baseline"/>
              </w:rPr>
              <w:fldChar w:fldCharType="end"/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)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74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1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06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£15.99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04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£15.99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290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Delivers ≈20 A continuous – enough for full-throttle hover with 8 min endurance.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</w:tr>
      <w:tr>
        <w:trPr>
          <w:trHeight w:val="380" w:hRule="atLeast"/>
        </w:trPr>
        <w:tc>
          <w:tcPr>
            <w:tcW w:w="48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7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52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3-D-printed frame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226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1 kg spool PLA (1.75 mm) (</w:t>
            </w:r>
            <w:r>
              <w:rPr>
                <w:b w:val="0"/>
                <w:bCs w:val="0"/>
                <w:i w:val="0"/>
                <w:iCs w:val="0"/>
                <w:u w:val="none"/>
                <w:bdr w:val="none" w:color="auto" w:sz="0" w:space="0"/>
                <w:vertAlign w:val="baseline"/>
              </w:rPr>
              <w:fldChar w:fldCharType="begin"/>
            </w:r>
            <w:r>
              <w:rPr>
                <w:b w:val="0"/>
                <w:bCs w:val="0"/>
                <w:i w:val="0"/>
                <w:iCs w:val="0"/>
                <w:u w:val="none"/>
                <w:bdr w:val="none" w:color="auto" w:sz="0" w:space="0"/>
                <w:vertAlign w:val="baseline"/>
              </w:rPr>
              <w:instrText xml:space="preserve"> HYPERLINK "https://www.3dprima.co.uk/filament-resin/filaments?srsltid=AfmBOoofUZqdS3F7Ko3ijaULUlzuxlyRf_zCFoJIRxRUgpSe1zEga_L2&amp;utm_source=chatgpt.com" \t "/Users/dinov/Documents\\x/_blank" </w:instrText>
            </w:r>
            <w:r>
              <w:rPr>
                <w:b w:val="0"/>
                <w:bCs w:val="0"/>
                <w:i w:val="0"/>
                <w:iCs w:val="0"/>
                <w:u w:val="none"/>
                <w:bdr w:val="none" w:color="auto" w:sz="0" w:space="0"/>
                <w:vertAlign w:val="baseline"/>
              </w:rPr>
              <w:fldChar w:fldCharType="separate"/>
            </w:r>
            <w:r>
              <w:rPr>
                <w:rStyle w:val="5"/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single"/>
                <w:bdr w:val="none" w:color="auto" w:sz="0" w:space="0"/>
                <w:vertAlign w:val="baseline"/>
                <w:lang w:val="en-US"/>
              </w:rPr>
              <w:t>3D Prima</w:t>
            </w:r>
            <w:r>
              <w:rPr>
                <w:b w:val="0"/>
                <w:bCs w:val="0"/>
                <w:i w:val="0"/>
                <w:iCs w:val="0"/>
                <w:u w:val="none"/>
                <w:bdr w:val="none" w:color="auto" w:sz="0" w:space="0"/>
                <w:vertAlign w:val="baseline"/>
              </w:rPr>
              <w:fldChar w:fldCharType="end"/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)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74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1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06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£14.95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04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£14.95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290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One spool covers two complete frames + spares; PLA easy to print and recycle.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</w:tr>
      <w:tr>
        <w:trPr>
          <w:trHeight w:val="380" w:hRule="atLeast"/>
        </w:trPr>
        <w:tc>
          <w:tcPr>
            <w:tcW w:w="48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8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52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Wiring &amp; connectors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226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18 AWG silicone lead, XT30 pigtail, bullet sets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74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—</w:t>
            </w:r>
          </w:p>
        </w:tc>
        <w:tc>
          <w:tcPr>
            <w:tcW w:w="106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£5.00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04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£5.00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2900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High-strand wire minimises resistive loss; XT30 suits 20 A class build.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sans-serif" w:hAnsi="sans-serif" w:eastAsia="Arial" w:cs="sans-serif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vertAlign w:val="baseline"/>
          <w:lang w:val="en-US"/>
        </w:rPr>
        <w:t>Total Cost：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vertAlign w:val="baseline"/>
          <w:lang w:val="en-US"/>
        </w:rPr>
        <w:t>£155.48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vertAlign w:val="baseline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401F"/>
    <w:rsid w:val="FFFF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2025-05-18T14:33:00Z</dcterms:created>
  <dc:creator>年年有鱼</dc:creator>
  <cp:lastModifiedBy>年年有鱼</cp:lastModifiedBy>
  <dcterms:modified xsi:type="dcterms:W3CDTF">2025-05-18T14:34:31Z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B6226F4D4FC67451A7E12968C8AD3881_41</vt:lpwstr>
  </property>
</Properties>
</file>