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Yanzhou Huang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The design of the unix shell</w:t>
      </w:r>
    </w:p>
    <w:p>
      <w:pPr/>
      <w:r>
        <w:rPr>
          <w:rFonts w:ascii="Times" w:hAnsi="Times" w:cs="Times"/>
          <w:sz w:val="24"/>
          <w:sz-cs w:val="24"/>
        </w:rPr>
        <w:t xml:space="preserve">Enter command in shell. </w:t>
      </w:r>
    </w:p>
    <w:p>
      <w:pPr/>
      <w:r>
        <w:rPr>
          <w:rFonts w:ascii="Times" w:hAnsi="Times" w:cs="Times"/>
          <w:sz w:val="24"/>
          <w:sz-cs w:val="24"/>
        </w:rPr>
        <w:t xml:space="preserve">After reading user input, fork a child process using fork() </w:t>
      </w:r>
    </w:p>
    <w:p>
      <w:pPr/>
      <w:r>
        <w:rPr>
          <w:rFonts w:ascii="Times" w:hAnsi="Times" w:cs="Times"/>
          <w:sz w:val="24"/>
          <w:sz-cs w:val="24"/>
        </w:rPr>
        <w:t xml:space="preserve">The child process will invoke execvp() </w:t>
      </w:r>
    </w:p>
    <w:p>
      <w:pPr/>
      <w:r>
        <w:rPr>
          <w:rFonts w:ascii="Times" w:hAnsi="Times" w:cs="Times"/>
          <w:sz w:val="24"/>
          <w:sz-cs w:val="24"/>
        </w:rPr>
        <w:t xml:space="preserve">If command included &amp;, the parent will invoke wait()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Enter “history” command for the command history,</w:t>
      </w:r>
    </w:p>
    <w:p>
      <w:pPr/>
      <w:r>
        <w:rPr>
          <w:rFonts w:ascii="Times" w:hAnsi="Times" w:cs="Times"/>
          <w:sz w:val="24"/>
          <w:sz-cs w:val="24"/>
        </w:rPr>
        <w:t xml:space="preserve">Press ctrl c will give the command history.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Huang</dc:creator>
</cp:coreProperties>
</file>

<file path=docProps/meta.xml><?xml version="1.0" encoding="utf-8"?>
<meta xmlns="http://schemas.apple.com/cocoa/2006/metadata">
  <generator>CocoaOOXMLWriter/1561.6</generator>
</meta>
</file>