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752F7F" w14:textId="77777777" w:rsidR="002300EC" w:rsidRPr="002300EC" w:rsidRDefault="002300EC" w:rsidP="002300EC">
      <w:pPr>
        <w:rPr>
          <w:rFonts w:hint="eastAsia"/>
          <w:sz w:val="24"/>
        </w:rPr>
      </w:pPr>
      <w:r w:rsidRPr="002300EC">
        <w:rPr>
          <w:rFonts w:hint="eastAsia"/>
          <w:sz w:val="24"/>
        </w:rPr>
        <w:t>S1 访谈分析</w:t>
      </w:r>
    </w:p>
    <w:p w14:paraId="0BABFAC0" w14:textId="77777777" w:rsidR="002300EC" w:rsidRPr="002300EC" w:rsidRDefault="002300EC" w:rsidP="002300EC">
      <w:pPr>
        <w:rPr>
          <w:rFonts w:hint="eastAsia"/>
          <w:sz w:val="24"/>
        </w:rPr>
      </w:pPr>
      <w:r w:rsidRPr="002300EC">
        <w:rPr>
          <w:rFonts w:hint="eastAsia"/>
          <w:sz w:val="24"/>
        </w:rPr>
        <w:t>S1 受访者具备</w:t>
      </w:r>
      <w:r w:rsidRPr="002300EC">
        <w:rPr>
          <w:rFonts w:hint="eastAsia"/>
          <w:color w:val="FF0000"/>
          <w:sz w:val="24"/>
        </w:rPr>
        <w:t>数字人文与数据处理</w:t>
      </w:r>
      <w:r w:rsidRPr="002300EC">
        <w:rPr>
          <w:rFonts w:hint="eastAsia"/>
          <w:sz w:val="24"/>
        </w:rPr>
        <w:t>背景，在理解诗词色彩意象时，</w:t>
      </w:r>
      <w:r w:rsidRPr="002300EC">
        <w:rPr>
          <w:rFonts w:hint="eastAsia"/>
          <w:color w:val="FF0000"/>
          <w:sz w:val="24"/>
        </w:rPr>
        <w:t>会先提取色彩词，再结合诗句整体语境构建画面，并进一步查阅词义、典故与文化内涵，最终回归诗歌主旨完成理解</w:t>
      </w:r>
      <w:r w:rsidRPr="002300EC">
        <w:rPr>
          <w:rFonts w:hint="eastAsia"/>
          <w:sz w:val="24"/>
        </w:rPr>
        <w:t>。这一过程并非单次检索即可完成，而是需要在文本、意象、情感与文化背景之间不断关联与验证。受访者表示，当前工具大多只能呈现颜色本身的视觉信息，</w:t>
      </w:r>
      <w:r w:rsidRPr="002300EC">
        <w:rPr>
          <w:rFonts w:hint="eastAsia"/>
          <w:color w:val="FF0000"/>
          <w:sz w:val="24"/>
        </w:rPr>
        <w:t>缺少色彩与诗词文本、情感内涵之间的关联展示</w:t>
      </w:r>
      <w:r w:rsidRPr="002300EC">
        <w:rPr>
          <w:rFonts w:hint="eastAsia"/>
          <w:sz w:val="24"/>
        </w:rPr>
        <w:t>，难以支撑其对意象进行系统性梳理与整合，因此在实际使用中</w:t>
      </w:r>
      <w:r w:rsidRPr="002300EC">
        <w:rPr>
          <w:rFonts w:hint="eastAsia"/>
          <w:color w:val="FF0000"/>
          <w:sz w:val="24"/>
        </w:rPr>
        <w:t>仍需依靠多平台资料交叉比对</w:t>
      </w:r>
      <w:r w:rsidRPr="002300EC">
        <w:rPr>
          <w:rFonts w:hint="eastAsia"/>
          <w:sz w:val="24"/>
        </w:rPr>
        <w:t>，才能形成完整的解读链条。</w:t>
      </w:r>
    </w:p>
    <w:p w14:paraId="5FBF4288" w14:textId="77777777" w:rsidR="002300EC" w:rsidRPr="002300EC" w:rsidRDefault="002300EC" w:rsidP="002300EC">
      <w:pPr>
        <w:rPr>
          <w:rFonts w:hint="eastAsia"/>
          <w:sz w:val="24"/>
        </w:rPr>
      </w:pPr>
      <w:r w:rsidRPr="002300EC">
        <w:rPr>
          <w:rFonts w:hint="eastAsia"/>
          <w:sz w:val="24"/>
        </w:rPr>
        <w:t>S2 访谈分析</w:t>
      </w:r>
    </w:p>
    <w:p w14:paraId="476850BE" w14:textId="553B4FB5" w:rsidR="002300EC" w:rsidRPr="002300EC" w:rsidRDefault="002300EC" w:rsidP="002300EC">
      <w:pPr>
        <w:rPr>
          <w:rFonts w:hint="eastAsia"/>
          <w:sz w:val="24"/>
        </w:rPr>
      </w:pPr>
      <w:r w:rsidRPr="002300EC">
        <w:rPr>
          <w:rFonts w:hint="eastAsia"/>
          <w:sz w:val="24"/>
        </w:rPr>
        <w:t>S2 受访者为</w:t>
      </w:r>
      <w:r w:rsidRPr="002300EC">
        <w:rPr>
          <w:rFonts w:hint="eastAsia"/>
          <w:color w:val="FF0000"/>
          <w:sz w:val="24"/>
        </w:rPr>
        <w:t>小学语文教师</w:t>
      </w:r>
      <w:r w:rsidRPr="002300EC">
        <w:rPr>
          <w:rFonts w:hint="eastAsia"/>
          <w:sz w:val="24"/>
        </w:rPr>
        <w:t>，在教学场景中解读诗词色彩意象时，会按照 “识别色彩—结合语境判断—查阅资料确认—按情感与色调归纳”</w:t>
      </w:r>
      <w:r w:rsidRPr="002300EC">
        <w:rPr>
          <w:rFonts w:hint="eastAsia"/>
          <w:color w:val="FF0000"/>
          <w:sz w:val="24"/>
        </w:rPr>
        <w:t xml:space="preserve"> </w:t>
      </w:r>
      <w:r w:rsidRPr="002300EC">
        <w:rPr>
          <w:rFonts w:hint="eastAsia"/>
          <w:sz w:val="24"/>
        </w:rPr>
        <w:t>的步骤开展。</w:t>
      </w:r>
      <w:r w:rsidRPr="002300EC">
        <w:rPr>
          <w:rFonts w:hint="eastAsia"/>
          <w:color w:val="FF0000"/>
          <w:sz w:val="24"/>
        </w:rPr>
        <w:t>其理解过程高度依赖上下文、诗歌画面与情感氛围之间的联系，尤其注重色彩对情绪与意境的烘托作用</w:t>
      </w:r>
      <w:r w:rsidRPr="002300EC">
        <w:rPr>
          <w:rFonts w:hint="eastAsia"/>
          <w:sz w:val="24"/>
        </w:rPr>
        <w:t>。为保证教学内容准确，受访者必须借助</w:t>
      </w:r>
      <w:r w:rsidRPr="002300EC">
        <w:rPr>
          <w:rFonts w:hint="eastAsia"/>
          <w:color w:val="FF0000"/>
          <w:sz w:val="24"/>
        </w:rPr>
        <w:t>教参、文献与权威资料</w:t>
      </w:r>
      <w:r w:rsidRPr="002300EC">
        <w:rPr>
          <w:rFonts w:hint="eastAsia"/>
          <w:sz w:val="24"/>
        </w:rPr>
        <w:t>进行验证。尽管现有资料基本满足浅层教学需求，但在色彩意象的归类、对比与结构化呈现方面</w:t>
      </w:r>
      <w:r w:rsidRPr="002300EC">
        <w:rPr>
          <w:rFonts w:hint="eastAsia"/>
          <w:color w:val="FF0000"/>
          <w:sz w:val="24"/>
        </w:rPr>
        <w:t>仍不够系统</w:t>
      </w:r>
      <w:r w:rsidRPr="002300EC">
        <w:rPr>
          <w:rFonts w:hint="eastAsia"/>
          <w:sz w:val="24"/>
        </w:rPr>
        <w:t>，受访者需要自行筛选、整理信息，难以</w:t>
      </w:r>
      <w:r w:rsidRPr="002300EC">
        <w:rPr>
          <w:rFonts w:hint="eastAsia"/>
          <w:color w:val="FF0000"/>
          <w:sz w:val="24"/>
        </w:rPr>
        <w:t>快速获得结构化、关系化</w:t>
      </w:r>
      <w:r w:rsidRPr="002300EC">
        <w:rPr>
          <w:rFonts w:hint="eastAsia"/>
          <w:sz w:val="24"/>
        </w:rPr>
        <w:t>的内容支持。</w:t>
      </w:r>
    </w:p>
    <w:p w14:paraId="07EE741A" w14:textId="77777777" w:rsidR="002300EC" w:rsidRPr="002300EC" w:rsidRDefault="002300EC" w:rsidP="002300EC">
      <w:pPr>
        <w:rPr>
          <w:rFonts w:hint="eastAsia"/>
          <w:sz w:val="24"/>
        </w:rPr>
      </w:pPr>
      <w:r w:rsidRPr="002300EC">
        <w:rPr>
          <w:rFonts w:hint="eastAsia"/>
          <w:sz w:val="24"/>
        </w:rPr>
        <w:t>S3 访谈分析</w:t>
      </w:r>
    </w:p>
    <w:p w14:paraId="61E8AC36" w14:textId="0E78EF47" w:rsidR="002300EC" w:rsidRPr="002300EC" w:rsidRDefault="002300EC" w:rsidP="002300EC">
      <w:pPr>
        <w:rPr>
          <w:rFonts w:hint="eastAsia"/>
          <w:sz w:val="24"/>
        </w:rPr>
      </w:pPr>
      <w:r w:rsidRPr="002300EC">
        <w:rPr>
          <w:rFonts w:hint="eastAsia"/>
          <w:sz w:val="24"/>
        </w:rPr>
        <w:t>S3 受访者作为</w:t>
      </w:r>
      <w:r w:rsidRPr="00716669">
        <w:rPr>
          <w:rFonts w:hint="eastAsia"/>
          <w:color w:val="FF0000"/>
          <w:sz w:val="24"/>
        </w:rPr>
        <w:t>普通诗词爱好者</w:t>
      </w:r>
      <w:r w:rsidRPr="002300EC">
        <w:rPr>
          <w:rFonts w:hint="eastAsia"/>
          <w:sz w:val="24"/>
        </w:rPr>
        <w:t>，解读色彩意象时会先区分色彩是实指景物还是虚指氛围，</w:t>
      </w:r>
      <w:r w:rsidRPr="00716669">
        <w:rPr>
          <w:rFonts w:hint="eastAsia"/>
          <w:color w:val="FF0000"/>
          <w:sz w:val="24"/>
        </w:rPr>
        <w:t>再结合上下文与文化常识</w:t>
      </w:r>
      <w:r w:rsidRPr="002300EC">
        <w:rPr>
          <w:rFonts w:hint="eastAsia"/>
          <w:sz w:val="24"/>
        </w:rPr>
        <w:t>判断其作用，遇到不确定的表达会通过</w:t>
      </w:r>
      <w:r w:rsidRPr="00716669">
        <w:rPr>
          <w:rFonts w:hint="eastAsia"/>
          <w:color w:val="FF0000"/>
          <w:sz w:val="24"/>
        </w:rPr>
        <w:t>搜索、AI与文献</w:t>
      </w:r>
      <w:r w:rsidRPr="002300EC">
        <w:rPr>
          <w:rFonts w:hint="eastAsia"/>
          <w:sz w:val="24"/>
        </w:rPr>
        <w:t>进行多层确认。其理解过程明显呈现出多证据、多关联的特点，而非简单关键词查询。受访者指出，现有工具对色彩意象的关联呈现</w:t>
      </w:r>
      <w:r w:rsidRPr="00716669">
        <w:rPr>
          <w:rFonts w:hint="eastAsia"/>
          <w:color w:val="FF0000"/>
          <w:sz w:val="24"/>
        </w:rPr>
        <w:t>较为表</w:t>
      </w:r>
      <w:r w:rsidRPr="00716669">
        <w:rPr>
          <w:rFonts w:hint="eastAsia"/>
          <w:color w:val="FF0000"/>
          <w:sz w:val="24"/>
        </w:rPr>
        <w:lastRenderedPageBreak/>
        <w:t>面</w:t>
      </w:r>
      <w:r w:rsidRPr="002300EC">
        <w:rPr>
          <w:rFonts w:hint="eastAsia"/>
          <w:sz w:val="24"/>
        </w:rPr>
        <w:t>，</w:t>
      </w:r>
      <w:r w:rsidRPr="00716669">
        <w:rPr>
          <w:rFonts w:hint="eastAsia"/>
          <w:color w:val="FF0000"/>
          <w:sz w:val="24"/>
        </w:rPr>
        <w:t>缺少深度的文学关联与语境化解释</w:t>
      </w:r>
      <w:r w:rsidRPr="002300EC">
        <w:rPr>
          <w:rFonts w:hint="eastAsia"/>
          <w:sz w:val="24"/>
        </w:rPr>
        <w:t>，</w:t>
      </w:r>
      <w:r w:rsidRPr="00716669">
        <w:rPr>
          <w:rFonts w:hint="eastAsia"/>
          <w:color w:val="FF0000"/>
          <w:sz w:val="24"/>
        </w:rPr>
        <w:t>信息较为零散</w:t>
      </w:r>
      <w:r w:rsidRPr="002300EC">
        <w:rPr>
          <w:rFonts w:hint="eastAsia"/>
          <w:sz w:val="24"/>
        </w:rPr>
        <w:t>，无法帮助用户将色彩、诗句、情感与文化内涵整合为完整的理解体系。</w:t>
      </w:r>
    </w:p>
    <w:p w14:paraId="3623783F" w14:textId="77777777" w:rsidR="002300EC" w:rsidRPr="002300EC" w:rsidRDefault="002300EC" w:rsidP="002300EC">
      <w:pPr>
        <w:rPr>
          <w:rFonts w:hint="eastAsia"/>
          <w:sz w:val="24"/>
        </w:rPr>
      </w:pPr>
      <w:r w:rsidRPr="002300EC">
        <w:rPr>
          <w:rFonts w:hint="eastAsia"/>
          <w:sz w:val="24"/>
        </w:rPr>
        <w:t>S4 访谈分析</w:t>
      </w:r>
    </w:p>
    <w:p w14:paraId="09C8E08E" w14:textId="77777777" w:rsidR="002300EC" w:rsidRPr="002300EC" w:rsidRDefault="002300EC" w:rsidP="002300EC">
      <w:pPr>
        <w:rPr>
          <w:rFonts w:hint="eastAsia"/>
          <w:sz w:val="24"/>
        </w:rPr>
      </w:pPr>
      <w:r w:rsidRPr="002300EC">
        <w:rPr>
          <w:rFonts w:hint="eastAsia"/>
          <w:sz w:val="24"/>
        </w:rPr>
        <w:t>S4 受访者具备</w:t>
      </w:r>
      <w:r w:rsidRPr="00716669">
        <w:rPr>
          <w:rFonts w:hint="eastAsia"/>
          <w:color w:val="FF0000"/>
          <w:sz w:val="24"/>
        </w:rPr>
        <w:t>信息管理与数字人文</w:t>
      </w:r>
      <w:r w:rsidRPr="002300EC">
        <w:rPr>
          <w:rFonts w:hint="eastAsia"/>
          <w:sz w:val="24"/>
        </w:rPr>
        <w:t>相关背景，阅读诗词时会主动关注</w:t>
      </w:r>
      <w:r w:rsidRPr="00716669">
        <w:rPr>
          <w:rFonts w:hint="eastAsia"/>
          <w:color w:val="FF0000"/>
          <w:sz w:val="24"/>
        </w:rPr>
        <w:t>色彩对情感基调与画面感</w:t>
      </w:r>
      <w:r w:rsidRPr="002300EC">
        <w:rPr>
          <w:rFonts w:hint="eastAsia"/>
          <w:sz w:val="24"/>
        </w:rPr>
        <w:t>的构建作用，理解路径围绕</w:t>
      </w:r>
      <w:r w:rsidRPr="00716669">
        <w:rPr>
          <w:rFonts w:hint="eastAsia"/>
          <w:color w:val="FF0000"/>
          <w:sz w:val="24"/>
        </w:rPr>
        <w:t>上下文、创作背景与作者心境</w:t>
      </w:r>
      <w:r w:rsidRPr="002300EC">
        <w:rPr>
          <w:rFonts w:hint="eastAsia"/>
          <w:sz w:val="24"/>
        </w:rPr>
        <w:t>展开。同一色彩在不同诗句中的差异，需要通过语境与情感倾向进行判断。受访者常用</w:t>
      </w:r>
      <w:r w:rsidRPr="00716669">
        <w:rPr>
          <w:rFonts w:hint="eastAsia"/>
          <w:color w:val="FF0000"/>
          <w:sz w:val="24"/>
        </w:rPr>
        <w:t>多平台交叉检索与人工整理归纳</w:t>
      </w:r>
      <w:r w:rsidRPr="002300EC">
        <w:rPr>
          <w:rFonts w:hint="eastAsia"/>
          <w:sz w:val="24"/>
        </w:rPr>
        <w:t>，但现有诗词平台存在</w:t>
      </w:r>
      <w:r w:rsidRPr="00716669">
        <w:rPr>
          <w:rFonts w:hint="eastAsia"/>
          <w:color w:val="FF0000"/>
          <w:sz w:val="24"/>
        </w:rPr>
        <w:t>版本不一致、释义简略、缺乏语境关联</w:t>
      </w:r>
      <w:r w:rsidRPr="002300EC">
        <w:rPr>
          <w:rFonts w:hint="eastAsia"/>
          <w:sz w:val="24"/>
        </w:rPr>
        <w:t>等问题，难以提供</w:t>
      </w:r>
      <w:r w:rsidRPr="00716669">
        <w:rPr>
          <w:rFonts w:hint="eastAsia"/>
          <w:color w:val="FF0000"/>
          <w:sz w:val="24"/>
        </w:rPr>
        <w:t>系统化的对比与关联呈现</w:t>
      </w:r>
      <w:r w:rsidRPr="002300EC">
        <w:rPr>
          <w:rFonts w:hint="eastAsia"/>
          <w:sz w:val="24"/>
        </w:rPr>
        <w:t>，也无法支持用户对色彩意象进行跨文本、跨语境的整合分析。</w:t>
      </w:r>
    </w:p>
    <w:p w14:paraId="7A5B6EFD" w14:textId="77777777" w:rsidR="002300EC" w:rsidRPr="002300EC" w:rsidRDefault="002300EC" w:rsidP="002300EC">
      <w:pPr>
        <w:rPr>
          <w:rFonts w:hint="eastAsia"/>
          <w:sz w:val="24"/>
        </w:rPr>
      </w:pPr>
      <w:r w:rsidRPr="002300EC">
        <w:rPr>
          <w:rFonts w:hint="eastAsia"/>
          <w:sz w:val="24"/>
        </w:rPr>
        <w:t>S5 访谈分析</w:t>
      </w:r>
    </w:p>
    <w:p w14:paraId="20BDE416" w14:textId="77777777" w:rsidR="002300EC" w:rsidRPr="002300EC" w:rsidRDefault="002300EC" w:rsidP="002300EC">
      <w:pPr>
        <w:rPr>
          <w:rFonts w:hint="eastAsia"/>
          <w:sz w:val="24"/>
        </w:rPr>
      </w:pPr>
      <w:r w:rsidRPr="002300EC">
        <w:rPr>
          <w:rFonts w:hint="eastAsia"/>
          <w:sz w:val="24"/>
        </w:rPr>
        <w:t>S5 受访者为</w:t>
      </w:r>
      <w:r w:rsidRPr="00716669">
        <w:rPr>
          <w:rFonts w:hint="eastAsia"/>
          <w:color w:val="FF0000"/>
          <w:sz w:val="24"/>
        </w:rPr>
        <w:t>中学语文教师</w:t>
      </w:r>
      <w:r w:rsidRPr="002300EC">
        <w:rPr>
          <w:rFonts w:hint="eastAsia"/>
          <w:sz w:val="24"/>
        </w:rPr>
        <w:t>，具备长期文学教学经验，其对色彩意象的理解建立在</w:t>
      </w:r>
      <w:r w:rsidRPr="00716669">
        <w:rPr>
          <w:rFonts w:hint="eastAsia"/>
          <w:color w:val="FF0000"/>
          <w:sz w:val="24"/>
        </w:rPr>
        <w:t>反复诵读、体会情绪、结合作者背景与时代环境</w:t>
      </w:r>
      <w:r w:rsidRPr="002300EC">
        <w:rPr>
          <w:rFonts w:hint="eastAsia"/>
          <w:sz w:val="24"/>
        </w:rPr>
        <w:t>的基础之上。色彩不仅用于描绘景物，更承载作者的思想情感与作品主旨，因此解读必须在文本、情感、历史语境之间建立深层联系。受访者习惯使用</w:t>
      </w:r>
      <w:r w:rsidRPr="00716669">
        <w:rPr>
          <w:rFonts w:hint="eastAsia"/>
          <w:color w:val="FF0000"/>
          <w:sz w:val="24"/>
        </w:rPr>
        <w:t>纸质文献与权威资料</w:t>
      </w:r>
      <w:r w:rsidRPr="002300EC">
        <w:rPr>
          <w:rFonts w:hint="eastAsia"/>
          <w:sz w:val="24"/>
        </w:rPr>
        <w:t>作为解读依据，但认为现有工具在呈现方式上</w:t>
      </w:r>
      <w:r w:rsidRPr="00716669">
        <w:rPr>
          <w:rFonts w:hint="eastAsia"/>
          <w:color w:val="FF0000"/>
          <w:sz w:val="24"/>
        </w:rPr>
        <w:t>偏理性、缺乏直观性与画面感</w:t>
      </w:r>
      <w:r w:rsidRPr="002300EC">
        <w:rPr>
          <w:rFonts w:hint="eastAsia"/>
          <w:sz w:val="24"/>
        </w:rPr>
        <w:t>，难以将色彩、意象、情感以感性且关联的方式呈现，不利于学习</w:t>
      </w:r>
      <w:proofErr w:type="gramStart"/>
      <w:r w:rsidRPr="002300EC">
        <w:rPr>
          <w:rFonts w:hint="eastAsia"/>
          <w:sz w:val="24"/>
        </w:rPr>
        <w:t>者快速</w:t>
      </w:r>
      <w:proofErr w:type="gramEnd"/>
      <w:r w:rsidRPr="002300EC">
        <w:rPr>
          <w:rFonts w:hint="eastAsia"/>
          <w:sz w:val="24"/>
        </w:rPr>
        <w:t>建立整体理解。</w:t>
      </w:r>
    </w:p>
    <w:p w14:paraId="2FE3E35B" w14:textId="77777777" w:rsidR="002300EC" w:rsidRPr="002300EC" w:rsidRDefault="002300EC" w:rsidP="002300EC">
      <w:pPr>
        <w:rPr>
          <w:rFonts w:hint="eastAsia"/>
          <w:sz w:val="24"/>
        </w:rPr>
      </w:pPr>
      <w:r w:rsidRPr="002300EC">
        <w:rPr>
          <w:rFonts w:hint="eastAsia"/>
          <w:sz w:val="24"/>
        </w:rPr>
        <w:t>S6 访谈分析</w:t>
      </w:r>
    </w:p>
    <w:p w14:paraId="5495D8D9" w14:textId="77777777" w:rsidR="002300EC" w:rsidRPr="002300EC" w:rsidRDefault="002300EC" w:rsidP="002300EC">
      <w:pPr>
        <w:rPr>
          <w:rFonts w:hint="eastAsia"/>
          <w:sz w:val="24"/>
        </w:rPr>
      </w:pPr>
      <w:r w:rsidRPr="002300EC">
        <w:rPr>
          <w:rFonts w:hint="eastAsia"/>
          <w:sz w:val="24"/>
        </w:rPr>
        <w:t>S6 受访者为</w:t>
      </w:r>
      <w:r w:rsidRPr="00716669">
        <w:rPr>
          <w:rFonts w:hint="eastAsia"/>
          <w:color w:val="FF0000"/>
          <w:sz w:val="24"/>
        </w:rPr>
        <w:t>经管专业学生</w:t>
      </w:r>
      <w:r w:rsidRPr="002300EC">
        <w:rPr>
          <w:rFonts w:hint="eastAsia"/>
          <w:sz w:val="24"/>
        </w:rPr>
        <w:t>，以兴趣为导向阅读诗词，解读色彩意象时更关注其</w:t>
      </w:r>
      <w:r w:rsidRPr="00716669">
        <w:rPr>
          <w:rFonts w:hint="eastAsia"/>
          <w:color w:val="FF0000"/>
          <w:sz w:val="24"/>
        </w:rPr>
        <w:t>符号意义、意象组合与意境基调</w:t>
      </w:r>
      <w:r w:rsidRPr="002300EC">
        <w:rPr>
          <w:rFonts w:hint="eastAsia"/>
          <w:sz w:val="24"/>
        </w:rPr>
        <w:t>，理解过程</w:t>
      </w:r>
      <w:r w:rsidRPr="00716669">
        <w:rPr>
          <w:rFonts w:hint="eastAsia"/>
          <w:color w:val="FF0000"/>
          <w:sz w:val="24"/>
        </w:rPr>
        <w:t>依赖阅读经验、上下文与权威释义</w:t>
      </w:r>
      <w:r w:rsidRPr="002300EC">
        <w:rPr>
          <w:rFonts w:hint="eastAsia"/>
          <w:sz w:val="24"/>
        </w:rPr>
        <w:t>共同支撑。受访者会借助工具搜集相关诗句并归纳共识性意象，但也明确指出现有工具存在</w:t>
      </w:r>
      <w:r w:rsidRPr="00716669">
        <w:rPr>
          <w:rFonts w:hint="eastAsia"/>
          <w:color w:val="FF0000"/>
          <w:sz w:val="24"/>
        </w:rPr>
        <w:t>信息不准确、检索结果与需求匹配度低</w:t>
      </w:r>
      <w:r w:rsidRPr="002300EC">
        <w:rPr>
          <w:rFonts w:hint="eastAsia"/>
          <w:sz w:val="24"/>
        </w:rPr>
        <w:t>等问题。整体来看，其理</w:t>
      </w:r>
      <w:r w:rsidRPr="002300EC">
        <w:rPr>
          <w:rFonts w:hint="eastAsia"/>
          <w:sz w:val="24"/>
        </w:rPr>
        <w:lastRenderedPageBreak/>
        <w:t>解过程需要在</w:t>
      </w:r>
      <w:r w:rsidRPr="00716669">
        <w:rPr>
          <w:rFonts w:hint="eastAsia"/>
          <w:color w:val="FF0000"/>
          <w:sz w:val="24"/>
        </w:rPr>
        <w:t>多个诗句、多重含义</w:t>
      </w:r>
      <w:r w:rsidRPr="002300EC">
        <w:rPr>
          <w:rFonts w:hint="eastAsia"/>
          <w:sz w:val="24"/>
        </w:rPr>
        <w:t>之间建立联系，而现有工具在系统化归类、结构化对比与可靠证据呈现方面仍有明显不足。</w:t>
      </w:r>
    </w:p>
    <w:p w14:paraId="13ACDEEB" w14:textId="77777777" w:rsidR="002300EC" w:rsidRPr="002300EC" w:rsidRDefault="002300EC" w:rsidP="002300EC">
      <w:pPr>
        <w:rPr>
          <w:rFonts w:hint="eastAsia"/>
          <w:sz w:val="24"/>
        </w:rPr>
      </w:pPr>
      <w:r w:rsidRPr="002300EC">
        <w:rPr>
          <w:rFonts w:hint="eastAsia"/>
          <w:sz w:val="24"/>
        </w:rPr>
        <w:t>S7 访谈分析</w:t>
      </w:r>
    </w:p>
    <w:p w14:paraId="69F087EE" w14:textId="77777777" w:rsidR="002300EC" w:rsidRPr="002300EC" w:rsidRDefault="002300EC" w:rsidP="002300EC">
      <w:pPr>
        <w:rPr>
          <w:rFonts w:hint="eastAsia"/>
          <w:sz w:val="24"/>
        </w:rPr>
      </w:pPr>
      <w:r w:rsidRPr="002300EC">
        <w:rPr>
          <w:rFonts w:hint="eastAsia"/>
          <w:sz w:val="24"/>
        </w:rPr>
        <w:t>S7 受访者为</w:t>
      </w:r>
      <w:r w:rsidRPr="00716669">
        <w:rPr>
          <w:rFonts w:hint="eastAsia"/>
          <w:color w:val="FF0000"/>
          <w:sz w:val="24"/>
        </w:rPr>
        <w:t>文学专业学生</w:t>
      </w:r>
      <w:r w:rsidRPr="002300EC">
        <w:rPr>
          <w:rFonts w:hint="eastAsia"/>
          <w:sz w:val="24"/>
        </w:rPr>
        <w:t>，对诗词色彩的理解</w:t>
      </w:r>
      <w:r w:rsidRPr="00716669">
        <w:rPr>
          <w:rFonts w:hint="eastAsia"/>
          <w:color w:val="FF0000"/>
          <w:sz w:val="24"/>
        </w:rPr>
        <w:t>注重意象搭配、使用场景与情感指向</w:t>
      </w:r>
      <w:r w:rsidRPr="002300EC">
        <w:rPr>
          <w:rFonts w:hint="eastAsia"/>
          <w:sz w:val="24"/>
        </w:rPr>
        <w:t>，会通过课堂知识、他人解读与文献资料综合形成判断。色彩意象的解读并非孤立进行，而是需要放在</w:t>
      </w:r>
      <w:r w:rsidRPr="00716669">
        <w:rPr>
          <w:rFonts w:hint="eastAsia"/>
          <w:color w:val="FF0000"/>
          <w:sz w:val="24"/>
        </w:rPr>
        <w:t>具体诗句、作者风格与文化语境</w:t>
      </w:r>
      <w:r w:rsidRPr="002300EC">
        <w:rPr>
          <w:rFonts w:hint="eastAsia"/>
          <w:sz w:val="24"/>
        </w:rPr>
        <w:t>中看待。受访者在使用现有工具时发现，</w:t>
      </w:r>
      <w:r w:rsidRPr="00716669">
        <w:rPr>
          <w:rFonts w:hint="eastAsia"/>
          <w:color w:val="FF0000"/>
          <w:sz w:val="24"/>
        </w:rPr>
        <w:t>社交平台内容不够严谨，AI 信息存在误差，专业文献门槛较高</w:t>
      </w:r>
      <w:r w:rsidRPr="002300EC">
        <w:rPr>
          <w:rFonts w:hint="eastAsia"/>
          <w:sz w:val="24"/>
        </w:rPr>
        <w:t>，三者均难以提供稳定、结构化、关系化的意象呈现，导致用户仍需花费大量精力整合零散信息。</w:t>
      </w:r>
    </w:p>
    <w:p w14:paraId="4B9B95E5" w14:textId="77777777" w:rsidR="002300EC" w:rsidRPr="002300EC" w:rsidRDefault="002300EC" w:rsidP="002300EC">
      <w:pPr>
        <w:rPr>
          <w:rFonts w:hint="eastAsia"/>
          <w:sz w:val="24"/>
        </w:rPr>
      </w:pPr>
      <w:r w:rsidRPr="002300EC">
        <w:rPr>
          <w:rFonts w:hint="eastAsia"/>
          <w:sz w:val="24"/>
        </w:rPr>
        <w:t>S8 访谈分析</w:t>
      </w:r>
    </w:p>
    <w:p w14:paraId="0AE492CC" w14:textId="320E3D7B" w:rsidR="009F4AC9" w:rsidRPr="002300EC" w:rsidRDefault="002300EC" w:rsidP="002300EC">
      <w:pPr>
        <w:rPr>
          <w:rFonts w:hint="eastAsia"/>
        </w:rPr>
      </w:pPr>
      <w:r w:rsidRPr="002300EC">
        <w:rPr>
          <w:rFonts w:hint="eastAsia"/>
          <w:sz w:val="24"/>
        </w:rPr>
        <w:t>S8 受访者为</w:t>
      </w:r>
      <w:r w:rsidRPr="00716669">
        <w:rPr>
          <w:rFonts w:hint="eastAsia"/>
          <w:color w:val="FF0000"/>
          <w:sz w:val="24"/>
        </w:rPr>
        <w:t>大数据专业学生</w:t>
      </w:r>
      <w:r w:rsidRPr="002300EC">
        <w:rPr>
          <w:rFonts w:hint="eastAsia"/>
          <w:sz w:val="24"/>
        </w:rPr>
        <w:t>，具备一定的信息检索与结构化思维，其理解色彩意象遵循 “词义判断—语境验证—情感分析—主旨关联” 的完整推理路径。受访者会借</w:t>
      </w:r>
      <w:r w:rsidRPr="00716669">
        <w:rPr>
          <w:rFonts w:hint="eastAsia"/>
          <w:color w:val="FF0000"/>
          <w:sz w:val="24"/>
        </w:rPr>
        <w:t xml:space="preserve">助检索工具、词典与 AI </w:t>
      </w:r>
      <w:r w:rsidRPr="002300EC">
        <w:rPr>
          <w:rFonts w:hint="eastAsia"/>
          <w:sz w:val="24"/>
        </w:rPr>
        <w:t>进行多层核实，但也指出传统工具偏重孤立结果展示，</w:t>
      </w:r>
      <w:r w:rsidRPr="00716669">
        <w:rPr>
          <w:rFonts w:hint="eastAsia"/>
          <w:color w:val="FF0000"/>
          <w:sz w:val="24"/>
        </w:rPr>
        <w:t>缺少对色彩意象的归类、对比与关联呈现</w:t>
      </w:r>
      <w:r w:rsidRPr="002300EC">
        <w:rPr>
          <w:rFonts w:hint="eastAsia"/>
          <w:sz w:val="24"/>
        </w:rPr>
        <w:t>。用户需要在色彩、诗句、意象、文化含义之间建立联系，而现有工具无法以</w:t>
      </w:r>
      <w:r w:rsidRPr="00ED7447">
        <w:rPr>
          <w:rFonts w:hint="eastAsia"/>
          <w:color w:val="FF0000"/>
          <w:sz w:val="24"/>
        </w:rPr>
        <w:t>图谱、关联链</w:t>
      </w:r>
      <w:r w:rsidRPr="002300EC">
        <w:rPr>
          <w:rFonts w:hint="eastAsia"/>
          <w:sz w:val="24"/>
        </w:rPr>
        <w:t>等形式组织这些信息，难以支撑系统化、证据化的意义建构过程。</w:t>
      </w:r>
    </w:p>
    <w:sectPr w:rsidR="009F4AC9" w:rsidRPr="002300E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FE6"/>
    <w:rsid w:val="00002721"/>
    <w:rsid w:val="00015B29"/>
    <w:rsid w:val="00017079"/>
    <w:rsid w:val="000259A9"/>
    <w:rsid w:val="00027EEF"/>
    <w:rsid w:val="00032384"/>
    <w:rsid w:val="000357C3"/>
    <w:rsid w:val="00041E16"/>
    <w:rsid w:val="000507C9"/>
    <w:rsid w:val="000511E6"/>
    <w:rsid w:val="00057F15"/>
    <w:rsid w:val="00074BE0"/>
    <w:rsid w:val="00086802"/>
    <w:rsid w:val="000879B6"/>
    <w:rsid w:val="000A0455"/>
    <w:rsid w:val="000C2AC9"/>
    <w:rsid w:val="000C404A"/>
    <w:rsid w:val="000D248E"/>
    <w:rsid w:val="000D5FD0"/>
    <w:rsid w:val="000D7828"/>
    <w:rsid w:val="000E11E7"/>
    <w:rsid w:val="000E1E33"/>
    <w:rsid w:val="000E5112"/>
    <w:rsid w:val="000F2149"/>
    <w:rsid w:val="000F7C32"/>
    <w:rsid w:val="001026A7"/>
    <w:rsid w:val="00112E6D"/>
    <w:rsid w:val="00115ADA"/>
    <w:rsid w:val="001164B4"/>
    <w:rsid w:val="00117648"/>
    <w:rsid w:val="00121B05"/>
    <w:rsid w:val="001314EF"/>
    <w:rsid w:val="0013548C"/>
    <w:rsid w:val="0014453D"/>
    <w:rsid w:val="00145633"/>
    <w:rsid w:val="00146AD2"/>
    <w:rsid w:val="00147937"/>
    <w:rsid w:val="00157E8D"/>
    <w:rsid w:val="00170939"/>
    <w:rsid w:val="001744A2"/>
    <w:rsid w:val="001907A1"/>
    <w:rsid w:val="0019082C"/>
    <w:rsid w:val="00194D6B"/>
    <w:rsid w:val="001A49E5"/>
    <w:rsid w:val="001B1BE0"/>
    <w:rsid w:val="001B6C59"/>
    <w:rsid w:val="001C03C4"/>
    <w:rsid w:val="001C1DA5"/>
    <w:rsid w:val="001C371D"/>
    <w:rsid w:val="001D23BF"/>
    <w:rsid w:val="001E102D"/>
    <w:rsid w:val="001E2019"/>
    <w:rsid w:val="001E229A"/>
    <w:rsid w:val="001E274E"/>
    <w:rsid w:val="001E41C8"/>
    <w:rsid w:val="001F6B01"/>
    <w:rsid w:val="001F6DA7"/>
    <w:rsid w:val="00207412"/>
    <w:rsid w:val="00211C30"/>
    <w:rsid w:val="00213759"/>
    <w:rsid w:val="0021518C"/>
    <w:rsid w:val="002161CD"/>
    <w:rsid w:val="00221B5E"/>
    <w:rsid w:val="00223406"/>
    <w:rsid w:val="00226843"/>
    <w:rsid w:val="002300EC"/>
    <w:rsid w:val="00232847"/>
    <w:rsid w:val="002351F2"/>
    <w:rsid w:val="00235329"/>
    <w:rsid w:val="00241357"/>
    <w:rsid w:val="00242F35"/>
    <w:rsid w:val="00245A54"/>
    <w:rsid w:val="0024719B"/>
    <w:rsid w:val="00264E48"/>
    <w:rsid w:val="002708B8"/>
    <w:rsid w:val="00273926"/>
    <w:rsid w:val="00290214"/>
    <w:rsid w:val="00292CDE"/>
    <w:rsid w:val="002A0FA7"/>
    <w:rsid w:val="002B3D7F"/>
    <w:rsid w:val="002B4595"/>
    <w:rsid w:val="002B517A"/>
    <w:rsid w:val="002B79EB"/>
    <w:rsid w:val="002C102C"/>
    <w:rsid w:val="002C4F5D"/>
    <w:rsid w:val="002E2D05"/>
    <w:rsid w:val="002F09DF"/>
    <w:rsid w:val="002F4E1B"/>
    <w:rsid w:val="00300375"/>
    <w:rsid w:val="00303CB7"/>
    <w:rsid w:val="00307871"/>
    <w:rsid w:val="00310F96"/>
    <w:rsid w:val="00316CF7"/>
    <w:rsid w:val="00324D3D"/>
    <w:rsid w:val="0032531F"/>
    <w:rsid w:val="0034552C"/>
    <w:rsid w:val="0036042B"/>
    <w:rsid w:val="00360E33"/>
    <w:rsid w:val="00367636"/>
    <w:rsid w:val="003678F9"/>
    <w:rsid w:val="0038004F"/>
    <w:rsid w:val="003801A3"/>
    <w:rsid w:val="00385705"/>
    <w:rsid w:val="00392CBE"/>
    <w:rsid w:val="0039370A"/>
    <w:rsid w:val="003A1D3D"/>
    <w:rsid w:val="003A7C45"/>
    <w:rsid w:val="003B54BC"/>
    <w:rsid w:val="003B6B2C"/>
    <w:rsid w:val="003B7770"/>
    <w:rsid w:val="003C12C6"/>
    <w:rsid w:val="003C1DB4"/>
    <w:rsid w:val="003C2306"/>
    <w:rsid w:val="003C6776"/>
    <w:rsid w:val="003C746E"/>
    <w:rsid w:val="003D4027"/>
    <w:rsid w:val="003E4E36"/>
    <w:rsid w:val="003F495A"/>
    <w:rsid w:val="00400CC3"/>
    <w:rsid w:val="00411B29"/>
    <w:rsid w:val="00412D61"/>
    <w:rsid w:val="00416346"/>
    <w:rsid w:val="00423DA9"/>
    <w:rsid w:val="0042669D"/>
    <w:rsid w:val="00430520"/>
    <w:rsid w:val="00432345"/>
    <w:rsid w:val="00435D20"/>
    <w:rsid w:val="004370AE"/>
    <w:rsid w:val="00437A33"/>
    <w:rsid w:val="00441838"/>
    <w:rsid w:val="00461459"/>
    <w:rsid w:val="004660BA"/>
    <w:rsid w:val="0046770C"/>
    <w:rsid w:val="0047518D"/>
    <w:rsid w:val="004766E2"/>
    <w:rsid w:val="004A1A01"/>
    <w:rsid w:val="004B34D2"/>
    <w:rsid w:val="004B7C24"/>
    <w:rsid w:val="004C673B"/>
    <w:rsid w:val="004D2307"/>
    <w:rsid w:val="004E06C6"/>
    <w:rsid w:val="004E4F2B"/>
    <w:rsid w:val="004E6D63"/>
    <w:rsid w:val="004F7E75"/>
    <w:rsid w:val="00500D69"/>
    <w:rsid w:val="00501A93"/>
    <w:rsid w:val="0051224A"/>
    <w:rsid w:val="005223C6"/>
    <w:rsid w:val="00522A00"/>
    <w:rsid w:val="00525773"/>
    <w:rsid w:val="00531366"/>
    <w:rsid w:val="00532EE7"/>
    <w:rsid w:val="00533129"/>
    <w:rsid w:val="00535F10"/>
    <w:rsid w:val="0054042F"/>
    <w:rsid w:val="00542DC9"/>
    <w:rsid w:val="00546FF8"/>
    <w:rsid w:val="00550262"/>
    <w:rsid w:val="00565A0F"/>
    <w:rsid w:val="00567334"/>
    <w:rsid w:val="00573A46"/>
    <w:rsid w:val="00577EBC"/>
    <w:rsid w:val="00581A5B"/>
    <w:rsid w:val="00582626"/>
    <w:rsid w:val="0058276D"/>
    <w:rsid w:val="005842C6"/>
    <w:rsid w:val="005A06F6"/>
    <w:rsid w:val="005A0C49"/>
    <w:rsid w:val="005A3F84"/>
    <w:rsid w:val="005A4F4C"/>
    <w:rsid w:val="005A7EC3"/>
    <w:rsid w:val="005C2A1B"/>
    <w:rsid w:val="005C7276"/>
    <w:rsid w:val="005E2C42"/>
    <w:rsid w:val="005E2CB0"/>
    <w:rsid w:val="005E5244"/>
    <w:rsid w:val="005E5DBA"/>
    <w:rsid w:val="005E6849"/>
    <w:rsid w:val="005F253D"/>
    <w:rsid w:val="005F2697"/>
    <w:rsid w:val="005F46A1"/>
    <w:rsid w:val="005F74CA"/>
    <w:rsid w:val="0060088A"/>
    <w:rsid w:val="00601FF1"/>
    <w:rsid w:val="00602CA4"/>
    <w:rsid w:val="00603961"/>
    <w:rsid w:val="00613B79"/>
    <w:rsid w:val="00614F94"/>
    <w:rsid w:val="006168FB"/>
    <w:rsid w:val="006336A1"/>
    <w:rsid w:val="00633C4D"/>
    <w:rsid w:val="00634DBA"/>
    <w:rsid w:val="00635218"/>
    <w:rsid w:val="00642A89"/>
    <w:rsid w:val="006767A1"/>
    <w:rsid w:val="0068387B"/>
    <w:rsid w:val="00685B9C"/>
    <w:rsid w:val="00692E35"/>
    <w:rsid w:val="006948C3"/>
    <w:rsid w:val="00696F24"/>
    <w:rsid w:val="006A100F"/>
    <w:rsid w:val="006A39DC"/>
    <w:rsid w:val="006A6B19"/>
    <w:rsid w:val="006B26BC"/>
    <w:rsid w:val="006B5620"/>
    <w:rsid w:val="006B6B9D"/>
    <w:rsid w:val="006D6468"/>
    <w:rsid w:val="006E2C79"/>
    <w:rsid w:val="006E5E39"/>
    <w:rsid w:val="006E5E7A"/>
    <w:rsid w:val="006E6D1A"/>
    <w:rsid w:val="006E6D2E"/>
    <w:rsid w:val="006F43B8"/>
    <w:rsid w:val="007008B6"/>
    <w:rsid w:val="007103B9"/>
    <w:rsid w:val="00711259"/>
    <w:rsid w:val="00711A53"/>
    <w:rsid w:val="00714AAC"/>
    <w:rsid w:val="00716669"/>
    <w:rsid w:val="00720C37"/>
    <w:rsid w:val="0072779C"/>
    <w:rsid w:val="007308B5"/>
    <w:rsid w:val="00731443"/>
    <w:rsid w:val="007317C6"/>
    <w:rsid w:val="00737171"/>
    <w:rsid w:val="007410C9"/>
    <w:rsid w:val="0074203F"/>
    <w:rsid w:val="007425A8"/>
    <w:rsid w:val="007439C8"/>
    <w:rsid w:val="00743F2B"/>
    <w:rsid w:val="0075731A"/>
    <w:rsid w:val="00757B0C"/>
    <w:rsid w:val="0076059B"/>
    <w:rsid w:val="00760E23"/>
    <w:rsid w:val="00761F8B"/>
    <w:rsid w:val="00763394"/>
    <w:rsid w:val="0076737C"/>
    <w:rsid w:val="007679E0"/>
    <w:rsid w:val="007722B6"/>
    <w:rsid w:val="00775BFE"/>
    <w:rsid w:val="00776D64"/>
    <w:rsid w:val="00790D09"/>
    <w:rsid w:val="00791C56"/>
    <w:rsid w:val="007A3866"/>
    <w:rsid w:val="007A77C0"/>
    <w:rsid w:val="007C0970"/>
    <w:rsid w:val="007C1674"/>
    <w:rsid w:val="007C57A6"/>
    <w:rsid w:val="007C5C6A"/>
    <w:rsid w:val="007D16F9"/>
    <w:rsid w:val="007D26F0"/>
    <w:rsid w:val="007D6987"/>
    <w:rsid w:val="007D7E95"/>
    <w:rsid w:val="007E09FA"/>
    <w:rsid w:val="007E348A"/>
    <w:rsid w:val="007E6D53"/>
    <w:rsid w:val="007F1E74"/>
    <w:rsid w:val="007F2F15"/>
    <w:rsid w:val="007F6F88"/>
    <w:rsid w:val="00801A8E"/>
    <w:rsid w:val="00801EC5"/>
    <w:rsid w:val="00802D4B"/>
    <w:rsid w:val="00802EB0"/>
    <w:rsid w:val="00807C91"/>
    <w:rsid w:val="0082154A"/>
    <w:rsid w:val="00824892"/>
    <w:rsid w:val="00832D00"/>
    <w:rsid w:val="00833583"/>
    <w:rsid w:val="00835B07"/>
    <w:rsid w:val="00840DCA"/>
    <w:rsid w:val="00846EB6"/>
    <w:rsid w:val="00853FDA"/>
    <w:rsid w:val="00865820"/>
    <w:rsid w:val="00885035"/>
    <w:rsid w:val="00892214"/>
    <w:rsid w:val="008A030D"/>
    <w:rsid w:val="008A115E"/>
    <w:rsid w:val="008A6104"/>
    <w:rsid w:val="008B266C"/>
    <w:rsid w:val="008B3A7C"/>
    <w:rsid w:val="008B4281"/>
    <w:rsid w:val="008C4899"/>
    <w:rsid w:val="008D39E8"/>
    <w:rsid w:val="008E4204"/>
    <w:rsid w:val="008F03D9"/>
    <w:rsid w:val="008F11CC"/>
    <w:rsid w:val="008F2E17"/>
    <w:rsid w:val="0090179F"/>
    <w:rsid w:val="009027BD"/>
    <w:rsid w:val="0090343B"/>
    <w:rsid w:val="00905B06"/>
    <w:rsid w:val="00921678"/>
    <w:rsid w:val="00926676"/>
    <w:rsid w:val="0093293C"/>
    <w:rsid w:val="009452AD"/>
    <w:rsid w:val="00947054"/>
    <w:rsid w:val="00964A4E"/>
    <w:rsid w:val="00977EB5"/>
    <w:rsid w:val="00980761"/>
    <w:rsid w:val="00980BE8"/>
    <w:rsid w:val="0098107B"/>
    <w:rsid w:val="00985573"/>
    <w:rsid w:val="00985AE0"/>
    <w:rsid w:val="00986DD7"/>
    <w:rsid w:val="00987939"/>
    <w:rsid w:val="009A30E3"/>
    <w:rsid w:val="009A7CC7"/>
    <w:rsid w:val="009B064E"/>
    <w:rsid w:val="009C7B6C"/>
    <w:rsid w:val="009D0AAD"/>
    <w:rsid w:val="009D360B"/>
    <w:rsid w:val="009E33FD"/>
    <w:rsid w:val="009E6A70"/>
    <w:rsid w:val="009F3B9A"/>
    <w:rsid w:val="009F44D3"/>
    <w:rsid w:val="009F4A27"/>
    <w:rsid w:val="009F4AC9"/>
    <w:rsid w:val="00A02442"/>
    <w:rsid w:val="00A034E2"/>
    <w:rsid w:val="00A12E25"/>
    <w:rsid w:val="00A16086"/>
    <w:rsid w:val="00A21EA4"/>
    <w:rsid w:val="00A22108"/>
    <w:rsid w:val="00A231AE"/>
    <w:rsid w:val="00A3251B"/>
    <w:rsid w:val="00A337A0"/>
    <w:rsid w:val="00A422CB"/>
    <w:rsid w:val="00A6209D"/>
    <w:rsid w:val="00A62660"/>
    <w:rsid w:val="00A67CE7"/>
    <w:rsid w:val="00A76C6D"/>
    <w:rsid w:val="00A804F1"/>
    <w:rsid w:val="00A81E8E"/>
    <w:rsid w:val="00A82E7F"/>
    <w:rsid w:val="00A90761"/>
    <w:rsid w:val="00A9155D"/>
    <w:rsid w:val="00A96CD7"/>
    <w:rsid w:val="00AB5C1F"/>
    <w:rsid w:val="00AB6CC5"/>
    <w:rsid w:val="00AC3FF6"/>
    <w:rsid w:val="00AC43B6"/>
    <w:rsid w:val="00AD594B"/>
    <w:rsid w:val="00AE493C"/>
    <w:rsid w:val="00AF71FB"/>
    <w:rsid w:val="00B01CB2"/>
    <w:rsid w:val="00B20768"/>
    <w:rsid w:val="00B22EB4"/>
    <w:rsid w:val="00B30958"/>
    <w:rsid w:val="00B41FFC"/>
    <w:rsid w:val="00B47112"/>
    <w:rsid w:val="00B53F4A"/>
    <w:rsid w:val="00B62295"/>
    <w:rsid w:val="00B7247F"/>
    <w:rsid w:val="00B74E01"/>
    <w:rsid w:val="00B77428"/>
    <w:rsid w:val="00B87BDB"/>
    <w:rsid w:val="00B90A9F"/>
    <w:rsid w:val="00BB53B3"/>
    <w:rsid w:val="00BC73F2"/>
    <w:rsid w:val="00BD4711"/>
    <w:rsid w:val="00BE14A6"/>
    <w:rsid w:val="00BE446B"/>
    <w:rsid w:val="00BE4471"/>
    <w:rsid w:val="00BF6D35"/>
    <w:rsid w:val="00C00628"/>
    <w:rsid w:val="00C025CF"/>
    <w:rsid w:val="00C0327C"/>
    <w:rsid w:val="00C04F0E"/>
    <w:rsid w:val="00C128C9"/>
    <w:rsid w:val="00C227DD"/>
    <w:rsid w:val="00C34180"/>
    <w:rsid w:val="00C35624"/>
    <w:rsid w:val="00C4146A"/>
    <w:rsid w:val="00C475C4"/>
    <w:rsid w:val="00C63BAA"/>
    <w:rsid w:val="00C7374B"/>
    <w:rsid w:val="00C776D4"/>
    <w:rsid w:val="00C841F1"/>
    <w:rsid w:val="00C8428C"/>
    <w:rsid w:val="00C86824"/>
    <w:rsid w:val="00C87E46"/>
    <w:rsid w:val="00C933B2"/>
    <w:rsid w:val="00C9687B"/>
    <w:rsid w:val="00CB58BE"/>
    <w:rsid w:val="00CC26DA"/>
    <w:rsid w:val="00CC4027"/>
    <w:rsid w:val="00CC69E6"/>
    <w:rsid w:val="00CC709E"/>
    <w:rsid w:val="00CC7720"/>
    <w:rsid w:val="00CE48D3"/>
    <w:rsid w:val="00CE5A3E"/>
    <w:rsid w:val="00CE7135"/>
    <w:rsid w:val="00CF082C"/>
    <w:rsid w:val="00CF30FF"/>
    <w:rsid w:val="00CF3381"/>
    <w:rsid w:val="00D15AD7"/>
    <w:rsid w:val="00D16174"/>
    <w:rsid w:val="00D2294D"/>
    <w:rsid w:val="00D236D3"/>
    <w:rsid w:val="00D31AAC"/>
    <w:rsid w:val="00D63657"/>
    <w:rsid w:val="00D64A84"/>
    <w:rsid w:val="00D67A79"/>
    <w:rsid w:val="00D80A78"/>
    <w:rsid w:val="00D811D4"/>
    <w:rsid w:val="00D828BE"/>
    <w:rsid w:val="00D854FC"/>
    <w:rsid w:val="00D92986"/>
    <w:rsid w:val="00D94335"/>
    <w:rsid w:val="00D96FCF"/>
    <w:rsid w:val="00DA4732"/>
    <w:rsid w:val="00DC5241"/>
    <w:rsid w:val="00DC60A2"/>
    <w:rsid w:val="00DD0ED7"/>
    <w:rsid w:val="00DD56F0"/>
    <w:rsid w:val="00DD5A1F"/>
    <w:rsid w:val="00DE25D6"/>
    <w:rsid w:val="00DE2FE7"/>
    <w:rsid w:val="00DE7454"/>
    <w:rsid w:val="00DF1FE6"/>
    <w:rsid w:val="00DF4C81"/>
    <w:rsid w:val="00DF7D99"/>
    <w:rsid w:val="00E13CDE"/>
    <w:rsid w:val="00E24408"/>
    <w:rsid w:val="00E25A86"/>
    <w:rsid w:val="00E26967"/>
    <w:rsid w:val="00E357A8"/>
    <w:rsid w:val="00E429C0"/>
    <w:rsid w:val="00E50312"/>
    <w:rsid w:val="00E51645"/>
    <w:rsid w:val="00E52CD5"/>
    <w:rsid w:val="00E5670A"/>
    <w:rsid w:val="00E61B80"/>
    <w:rsid w:val="00E634DA"/>
    <w:rsid w:val="00E6694A"/>
    <w:rsid w:val="00E673BF"/>
    <w:rsid w:val="00E8144A"/>
    <w:rsid w:val="00E816FC"/>
    <w:rsid w:val="00E81884"/>
    <w:rsid w:val="00E9241B"/>
    <w:rsid w:val="00E92E06"/>
    <w:rsid w:val="00E94EEB"/>
    <w:rsid w:val="00EA2348"/>
    <w:rsid w:val="00EA38E0"/>
    <w:rsid w:val="00EA3912"/>
    <w:rsid w:val="00EA48BC"/>
    <w:rsid w:val="00EA61AD"/>
    <w:rsid w:val="00EB6DDB"/>
    <w:rsid w:val="00EC3862"/>
    <w:rsid w:val="00EC58A2"/>
    <w:rsid w:val="00EC740E"/>
    <w:rsid w:val="00ED19E7"/>
    <w:rsid w:val="00ED248E"/>
    <w:rsid w:val="00ED7447"/>
    <w:rsid w:val="00EE267F"/>
    <w:rsid w:val="00EE3EC6"/>
    <w:rsid w:val="00EE6ACB"/>
    <w:rsid w:val="00EF70C5"/>
    <w:rsid w:val="00F1247C"/>
    <w:rsid w:val="00F13611"/>
    <w:rsid w:val="00F159EA"/>
    <w:rsid w:val="00F15DFF"/>
    <w:rsid w:val="00F4015B"/>
    <w:rsid w:val="00F41169"/>
    <w:rsid w:val="00F44859"/>
    <w:rsid w:val="00F45427"/>
    <w:rsid w:val="00F471C3"/>
    <w:rsid w:val="00F654C3"/>
    <w:rsid w:val="00FB0B9C"/>
    <w:rsid w:val="00FB636F"/>
    <w:rsid w:val="00FC124B"/>
    <w:rsid w:val="00FC4172"/>
    <w:rsid w:val="00FC562F"/>
    <w:rsid w:val="00FC70D8"/>
    <w:rsid w:val="00FC7391"/>
    <w:rsid w:val="00FF1189"/>
    <w:rsid w:val="00FF3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25254AC"/>
  <w15:chartTrackingRefBased/>
  <w15:docId w15:val="{139FC191-221E-4BEB-9518-9837FCD0B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253</Words>
  <Characters>1444</Characters>
  <Application>Microsoft Office Word</Application>
  <DocSecurity>0</DocSecurity>
  <Lines>12</Lines>
  <Paragraphs>3</Paragraphs>
  <ScaleCrop>false</ScaleCrop>
  <Company/>
  <LinksUpToDate>false</LinksUpToDate>
  <CharactersWithSpaces>1694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尧 柯</dc:creator>
  <cp:keywords/>
  <dc:description/>
  <cp:lastModifiedBy>尧 柯</cp:lastModifiedBy>
  <cp:revision>2</cp:revision>
  <dcterms:created xsi:type="dcterms:W3CDTF">2026-05-12T19:13:00Z</dcterms:created>
  <dcterms:modified xsi:type="dcterms:W3CDTF">2026-05-12T19:33:00Z</dcterms:modified>
</cp:coreProperties>
</file>