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29FB514F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S1</w:t>
      </w:r>
      <w:r w:rsidRPr="00A9327B">
        <w:rPr>
          <w:rFonts w:hint="eastAsia"/>
          <w:szCs w:val="22"/>
        </w:rPr>
        <w:t>__</w:t>
      </w:r>
    </w:p>
    <w:p w14:paraId="12BDE287" w14:textId="58F3B96B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7F5E70">
        <w:rPr>
          <w:rFonts w:hint="eastAsia"/>
          <w:szCs w:val="22"/>
        </w:rPr>
        <w:t>5.9下午</w:t>
      </w:r>
      <w:r w:rsidRPr="00A9327B">
        <w:rPr>
          <w:rFonts w:hint="eastAsia"/>
          <w:szCs w:val="22"/>
        </w:rPr>
        <w:t>___</w:t>
      </w:r>
    </w:p>
    <w:p w14:paraId="19A80573" w14:textId="22DA9ED9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</w:t>
      </w:r>
      <w:r w:rsidR="007F5E70">
        <w:rPr>
          <w:rFonts w:hint="eastAsia"/>
          <w:szCs w:val="22"/>
        </w:rPr>
        <w:t>大数据本科大二</w:t>
      </w:r>
      <w:r w:rsidRPr="00A9327B">
        <w:rPr>
          <w:rFonts w:hint="eastAsia"/>
          <w:szCs w:val="22"/>
        </w:rPr>
        <w:t>__</w:t>
      </w:r>
    </w:p>
    <w:p w14:paraId="5DE5CD4A" w14:textId="7543BA43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</w:t>
      </w:r>
      <w:r w:rsidR="007F5E70">
        <w:rPr>
          <w:rFonts w:hint="eastAsia"/>
          <w:szCs w:val="22"/>
        </w:rPr>
        <w:t>18.5min</w:t>
      </w:r>
      <w:r w:rsidRPr="00A9327B">
        <w:rPr>
          <w:rFonts w:hint="eastAsia"/>
          <w:szCs w:val="22"/>
        </w:rPr>
        <w:t>______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458BF1A2" w:rsidR="00A9327B" w:rsidRPr="00A9327B" w:rsidRDefault="007F5E70" w:rsidP="00A9327B">
      <w:pPr>
        <w:rPr>
          <w:rFonts w:hint="eastAsia"/>
          <w:szCs w:val="22"/>
        </w:rPr>
      </w:pPr>
      <w:r w:rsidRPr="007F5E70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HCI / 设计 / 数字人文相关专业</w:t>
      </w:r>
    </w:p>
    <w:p w14:paraId="7B32CCF7" w14:textId="7AB12747" w:rsidR="00A9327B" w:rsidRPr="00A9327B" w:rsidRDefault="007F5E70" w:rsidP="00A9327B">
      <w:pPr>
        <w:rPr>
          <w:rFonts w:hint="eastAsia"/>
          <w:szCs w:val="22"/>
        </w:rPr>
      </w:pPr>
      <w:r w:rsidRPr="007F5E70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4EC38A0B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（一）用户背景与当前行为工作流</w:t>
      </w:r>
    </w:p>
    <w:p w14:paraId="3E939C8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Q1：你目前的学历阶段是？</w:t>
      </w:r>
    </w:p>
    <w:p w14:paraId="3FE84999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A1：本科。</w:t>
      </w:r>
    </w:p>
    <w:p w14:paraId="4D5C3DA9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Q2：你是否系统学习过古典诗词、古代文学相关课程？</w:t>
      </w:r>
    </w:p>
    <w:p w14:paraId="66B65662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A2：有选过相关课程，但学习程度不算特别深入。</w:t>
      </w:r>
    </w:p>
    <w:p w14:paraId="7C1CCD35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Q3：你是否有诗词赏析、文学研究、人文类课题研究相关经验？</w:t>
      </w:r>
    </w:p>
    <w:p w14:paraId="77F961C3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A3：有诗词赏析相关经验，曾修读《中华诗词审美》课程，课程中赏析过大量诗词，结课作业为诗词赏析；人文类课题研究有涉及，但主要围绕自身专业展开，未专门针对古典文学开展研究。</w:t>
      </w:r>
    </w:p>
    <w:p w14:paraId="35286B41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Q4：你通常在什么场景下会需要分析诗词中的色彩意象（如学习、写作、研究、兴趣等）？</w:t>
      </w:r>
    </w:p>
    <w:p w14:paraId="6AA7685D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A4：主要是为了读懂诗词，理解诗词想要表达的含义；部分色彩具有文化内涵，需要分析才能准确理解全诗意思。</w:t>
      </w:r>
    </w:p>
    <w:p w14:paraId="335BAA20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5E9A6E81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5：最近一次是课程结课作业，分析杜甫《登高》。步骤：①先读懂诗句大意，借助汉典网、辞海等工具进行释义；②针对研究主题做音律统计与分析；③结合诗人生平、时代背景与创作时期分析内容与情感；④查阅知网相关论文学习分析方法。</w:t>
      </w:r>
    </w:p>
    <w:p w14:paraId="658E45BE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lastRenderedPageBreak/>
        <w:t>Q6：当你需要理解诗词中的色彩词时，请描述你实际的操作步骤（从读到查、到理解、到归纳的完整流程）。</w:t>
      </w:r>
    </w:p>
    <w:p w14:paraId="1E168608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A6：①先从诗句中挑出色彩词；②结合全诗意思想象画面，初步理解色彩在语境中的作用；③查阅该色彩的含义、典故、文化内涵；④通过色卡、图片等建立直观的色彩感官印象；⑤结合全诗与背景做整体理解。</w:t>
      </w:r>
    </w:p>
    <w:p w14:paraId="6120ABFC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（二）诗词色彩意象的理解方式与心智模型</w:t>
      </w:r>
    </w:p>
    <w:p w14:paraId="3D72BC89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Q1：你在读古诗词时，是否会关注色彩词？你认为色彩对诗词理解起到什么作用？</w:t>
      </w:r>
    </w:p>
    <w:p w14:paraId="75B7B360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A1：一般不会特别留意，除非色彩词用得特别精妙；色彩一方面有助于构建画面、想象场景，另一方面能体现诗人情感、文化内涵与典故。</w:t>
      </w:r>
    </w:p>
    <w:p w14:paraId="23696163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Q2：提到诗词中的色彩意象，你最先想到哪些诗句？你如何理解其中色彩的含义？</w:t>
      </w:r>
    </w:p>
    <w:p w14:paraId="1CC9E20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A2：最先想到 “姹紫嫣红总是春”“黄四娘家花满蹊，千朵万朵压枝低”；这类诗句中的色彩主要是描绘实景，能直观展开画面，无需过度解读。</w:t>
      </w:r>
    </w:p>
    <w:p w14:paraId="07F07F22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Q3：你认为诗词中的色彩仅仅是描述物象，还是会承载情感、意境、文化象征等等其他内容？请举例说明。</w:t>
      </w:r>
    </w:p>
    <w:p w14:paraId="304A005D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A3：不只是描述物象，还承载情感、氛围与文化内涵。例如 “黑云压城城欲摧” 的 “黑” 体现兵临城下的紧张压迫感；“渭城朝雨浥轻尘，客舍青青柳色新” 的 “青” 既写景，也暗含清新舒畅的情感。</w:t>
      </w:r>
    </w:p>
    <w:p w14:paraId="21FCAE6D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Q4：当同一个色彩词出现在不同诗句中，你认为其差异主要体现在哪些方面？（情感、场景、季节、意境等）</w:t>
      </w:r>
    </w:p>
    <w:p w14:paraId="75BC5FBD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A4：主要体现在场景与情感上，同一色彩在不同诗中明暗、调性不同，需结合具体语境、诗人情感与表达意图判断。</w:t>
      </w:r>
    </w:p>
    <w:p w14:paraId="56B1D530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Q5：你通常如何区分、归纳同一色彩在不同语境下的多重含义？</w:t>
      </w:r>
    </w:p>
    <w:p w14:paraId="7F4C724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A5：平时不会刻意区分，主要是在阅读时结合画面自然感受差异。</w:t>
      </w:r>
    </w:p>
    <w:p w14:paraId="32C8A71F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（三）现有工具使用情况与断点痛点</w:t>
      </w:r>
    </w:p>
    <w:p w14:paraId="56C01306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Q1：当你需要系统分析某一色彩（如 “青”）的多重意象时，你一般如何开展？</w:t>
      </w:r>
    </w:p>
    <w:p w14:paraId="21A6A0F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A1：先了解该色彩本身的定义、样貌；再查阅其典故、文化内涵与使用场景；最后将色彩放回诗歌文本中，结合语境进行分析。</w:t>
      </w:r>
    </w:p>
    <w:p w14:paraId="107966F8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Q2：遇到陌生色彩词时，你通常优先采取什么方式理解？请描述具体思路。</w:t>
      </w:r>
    </w:p>
    <w:p w14:paraId="1C6FDFA9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A2：①先查词义与色彩样貌，建立感官印象；②放入诗句语境中自主推测含义与情感；③再查阅资料验证，补充遗漏的文化内涵。</w:t>
      </w:r>
    </w:p>
    <w:p w14:paraId="0AE40647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lastRenderedPageBreak/>
        <w:t>Q3：你常用哪些平台或资料查找诗词、注释与意象解读？</w:t>
      </w:r>
    </w:p>
    <w:p w14:paraId="68D187E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A3：优先使用 AI 查询；其次使用汉典网、中国色彩、古典诗词相关权威官网；也会从美术馆、艺术馆类平台补充辅助信息。</w:t>
      </w:r>
    </w:p>
    <w:p w14:paraId="49571536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2CD59B39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A4：多数平台只展示色值、颜色样貌，缺少色彩背后的文化内涵与诗词解读，无法辅助理解古典诗词中的意象。</w:t>
      </w:r>
    </w:p>
    <w:p w14:paraId="19B0B50C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Q5：现有工具在色彩意象的归类、对比、关联呈现方面，存在哪些不足？</w:t>
      </w:r>
    </w:p>
    <w:p w14:paraId="2B1E50F2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A5：①仅能对比色差、色值，缺少文化意义与意象层面的对比；②色彩与文本、典故、情感的关联呈现不足；③难以精准匹配古典文献中的色彩名称与实际色彩指向。</w:t>
      </w:r>
    </w:p>
    <w:p w14:paraId="4514279C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（四）可视化交互系统的功能需求与偏好</w:t>
      </w:r>
    </w:p>
    <w:p w14:paraId="31406164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0DE50B61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A1：①直观展示色彩真实样貌；②呈现诗人对色彩的使用特点与差异；③精准界定诗句中的色彩指向；④提供便捷的 “色彩→诗句” 检索方式。</w:t>
      </w:r>
    </w:p>
    <w:p w14:paraId="26F237BF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Q2：如果用一个工具帮你理解诗词里的颜色含义，你希望看到哪种展示方式？（文字解释、图表、图谱等）</w:t>
      </w:r>
    </w:p>
    <w:p w14:paraId="35515402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A2：更偏向文本形式的文字解释，类似阅读文献的呈现方式。</w:t>
      </w:r>
    </w:p>
    <w:p w14:paraId="0C109E5B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（五）系统使用意愿与补充建议</w:t>
      </w:r>
    </w:p>
    <w:p w14:paraId="7497C36D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Q1：关于诗词色彩意象的解读方式、工具痛点或系统设计，你还有其他补充吗？</w:t>
      </w:r>
    </w:p>
    <w:p w14:paraId="7D31198A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A1：无更多补充。</w:t>
      </w:r>
    </w:p>
    <w:p w14:paraId="5FADC788" w14:textId="77777777" w:rsidR="007D3727" w:rsidRPr="007D3727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28CC84C0" w:rsidR="009F4AC9" w:rsidRPr="00A9327B" w:rsidRDefault="007D3727" w:rsidP="007D3727">
      <w:pPr>
        <w:rPr>
          <w:rFonts w:hint="eastAsia"/>
          <w:szCs w:val="22"/>
        </w:rPr>
      </w:pPr>
      <w:r w:rsidRPr="007D3727">
        <w:rPr>
          <w:rFonts w:hint="eastAsia"/>
          <w:szCs w:val="22"/>
        </w:rPr>
        <w:t>A2：视工具实用性与自身需求而定，好用则愿意使用。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3AA0F" w14:textId="77777777" w:rsidR="00186E22" w:rsidRDefault="00186E22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FEA0E2" w14:textId="77777777" w:rsidR="00186E22" w:rsidRDefault="00186E22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12E19" w14:textId="77777777" w:rsidR="00186E22" w:rsidRDefault="00186E22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6A74ED" w14:textId="77777777" w:rsidR="00186E22" w:rsidRDefault="00186E22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2721"/>
    <w:rsid w:val="00015B29"/>
    <w:rsid w:val="00017079"/>
    <w:rsid w:val="000259A9"/>
    <w:rsid w:val="00027EEF"/>
    <w:rsid w:val="00032384"/>
    <w:rsid w:val="000357C3"/>
    <w:rsid w:val="00036222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86E2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351F2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5E70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948</Words>
  <Characters>1130</Characters>
  <Application>Microsoft Office Word</Application>
  <DocSecurity>0</DocSecurity>
  <Lines>59</Lines>
  <Paragraphs>37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7</cp:revision>
  <dcterms:created xsi:type="dcterms:W3CDTF">2026-05-08T14:10:00Z</dcterms:created>
  <dcterms:modified xsi:type="dcterms:W3CDTF">2026-05-12T10:54:00Z</dcterms:modified>
</cp:coreProperties>
</file>