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173A2A69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607B6B">
        <w:rPr>
          <w:rFonts w:hint="eastAsia"/>
          <w:szCs w:val="22"/>
        </w:rPr>
        <w:t>5</w:t>
      </w:r>
      <w:r w:rsidRPr="00A9327B">
        <w:rPr>
          <w:rFonts w:hint="eastAsia"/>
          <w:szCs w:val="22"/>
        </w:rPr>
        <w:t>__</w:t>
      </w:r>
    </w:p>
    <w:p w14:paraId="12BDE287" w14:textId="31BBE0FE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E55660">
        <w:rPr>
          <w:rFonts w:hint="eastAsia"/>
          <w:szCs w:val="22"/>
        </w:rPr>
        <w:t>5.12下午</w:t>
      </w:r>
      <w:r w:rsidRPr="00A9327B">
        <w:rPr>
          <w:rFonts w:hint="eastAsia"/>
          <w:szCs w:val="22"/>
        </w:rPr>
        <w:t>_____</w:t>
      </w:r>
    </w:p>
    <w:p w14:paraId="19A80573" w14:textId="68C09B3D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E55660">
        <w:rPr>
          <w:rFonts w:hint="eastAsia"/>
          <w:szCs w:val="22"/>
        </w:rPr>
        <w:t>中学语文老师</w:t>
      </w:r>
      <w:r w:rsidRPr="00A9327B">
        <w:rPr>
          <w:rFonts w:hint="eastAsia"/>
          <w:szCs w:val="22"/>
        </w:rPr>
        <w:t>_____</w:t>
      </w:r>
    </w:p>
    <w:p w14:paraId="5DE5CD4A" w14:textId="6074309B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访谈时长：____</w:t>
      </w:r>
      <w:r w:rsidR="00E55660">
        <w:rPr>
          <w:rFonts w:hint="eastAsia"/>
          <w:szCs w:val="22"/>
        </w:rPr>
        <w:t>24min</w:t>
      </w:r>
      <w:r w:rsidRPr="00A9327B">
        <w:rPr>
          <w:rFonts w:hint="eastAsia"/>
          <w:szCs w:val="22"/>
        </w:rPr>
        <w:t>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0B9057C2" w:rsidR="00A9327B" w:rsidRPr="00A9327B" w:rsidRDefault="00E55660" w:rsidP="00A9327B">
      <w:pPr>
        <w:rPr>
          <w:rFonts w:hint="eastAsia"/>
          <w:szCs w:val="22"/>
        </w:rPr>
      </w:pPr>
      <w:r w:rsidRPr="00E55660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0440369D" w:rsidR="00A9327B" w:rsidRPr="00A9327B" w:rsidRDefault="00E55660" w:rsidP="00A9327B">
      <w:pPr>
        <w:rPr>
          <w:rFonts w:hint="eastAsia"/>
          <w:szCs w:val="22"/>
        </w:rPr>
      </w:pPr>
      <w:r w:rsidRPr="00E55660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292EA135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（一）用户背景与当前行为工作流</w:t>
      </w:r>
    </w:p>
    <w:p w14:paraId="7CEB4697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Q1：你目前的学历阶段是？</w:t>
      </w:r>
    </w:p>
    <w:p w14:paraId="690014FA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A1：已参加工作，为中学语文教师。</w:t>
      </w:r>
    </w:p>
    <w:p w14:paraId="43319A0E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Q2：你是否系统学习过古典诗词、古代文学相关课程？</w:t>
      </w:r>
    </w:p>
    <w:p w14:paraId="60EFDFC1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A2：年轻时系统学习过，大学期间认真学习过《楚辞》《诗经》等内容，长期从事语文教学工作。</w:t>
      </w:r>
    </w:p>
    <w:p w14:paraId="6D67D2B1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Q3：你是否有诗词赏析、文学研究、人文类课题研究相关经验？</w:t>
      </w:r>
    </w:p>
    <w:p w14:paraId="430AB980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A3：有长期诗词赏析与教学经验，对古典诗词、现代诗均有深入阅读与理解，但未发表过相关研究文章。</w:t>
      </w:r>
    </w:p>
    <w:p w14:paraId="0D7B3E3E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Q4：你通常在什么场景下会需要分析诗词中的色彩意象（如学习、写作、研究、兴趣等）？</w:t>
      </w:r>
    </w:p>
    <w:p w14:paraId="4C0F82BA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A4：从美学角度解读诗词、讲解诗歌艺术美、引导学生体会作者情绪时，会分析色彩意象；认为借助色彩意象更能体现诗歌的艺术美。</w:t>
      </w:r>
    </w:p>
    <w:p w14:paraId="0A16E7E0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2BCA28BC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5：以赏析郭沫若五四时期的诗歌为例。步骤：①反复诵读，体会作者奔放、热烈的情绪；②结合时代背景，理解青年爱国热情；③将情绪与火焰、太阳、光亮等色彩意象关联；④在朗读中不断深化理解，体会色彩对情感的表达。</w:t>
      </w:r>
    </w:p>
    <w:p w14:paraId="05897C28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lastRenderedPageBreak/>
        <w:t>Q6：当你需要理解诗词中的色彩词时，请描述你实际的操作步骤（从读到查、到理解、到归纳的完整流程）。</w:t>
      </w:r>
    </w:p>
    <w:p w14:paraId="066CC56E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6：①带着情感反复诵读，深入作品与作者内心；②体会文字传递的情绪与色彩意向；③遇到不理解的色彩词，会查阅文学史、相关鉴赏资料与他人解读获取启发；④结合作者、时代背景与作品思想内容，最终理解色彩含义。</w:t>
      </w:r>
    </w:p>
    <w:p w14:paraId="15DEB799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（二）诗词色彩意象的理解方式与心智模型</w:t>
      </w:r>
    </w:p>
    <w:p w14:paraId="1C36299F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Q1：你在读古诗词时，是否会关注色彩词？你认为色彩对诗词理解起到什么作用？</w:t>
      </w:r>
    </w:p>
    <w:p w14:paraId="64E785B6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A1：会关注。色彩起到引导与深化作用：能激发读者联想，反过来加深对作者心境、作品内涵与思想的理解。</w:t>
      </w:r>
    </w:p>
    <w:p w14:paraId="210185DD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Q2：提到诗词中的色彩意象，你最先想到哪些诗句？你如何理解其中色彩的含义？</w:t>
      </w:r>
    </w:p>
    <w:p w14:paraId="52793498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A2：最先想到 “面朝大海，春暖花开”。色彩传达开阔、温暖、豁达的心境，不仅是情绪，更是作者的思想与心意。</w:t>
      </w:r>
    </w:p>
    <w:p w14:paraId="0EE385BC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Q3：你认为诗词中的色彩仅仅是描述物象，还是会承载情感、意境、文化象征等等其他内容？请举例说明。</w:t>
      </w:r>
    </w:p>
    <w:p w14:paraId="498E40F5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A3：不只是描述物象，更承载情感、心意与思想内容。诗歌借助色彩与意象，能更好地表达深层主旨。</w:t>
      </w:r>
    </w:p>
    <w:p w14:paraId="715ED1AA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Q4：当同一个色彩词出现在不同诗句中，你认为其差异主要体现在哪些方面？（情感、场景、季节、意境等）</w:t>
      </w:r>
    </w:p>
    <w:p w14:paraId="5D9E5EB7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A4：差异由作者的思想、情绪、创作背景与时代环境决定；文学作品的主观性使客观色彩被赋予不同内涵。</w:t>
      </w:r>
    </w:p>
    <w:p w14:paraId="1FA48B58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Q5：你通常如何区分、归纳同一色彩在不同语境下的多重含义？</w:t>
      </w:r>
    </w:p>
    <w:p w14:paraId="068261EC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A5：结合作品本身、作者背景、时代环境、思想内容来判断；同一色彩可表达欢乐、激昂、抑郁、愤怒等完全不同的情绪。</w:t>
      </w:r>
    </w:p>
    <w:p w14:paraId="52F361FE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（三）现有工具使用情况与断点痛点</w:t>
      </w:r>
    </w:p>
    <w:p w14:paraId="5E031D25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Q1：当你需要系统分析某一色彩（如 “青”）的多重意象时，你一般如何开展？</w:t>
      </w:r>
    </w:p>
    <w:p w14:paraId="38820668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A1：先积累、收集相关诗句资料；再从作者主体情绪、个人背景、时代背景进行分析；最后归纳同一色彩在不同语境下的不同含义。</w:t>
      </w:r>
    </w:p>
    <w:p w14:paraId="6F3CA82F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Q2：遇到陌生色彩词时，你通常优先采取什么方式理解？请描述具体思路。</w:t>
      </w:r>
    </w:p>
    <w:p w14:paraId="050CFC34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A2：优先反复诵读体会；仍不理解则查阅文学史、相关篇章鉴赏资料，借助他人的解读获得启发，辅助理解。</w:t>
      </w:r>
    </w:p>
    <w:p w14:paraId="5E34045F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lastRenderedPageBreak/>
        <w:t>Q3：你常用哪些平台或资料查找诗词、注释与意象解读？</w:t>
      </w:r>
    </w:p>
    <w:p w14:paraId="0C98942B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A3：以纸质书籍、图书馆资料为主；早年也通过收音机、录音机收听相关内容辅助学习。</w:t>
      </w:r>
    </w:p>
    <w:p w14:paraId="5478FF6D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40EBCF37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A4：早年资料匮乏，可查阅的书籍与文献有限，难以满足深入分析的需求。</w:t>
      </w:r>
    </w:p>
    <w:p w14:paraId="317949EC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Q5：现有工具在色彩意象的归类、对比、关联呈现方面，存在哪些不足？</w:t>
      </w:r>
    </w:p>
    <w:p w14:paraId="1515AD84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A5：呈现方式不够直观、直接，缺乏感性刺激与画面感，不如现代数字化手段便于理解。</w:t>
      </w:r>
    </w:p>
    <w:p w14:paraId="7BAE5F11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（四）可视化交互系统的功能需求与偏好</w:t>
      </w:r>
    </w:p>
    <w:p w14:paraId="6B81FF44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752AC9B6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A1：①提供直观的画面、场景展示；②结合歌曲、戏剧、舞蹈等多媒体形式呈现；③调动学习者的情绪，增强感性体验。</w:t>
      </w:r>
    </w:p>
    <w:p w14:paraId="05894E9F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Q2：如果用一个工具帮你理解诗词里的颜色含义，你希望看到哪种展示方式？（文字解释、图表、图谱等）</w:t>
      </w:r>
    </w:p>
    <w:p w14:paraId="7F99D4D8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A2：最倾向视频、动画类动态展示；表格过于理性、缺乏感性，不适合诗词色彩意象学习。</w:t>
      </w:r>
    </w:p>
    <w:p w14:paraId="4B874D51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（五）系统使用意愿与补充建议</w:t>
      </w:r>
    </w:p>
    <w:p w14:paraId="20ADF72B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Q1：关于诗词色彩意象的解读方式、工具痛点或系统设计，你还有其他补充吗？</w:t>
      </w:r>
    </w:p>
    <w:p w14:paraId="4CEFDED3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A1：暂时没有更多补充。</w:t>
      </w:r>
    </w:p>
    <w:p w14:paraId="294412F4" w14:textId="77777777" w:rsidR="00607B6B" w:rsidRPr="00607B6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3397ED5D" w:rsidR="009F4AC9" w:rsidRPr="00A9327B" w:rsidRDefault="00607B6B" w:rsidP="00607B6B">
      <w:pPr>
        <w:rPr>
          <w:rFonts w:hint="eastAsia"/>
          <w:szCs w:val="22"/>
        </w:rPr>
      </w:pPr>
      <w:r w:rsidRPr="00607B6B">
        <w:rPr>
          <w:rFonts w:hint="eastAsia"/>
          <w:szCs w:val="22"/>
        </w:rPr>
        <w:t>A2：只要仍在教学岗位，愿意长期使用；认为这种新形式对学生学习有利。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C730B" w14:textId="77777777" w:rsidR="00D42A0D" w:rsidRDefault="00D42A0D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1095C2" w14:textId="77777777" w:rsidR="00D42A0D" w:rsidRDefault="00D42A0D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9EBD9" w14:textId="77777777" w:rsidR="00D42A0D" w:rsidRDefault="00D42A0D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E5EC42" w14:textId="77777777" w:rsidR="00D42A0D" w:rsidRDefault="00D42A0D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6770C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07B6B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72FDA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87E"/>
    <w:rsid w:val="00A82E7F"/>
    <w:rsid w:val="00A90761"/>
    <w:rsid w:val="00A9155D"/>
    <w:rsid w:val="00A9327B"/>
    <w:rsid w:val="00AB5C1F"/>
    <w:rsid w:val="00AB79D0"/>
    <w:rsid w:val="00AC7AA3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42A0D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55660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E2AF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937</Words>
  <Characters>1031</Characters>
  <Application>Microsoft Office Word</Application>
  <DocSecurity>0</DocSecurity>
  <Lines>60</Lines>
  <Paragraphs>41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2026-05-12T11:04:00Z</dcterms:modified>
</cp:coreProperties>
</file>