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9C166" w14:textId="77777777" w:rsidR="006860B3" w:rsidRDefault="00795839" w:rsidP="00795839">
      <w:pPr>
        <w:pStyle w:val="Heading1"/>
      </w:pPr>
      <w:r>
        <w:t>Final Report</w:t>
      </w:r>
    </w:p>
    <w:p w14:paraId="1F5D49C9" w14:textId="77777777" w:rsidR="00795839" w:rsidRDefault="00795839"/>
    <w:p w14:paraId="58E474CB" w14:textId="77777777" w:rsidR="00795839" w:rsidRDefault="00795839" w:rsidP="00795839">
      <w:r>
        <w:t>Abstract</w:t>
      </w:r>
    </w:p>
    <w:p w14:paraId="4F61623E" w14:textId="4AB5D20C" w:rsidR="00795839" w:rsidRDefault="00795839" w:rsidP="00795839">
      <w:r>
        <w:t xml:space="preserve">Many </w:t>
      </w:r>
      <w:proofErr w:type="spellStart"/>
      <w:r>
        <w:t>IoT</w:t>
      </w:r>
      <w:proofErr w:type="spellEnd"/>
      <w:r>
        <w:t xml:space="preserve"> devices have the tradeoff between scalability and low latency. However, with the maturity of AWS cloud platform, it offers us some possible solutions to deploy our own </w:t>
      </w:r>
      <w:proofErr w:type="spellStart"/>
      <w:r>
        <w:t>IoT</w:t>
      </w:r>
      <w:proofErr w:type="spellEnd"/>
      <w:r>
        <w:t xml:space="preserve"> devices and provide reliability and reasonable latency. </w:t>
      </w:r>
      <w:r w:rsidR="00062E60">
        <w:t xml:space="preserve">Our </w:t>
      </w:r>
      <w:proofErr w:type="spellStart"/>
      <w:r w:rsidR="00062E60">
        <w:t>IoT</w:t>
      </w:r>
      <w:proofErr w:type="spellEnd"/>
      <w:r w:rsidR="00062E60">
        <w:t xml:space="preserve"> system is able to collect data from the sensors and show the data to the users via web application in a real time fashion. Users can also send command back to the sensors to remotely control lights. </w:t>
      </w:r>
      <w:r>
        <w:t xml:space="preserve">The primary focus of this paper is to illustrate and justify how we design and implement an </w:t>
      </w:r>
      <w:proofErr w:type="spellStart"/>
      <w:r>
        <w:t>IoT</w:t>
      </w:r>
      <w:proofErr w:type="spellEnd"/>
      <w:r>
        <w:t xml:space="preserve"> ecosystem that has considerable low latency and can withstand relatively high throughput.</w:t>
      </w:r>
    </w:p>
    <w:p w14:paraId="6602BDD6" w14:textId="77777777" w:rsidR="00795839" w:rsidRDefault="00795839" w:rsidP="00795839"/>
    <w:p w14:paraId="1239A85E" w14:textId="77777777" w:rsidR="00795839" w:rsidRDefault="00795839" w:rsidP="00795839">
      <w:r>
        <w:t>Introduction</w:t>
      </w:r>
    </w:p>
    <w:p w14:paraId="48FCC7A9" w14:textId="77777777" w:rsidR="00795839" w:rsidRDefault="00795839" w:rsidP="00795839">
      <w:r>
        <w:t xml:space="preserve">There is widespread that </w:t>
      </w:r>
      <w:proofErr w:type="spellStart"/>
      <w:r>
        <w:t>IoT</w:t>
      </w:r>
      <w:proofErr w:type="spellEnd"/>
      <w:r>
        <w:t xml:space="preserve"> is going to lead the next generation of industry evolution. With the cloud services gaining popularity and becoming more viable to the developers, leveraging the messaging service and data processing provided by AWS enable</w:t>
      </w:r>
      <w:r w:rsidR="000B65AA">
        <w:t>s</w:t>
      </w:r>
      <w:r>
        <w:t xml:space="preserve"> us to develop and implement ou</w:t>
      </w:r>
      <w:r w:rsidR="000B65AA">
        <w:t xml:space="preserve">r own </w:t>
      </w:r>
      <w:proofErr w:type="spellStart"/>
      <w:r w:rsidR="000B65AA">
        <w:t>IoT</w:t>
      </w:r>
      <w:proofErr w:type="spellEnd"/>
      <w:r w:rsidR="000B65AA">
        <w:t xml:space="preserve"> system much easier. Before we dive into the explanation of our </w:t>
      </w:r>
      <w:proofErr w:type="spellStart"/>
      <w:r w:rsidR="000B65AA">
        <w:t>IoT</w:t>
      </w:r>
      <w:proofErr w:type="spellEnd"/>
      <w:r w:rsidR="000B65AA">
        <w:t xml:space="preserve"> implementation, we need to give a brief introduction of the various services provided by AWS that our design relies on.</w:t>
      </w:r>
    </w:p>
    <w:p w14:paraId="24846A00" w14:textId="77777777" w:rsidR="000B65AA" w:rsidRDefault="000B65AA" w:rsidP="000B65AA"/>
    <w:p w14:paraId="06E3400B" w14:textId="77777777" w:rsidR="000B65AA" w:rsidRDefault="000B65AA" w:rsidP="000B65AA">
      <w:pPr>
        <w:pStyle w:val="ListParagraph"/>
        <w:numPr>
          <w:ilvl w:val="1"/>
          <w:numId w:val="2"/>
        </w:numPr>
      </w:pPr>
      <w:r>
        <w:t>AWS EC2</w:t>
      </w:r>
    </w:p>
    <w:p w14:paraId="571CA8C2" w14:textId="2F0CA145" w:rsidR="000B65AA" w:rsidRDefault="000B65AA" w:rsidP="000B65AA">
      <w:r>
        <w:t>Amazon Elastic Compute Cloud is a web service that provides resizable compute capacity. It provides some power function that makes developers easier to deploy and de</w:t>
      </w:r>
      <w:r w:rsidR="00C3085F">
        <w:t>velop their own applications. Moreover, EC2 instance has the advantage of being protected by a firewall. To allow outside applications to access certain ports, users have to manually configure the firewall and make sure the security groups have full control of the tr</w:t>
      </w:r>
      <w:r w:rsidR="00BA0937">
        <w:t>affic on certain ports. Another advantage of EC2 is that it allows users to specify how</w:t>
      </w:r>
      <w:r w:rsidR="00577D1F">
        <w:t xml:space="preserve"> many computing power they need;</w:t>
      </w:r>
      <w:r w:rsidR="00BA0937">
        <w:t xml:space="preserve"> the more computation intensive the application </w:t>
      </w:r>
      <w:proofErr w:type="gramStart"/>
      <w:r w:rsidR="00BA0937">
        <w:t>is,</w:t>
      </w:r>
      <w:proofErr w:type="gramEnd"/>
      <w:r w:rsidR="00BA0937">
        <w:t xml:space="preserve"> the more cores the users can require.</w:t>
      </w:r>
    </w:p>
    <w:p w14:paraId="0182EE40" w14:textId="77777777" w:rsidR="00BA0937" w:rsidRDefault="00BA0937" w:rsidP="000B65AA"/>
    <w:p w14:paraId="16FAC393" w14:textId="77777777" w:rsidR="00BA0937" w:rsidRDefault="00BA0937" w:rsidP="00BA0937">
      <w:pPr>
        <w:pStyle w:val="ListParagraph"/>
        <w:numPr>
          <w:ilvl w:val="1"/>
          <w:numId w:val="2"/>
        </w:numPr>
      </w:pPr>
      <w:r>
        <w:t>AWS SNS</w:t>
      </w:r>
    </w:p>
    <w:p w14:paraId="2D2DAC55" w14:textId="77777777" w:rsidR="00BA0937" w:rsidRDefault="00BA0937" w:rsidP="00BA0937">
      <w:bookmarkStart w:id="0" w:name="_GoBack"/>
      <w:r>
        <w:t xml:space="preserve">AWS SNS stands for Simple Notification Service. It </w:t>
      </w:r>
      <w:r w:rsidR="0089462F">
        <w:t xml:space="preserve">adopts the traditional publish/subscribe messaging paradigm. The SNS acts an information aggregator (broker) as the publishers send messages to it and SNS redistributes the messages to subscribers based on their interested topics. Moreover, SNS has an advantage of being able to support multiple languages (programming languages independent). In our implementation, the publisher application is written in C++ while the subscriber application is in </w:t>
      </w:r>
      <w:proofErr w:type="spellStart"/>
      <w:r w:rsidR="0089462F">
        <w:t>Javascript</w:t>
      </w:r>
      <w:proofErr w:type="spellEnd"/>
      <w:r w:rsidR="0089462F">
        <w:t xml:space="preserve">. </w:t>
      </w:r>
      <w:r w:rsidR="00705483">
        <w:t xml:space="preserve">Furthermore, SNS also provides text messaging and email services, which means applications can send text messages and emails to the users via SNS. </w:t>
      </w:r>
      <w:r w:rsidR="0089462F">
        <w:t>As for latency performance, we will have an in-depth discussion in the later section.</w:t>
      </w:r>
    </w:p>
    <w:bookmarkEnd w:id="0"/>
    <w:p w14:paraId="45EEF2C0" w14:textId="77777777" w:rsidR="00705483" w:rsidRDefault="00705483" w:rsidP="00705483"/>
    <w:p w14:paraId="31579A45" w14:textId="6ECA0FA3" w:rsidR="00B373CE" w:rsidRDefault="00B373CE" w:rsidP="00B373CE">
      <w:pPr>
        <w:pStyle w:val="ListParagraph"/>
        <w:numPr>
          <w:ilvl w:val="1"/>
          <w:numId w:val="2"/>
        </w:numPr>
      </w:pPr>
      <w:r>
        <w:t xml:space="preserve">AWS </w:t>
      </w:r>
      <w:proofErr w:type="spellStart"/>
      <w:r>
        <w:t>IoT</w:t>
      </w:r>
      <w:proofErr w:type="spellEnd"/>
    </w:p>
    <w:p w14:paraId="08C6253B" w14:textId="36879A3D" w:rsidR="00B373CE" w:rsidRDefault="00D8503A" w:rsidP="00B373CE">
      <w:r>
        <w:t xml:space="preserve">AWS </w:t>
      </w:r>
      <w:proofErr w:type="spellStart"/>
      <w:r>
        <w:t>IoT</w:t>
      </w:r>
      <w:proofErr w:type="spellEnd"/>
      <w:r>
        <w:t xml:space="preserve"> is a cloud platform that enables devices to be connected easily and securely. Moreover, it enables developers to leverage on the various other services it provides to build a scalable and configurable ecosystem that supports the transmission of millions of messages </w:t>
      </w:r>
      <w:r>
        <w:lastRenderedPageBreak/>
        <w:t xml:space="preserve">concurrently. Using AWS </w:t>
      </w:r>
      <w:proofErr w:type="spellStart"/>
      <w:r>
        <w:t>IoT</w:t>
      </w:r>
      <w:proofErr w:type="spellEnd"/>
      <w:r>
        <w:t>, applications can keep track of and communicate with other devices and retrieve real time data.</w:t>
      </w:r>
    </w:p>
    <w:p w14:paraId="7723B315" w14:textId="77777777" w:rsidR="003A3658" w:rsidRDefault="003A3658" w:rsidP="00705483"/>
    <w:p w14:paraId="07E50F9A" w14:textId="77777777" w:rsidR="003A3658" w:rsidRDefault="003A3658" w:rsidP="00705483"/>
    <w:p w14:paraId="649ED40C" w14:textId="1FF0D3C0" w:rsidR="00062E60" w:rsidRDefault="00062E60" w:rsidP="00705483">
      <w:proofErr w:type="spellStart"/>
      <w:r>
        <w:t>IoT</w:t>
      </w:r>
      <w:proofErr w:type="spellEnd"/>
      <w:r>
        <w:t xml:space="preserve"> System Overview</w:t>
      </w:r>
    </w:p>
    <w:p w14:paraId="3C39CDF1" w14:textId="3A59C592" w:rsidR="00062E60" w:rsidRDefault="00062E60" w:rsidP="00705483">
      <w:r>
        <w:t xml:space="preserve">The </w:t>
      </w:r>
      <w:proofErr w:type="spellStart"/>
      <w:r>
        <w:t>IoT</w:t>
      </w:r>
      <w:proofErr w:type="spellEnd"/>
      <w:r>
        <w:t xml:space="preserve"> system we design is able to collect data from the sensor and users can access these data in a real-time fashion via web application. Moreover, users can remotely control lights and other d</w:t>
      </w:r>
      <w:r w:rsidR="00FA74D0">
        <w:t xml:space="preserve">evices through the application and send email alert to their email addresses. </w:t>
      </w:r>
      <w:r>
        <w:t xml:space="preserve">All these features have relatively low latency, which satisfies the real-time requirement. </w:t>
      </w:r>
    </w:p>
    <w:p w14:paraId="74F84098" w14:textId="77777777" w:rsidR="00062E60" w:rsidRDefault="00062E60" w:rsidP="00705483"/>
    <w:p w14:paraId="1C82973E" w14:textId="2D3CEA18" w:rsidR="003A3658" w:rsidRDefault="003A3658" w:rsidP="00705483">
      <w:r>
        <w:t>Design</w:t>
      </w:r>
    </w:p>
    <w:p w14:paraId="58F0E98F" w14:textId="0281E661" w:rsidR="003A3658" w:rsidRDefault="003A3658" w:rsidP="00705483">
      <w:r>
        <w:t xml:space="preserve">The </w:t>
      </w:r>
      <w:proofErr w:type="spellStart"/>
      <w:r>
        <w:t>IoT</w:t>
      </w:r>
      <w:proofErr w:type="spellEnd"/>
      <w:r>
        <w:t xml:space="preserve"> system we designed have several components, which include sensors, raspberry pi, intermediate server, database, and user application (frontend and backend). </w:t>
      </w:r>
    </w:p>
    <w:p w14:paraId="799434E0" w14:textId="77777777" w:rsidR="003A3658" w:rsidRDefault="003A3658" w:rsidP="00705483"/>
    <w:p w14:paraId="4C6FBB47" w14:textId="4E43152D" w:rsidR="003A3658" w:rsidRDefault="003A3658" w:rsidP="00705483">
      <w:r>
        <w:t>2.1 Sensors and Raspberry Pi</w:t>
      </w:r>
    </w:p>
    <w:p w14:paraId="60985007" w14:textId="1359B663" w:rsidR="003A3658" w:rsidRDefault="003A3658" w:rsidP="00705483">
      <w:r>
        <w:t>In our current implementation, we use temperature, light, and moisture sensors. All these sensors are connected the Raspberry Pi 3 and some data retrieving applications are constantly listening data sent from the sensors. When the applications receive sensor data, they publish the data to the AWS MQTTs under the topic “</w:t>
      </w:r>
      <w:proofErr w:type="spellStart"/>
      <w:r>
        <w:t>sensorData</w:t>
      </w:r>
      <w:proofErr w:type="spellEnd"/>
      <w:r>
        <w:t xml:space="preserve">”. Another application, which is also deployed on AWS, subscribes messages from the AWS MQTTs. It is responsible for receiving commands sent from the user application and retransmitting the command to the sensors, in our case a led light. </w:t>
      </w:r>
    </w:p>
    <w:p w14:paraId="73B6AA96" w14:textId="77777777" w:rsidR="003A3658" w:rsidRDefault="003A3658" w:rsidP="00705483"/>
    <w:p w14:paraId="41BB264B" w14:textId="2436F153" w:rsidR="003A3658" w:rsidRDefault="003A3658" w:rsidP="00705483">
      <w:r>
        <w:t>2.2 Intermediate Server and Database</w:t>
      </w:r>
    </w:p>
    <w:p w14:paraId="43B8D101" w14:textId="04AA8F57" w:rsidR="003A3658" w:rsidRDefault="003A3658" w:rsidP="00705483">
      <w:r>
        <w:t>Both the intermediate server and the database are deployed on the AWS EC2 instance. The intermediate server receives message</w:t>
      </w:r>
      <w:r w:rsidR="00271555">
        <w:t>s</w:t>
      </w:r>
      <w:r>
        <w:t xml:space="preserve">, which are sent by the Raspberry Pi, through the EC2 SNS service. After it </w:t>
      </w:r>
      <w:r w:rsidR="00271555">
        <w:t>receives</w:t>
      </w:r>
      <w:r>
        <w:t xml:space="preserve"> the message</w:t>
      </w:r>
      <w:r w:rsidR="00271555">
        <w:t xml:space="preserve">s, it processes the message and store them in the database. Moreover, the intermediate server can also receive HTTP request sent by the user application and publish the information (commands) to the Raspberry Pi. The database we used is MongoDB, which is a flexible and lightweight database. </w:t>
      </w:r>
    </w:p>
    <w:p w14:paraId="22470C1A" w14:textId="77777777" w:rsidR="00271555" w:rsidRDefault="00271555" w:rsidP="00705483"/>
    <w:p w14:paraId="1E49AA17" w14:textId="5759371C" w:rsidR="00271555" w:rsidRDefault="00271555" w:rsidP="00705483">
      <w:r>
        <w:t>2.3 Application Backend and Frontend</w:t>
      </w:r>
    </w:p>
    <w:p w14:paraId="0B0EF1A6" w14:textId="793938BE" w:rsidR="00271555" w:rsidRDefault="00271555" w:rsidP="00705483">
      <w:r>
        <w:t>The framework we used to imple</w:t>
      </w:r>
      <w:r w:rsidR="00AE155A">
        <w:t>ment the application is Meteor</w:t>
      </w:r>
      <w:r>
        <w:t xml:space="preserve">. It has the advantage of easy deployment and can provide some features of the native mobile apps (IOS &amp; Android). Yet, due to the tight schedule of the development, we didn’t migrate the application to the mobile end. </w:t>
      </w:r>
      <w:r w:rsidR="00AE155A">
        <w:t xml:space="preserve">Another key advantage of Meteor is that it can update the frontend dynamically. For instance, when the intermediate server receives a new message and store the data into the database, the frontend application will update itself automatically without the user refreshing the page. One thing needs to notice is that while this feature is tempting and greatly enhances user experience, it will consume large amount of CPU resources. In our implementation, as we deploy intermediate server, database and application backend </w:t>
      </w:r>
      <w:r w:rsidR="00062E60">
        <w:t xml:space="preserve">on one single core EC2 instance, some moderate overhead will be added to enable this automatic update. </w:t>
      </w:r>
    </w:p>
    <w:p w14:paraId="799C38BA" w14:textId="034AB8C3" w:rsidR="00062E60" w:rsidRDefault="00062E60" w:rsidP="00705483">
      <w:r>
        <w:t>Moreover, when users click on the “send alert” button on the webpage, the backend server will send a command to the intermediate server, and the intermediate server will send the message to the Raspberry Pi through the AWS MQTTs.</w:t>
      </w:r>
    </w:p>
    <w:p w14:paraId="7AE38ED5" w14:textId="77777777" w:rsidR="00BA0937" w:rsidRDefault="00BA0937" w:rsidP="00BA0937"/>
    <w:p w14:paraId="56B2B008" w14:textId="2B6965EE" w:rsidR="00062E60" w:rsidRDefault="00062E60" w:rsidP="00335800">
      <w:pPr>
        <w:pStyle w:val="Heading1"/>
      </w:pPr>
      <w:r>
        <w:t>Latency Performance</w:t>
      </w:r>
    </w:p>
    <w:p w14:paraId="1CFEB052" w14:textId="490228F0" w:rsidR="00335800" w:rsidRDefault="00335800" w:rsidP="000B65AA">
      <w:r>
        <w:t>Latency of Raspberry Pi to Frontend Application</w:t>
      </w:r>
    </w:p>
    <w:p w14:paraId="31995FF3" w14:textId="77777777" w:rsidR="006A5C9C" w:rsidRDefault="00C026DE" w:rsidP="000B65AA">
      <w:r>
        <w:t xml:space="preserve">The overall traffic from Raspberry Pi to frontend application has three separate parts: Raspberry Pi sending messages to intermediate server, backend server polling data from the database, backend server sending data to the frontend application. </w:t>
      </w:r>
    </w:p>
    <w:p w14:paraId="72E3C246" w14:textId="77777777" w:rsidR="00EC4F62" w:rsidRDefault="00C026DE" w:rsidP="000B65AA">
      <w:r>
        <w:t>Figure 2 shows the latency decompositi</w:t>
      </w:r>
      <w:r w:rsidR="006A5C9C">
        <w:t>on of this one-</w:t>
      </w:r>
      <w:r>
        <w:t xml:space="preserve">way traffic. </w:t>
      </w:r>
      <w:r w:rsidR="006A5C9C">
        <w:t xml:space="preserve">The rightmost column is the total latency of the traffic (Raspberry Pi – Frontend App). Each message is 1KB and the sending rate is 1 </w:t>
      </w:r>
      <w:proofErr w:type="spellStart"/>
      <w:r w:rsidR="006A5C9C">
        <w:t>msg</w:t>
      </w:r>
      <w:proofErr w:type="spellEnd"/>
      <w:r w:rsidR="006A5C9C">
        <w:t xml:space="preserve">/s. Figure 3 and Figure 4 show the change of latency when we increase the sending rate to 10 </w:t>
      </w:r>
      <w:proofErr w:type="spellStart"/>
      <w:r w:rsidR="006A5C9C">
        <w:t>msg</w:t>
      </w:r>
      <w:proofErr w:type="spellEnd"/>
      <w:r w:rsidR="006A5C9C">
        <w:t xml:space="preserve">/s and 100 </w:t>
      </w:r>
      <w:proofErr w:type="spellStart"/>
      <w:r w:rsidR="006A5C9C">
        <w:t>msg</w:t>
      </w:r>
      <w:proofErr w:type="spellEnd"/>
      <w:r w:rsidR="006A5C9C">
        <w:t xml:space="preserve">/s. </w:t>
      </w:r>
      <w:r w:rsidR="00EC4F62">
        <w:t xml:space="preserve">As we can see from the graphs, both the total latency and the decomposed latency remain stable. And a message sending rate of 100KB/s is actually relatively high. So, the experiment result shows that the system we design can provide relatively low latency (approximately 1 second) and support large volume of traffic. </w:t>
      </w:r>
    </w:p>
    <w:p w14:paraId="1D38EAB5" w14:textId="3ABFE3C7" w:rsidR="00EC4F62" w:rsidRDefault="00EC4F62" w:rsidP="000B65AA">
      <w:r>
        <w:t xml:space="preserve">One thing needs to notice is that the biggest contributor </w:t>
      </w:r>
      <w:r w:rsidR="00B2775E">
        <w:t xml:space="preserve">to the overall latency is actually the time it takes to transmit messages from the backend server to the frontend application. The reason for this behavior is because to enable the real-time automatic update of the frontend application, the backend server takes up a large chunk of the CPU resources. As the intermediate server, database, and the backend server </w:t>
      </w:r>
      <w:r w:rsidR="00335800">
        <w:t xml:space="preserve">are </w:t>
      </w:r>
      <w:r w:rsidR="00B2775E">
        <w:t>all deploy</w:t>
      </w:r>
      <w:r w:rsidR="00335800">
        <w:t>ed</w:t>
      </w:r>
      <w:r w:rsidR="00B2775E">
        <w:t xml:space="preserve"> on a one core EC2 instance, the CPU contention cause</w:t>
      </w:r>
      <w:r w:rsidR="00335800">
        <w:t xml:space="preserve">s the </w:t>
      </w:r>
      <w:r w:rsidR="00B2775E">
        <w:t>additional overhead (latency penalty).</w:t>
      </w:r>
    </w:p>
    <w:p w14:paraId="2B90F094" w14:textId="77777777" w:rsidR="00EC4F62" w:rsidRDefault="00EC4F62" w:rsidP="000B65AA"/>
    <w:p w14:paraId="726A3AE6" w14:textId="7EBACF7B" w:rsidR="00EC4F62" w:rsidRDefault="00C71778" w:rsidP="000B65AA">
      <w:r>
        <w:t>Latency of Frontend Application to Raspberry Pi</w:t>
      </w:r>
    </w:p>
    <w:p w14:paraId="7062814A" w14:textId="6246F570" w:rsidR="00EC4F62" w:rsidRDefault="00671860" w:rsidP="000B65AA">
      <w:r>
        <w:t xml:space="preserve">The overall traffic from frontend application to raspberry pi has two parts: frontend application sending messages to the backend server, and backend server sending messages to the Raspberry Pi via AWS MQTTs. The reason why there are less components in this part than the previous one is because we want to reduce the latency as much as possible so that if the command is really urgent, it will be received by the sensor on time. </w:t>
      </w:r>
    </w:p>
    <w:p w14:paraId="57BB839F" w14:textId="7A5FFF3B" w:rsidR="00FA74D0" w:rsidRDefault="00FA74D0" w:rsidP="000B65AA">
      <w:r>
        <w:t xml:space="preserve">Figure 5 shows the latency decomposition of this one-way traffic. We can see that the total latency of this traffic is really low, approximately 0.2s, which matches the real-time requirement. </w:t>
      </w:r>
    </w:p>
    <w:p w14:paraId="20FD4A62" w14:textId="77777777" w:rsidR="00FA74D0" w:rsidRDefault="00FA74D0" w:rsidP="000B65AA"/>
    <w:p w14:paraId="301B4AFF" w14:textId="7785362C" w:rsidR="00FA74D0" w:rsidRDefault="00FA74D0" w:rsidP="000B65AA">
      <w:r>
        <w:t xml:space="preserve">Latency of AWS Email Service vs </w:t>
      </w:r>
      <w:proofErr w:type="spellStart"/>
      <w:r>
        <w:t>NodeJS</w:t>
      </w:r>
      <w:proofErr w:type="spellEnd"/>
      <w:r>
        <w:t xml:space="preserve"> Email API</w:t>
      </w:r>
    </w:p>
    <w:p w14:paraId="30E57D8B" w14:textId="4BEB8CBB" w:rsidR="00527234" w:rsidRDefault="00527234" w:rsidP="000B65AA">
      <w:r>
        <w:t xml:space="preserve">When the users send an </w:t>
      </w:r>
      <w:r w:rsidR="00FA74D0">
        <w:t>alert message to the sensor, the b</w:t>
      </w:r>
      <w:r>
        <w:t xml:space="preserve">ackend server also sends out </w:t>
      </w:r>
      <w:r w:rsidR="00FA74D0">
        <w:t>email</w:t>
      </w:r>
      <w:r>
        <w:t>s</w:t>
      </w:r>
      <w:r w:rsidR="00FA74D0">
        <w:t xml:space="preserve"> to the users’ email addresses. There are currently two feasible way</w:t>
      </w:r>
      <w:r>
        <w:t>s</w:t>
      </w:r>
      <w:r w:rsidR="00FA74D0">
        <w:t xml:space="preserve"> to implement that feature. The one we adopt is using AWS SNS Email Service. While it has a higher latency than the native </w:t>
      </w:r>
      <w:proofErr w:type="spellStart"/>
      <w:r w:rsidR="00FA74D0">
        <w:t>NodeJS</w:t>
      </w:r>
      <w:proofErr w:type="spellEnd"/>
      <w:r w:rsidR="00FA74D0">
        <w:t xml:space="preserve"> Email API, AWS SNS Email Service is actually</w:t>
      </w:r>
      <w:r>
        <w:t xml:space="preserve"> linked with the MQTTs service; </w:t>
      </w:r>
      <w:r w:rsidR="00FA74D0">
        <w:t>w</w:t>
      </w:r>
      <w:r>
        <w:t xml:space="preserve">hen the message sent by the server contains certain key word, the AWS SNS Email Service will be triggered and will send out an email alert to the designated email addresses. Figure 5 shows the latency performance of both AWS Email Service and </w:t>
      </w:r>
      <w:proofErr w:type="spellStart"/>
      <w:r>
        <w:t>NodeJS</w:t>
      </w:r>
      <w:proofErr w:type="spellEnd"/>
      <w:r>
        <w:t xml:space="preserve"> Email API. We timestamp the email service by subtracting the time the server sent the email with the time the user receives the email. From the graph, we can see that</w:t>
      </w:r>
      <w:r w:rsidR="00B373CE">
        <w:t xml:space="preserve"> AWS Email service has a latency around 5s while </w:t>
      </w:r>
      <w:proofErr w:type="spellStart"/>
      <w:r w:rsidR="00B373CE">
        <w:t>NodeJS</w:t>
      </w:r>
      <w:proofErr w:type="spellEnd"/>
      <w:r w:rsidR="00B373CE">
        <w:t xml:space="preserve"> Email API has a latency of 2.5s. However, due to the lack of scalability and flexibility of </w:t>
      </w:r>
      <w:proofErr w:type="spellStart"/>
      <w:r w:rsidR="00B373CE">
        <w:t>NodeJS</w:t>
      </w:r>
      <w:proofErr w:type="spellEnd"/>
      <w:r w:rsidR="00B373CE">
        <w:t xml:space="preserve"> Email API, we still choose AWS SNS Email S</w:t>
      </w:r>
      <w:r w:rsidR="00B01C8A">
        <w:t xml:space="preserve">ervice, which provides a fair amount of </w:t>
      </w:r>
      <w:r w:rsidR="00B373CE">
        <w:t>features with moderate latency</w:t>
      </w:r>
      <w:r w:rsidR="00B01C8A">
        <w:t xml:space="preserve"> penalty</w:t>
      </w:r>
      <w:r w:rsidR="00B373CE">
        <w:t>.</w:t>
      </w:r>
    </w:p>
    <w:p w14:paraId="2682C3CB" w14:textId="77777777" w:rsidR="00B01C8A" w:rsidRDefault="00B01C8A" w:rsidP="000B65AA"/>
    <w:p w14:paraId="019DFEC5" w14:textId="77777777" w:rsidR="00B01C8A" w:rsidRDefault="00B01C8A" w:rsidP="000B65AA"/>
    <w:p w14:paraId="25436BA3" w14:textId="5B965554" w:rsidR="00B01C8A" w:rsidRDefault="00B01C8A" w:rsidP="000B65AA">
      <w:r>
        <w:t>Conclusion</w:t>
      </w:r>
    </w:p>
    <w:p w14:paraId="2218F7B9" w14:textId="05AD6872" w:rsidR="00FA74D0" w:rsidRDefault="00B01C8A" w:rsidP="000B65AA">
      <w:r>
        <w:t xml:space="preserve">Our work represents a fair and reasonable </w:t>
      </w:r>
      <w:proofErr w:type="spellStart"/>
      <w:r>
        <w:t>IoT</w:t>
      </w:r>
      <w:proofErr w:type="spellEnd"/>
      <w:r>
        <w:t xml:space="preserve"> design by leveraging on the services provided by AWS. The frontend user application can show and plot the sensor data collected by the Raspberry PI in a real time fashion. Moreover, to ensure the user command reaches the Raspberry PI as soon as possible, we solely use the AWS MQTTs service and get rid of the AWS SNS service, which adds extra overhead. Empirical results showed that the overall latency for the sensor data to be updated on the frontend application is around 1s, and most of the latency is contributed by the CPU contention as intermediate server, database and backend server are all deployed on a single core EC2 instance. However, the latency for the commands to be received by the Raspberry PI is really low, around 0.2s.</w:t>
      </w:r>
    </w:p>
    <w:p w14:paraId="4FB553E3" w14:textId="77777777" w:rsidR="00FA74D0" w:rsidRDefault="00FA74D0" w:rsidP="000B65AA"/>
    <w:p w14:paraId="4FCF7D7C" w14:textId="77777777" w:rsidR="00FA74D0" w:rsidRDefault="00FA74D0" w:rsidP="000B65AA"/>
    <w:p w14:paraId="53FB144F" w14:textId="5767BFE9" w:rsidR="00671860" w:rsidRDefault="00B373CE" w:rsidP="000B65AA">
      <w:r>
        <w:rPr>
          <w:noProof/>
        </w:rPr>
        <w:drawing>
          <wp:inline distT="0" distB="0" distL="0" distR="0" wp14:anchorId="22D90C3F" wp14:editId="03CFD695">
            <wp:extent cx="5928360" cy="3476625"/>
            <wp:effectExtent l="0" t="0" r="0" b="3175"/>
            <wp:docPr id="5" name="Picture 5" descr="../../Documents/MATLAB/CSE520/Latency%20Decomposition/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ATLAB/CSE520/Latency%20Decomposition/EMAI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476625"/>
                    </a:xfrm>
                    <a:prstGeom prst="rect">
                      <a:avLst/>
                    </a:prstGeom>
                    <a:noFill/>
                    <a:ln>
                      <a:noFill/>
                    </a:ln>
                  </pic:spPr>
                </pic:pic>
              </a:graphicData>
            </a:graphic>
          </wp:inline>
        </w:drawing>
      </w:r>
    </w:p>
    <w:p w14:paraId="05783454" w14:textId="27FDE392" w:rsidR="00062E60" w:rsidRDefault="00335800" w:rsidP="000B65AA">
      <w:r>
        <w:rPr>
          <w:noProof/>
        </w:rPr>
        <w:drawing>
          <wp:inline distT="0" distB="0" distL="0" distR="0" wp14:anchorId="76077048" wp14:editId="5CCE3F53">
            <wp:extent cx="5812155" cy="3405516"/>
            <wp:effectExtent l="0" t="0" r="4445" b="0"/>
            <wp:docPr id="4" name="Picture 4" descr="../../Documents/MATLAB/CSE520/Latency%20Decomposition/SERVER_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MATLAB/CSE520/Latency%20Decomposition/SERVER_P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148" cy="3427777"/>
                    </a:xfrm>
                    <a:prstGeom prst="rect">
                      <a:avLst/>
                    </a:prstGeom>
                    <a:noFill/>
                    <a:ln>
                      <a:noFill/>
                    </a:ln>
                  </pic:spPr>
                </pic:pic>
              </a:graphicData>
            </a:graphic>
          </wp:inline>
        </w:drawing>
      </w:r>
      <w:r w:rsidR="00EC4F62">
        <w:rPr>
          <w:noProof/>
        </w:rPr>
        <w:drawing>
          <wp:inline distT="0" distB="0" distL="0" distR="0" wp14:anchorId="581AFAEE" wp14:editId="17DE82E8">
            <wp:extent cx="5930265" cy="3474720"/>
            <wp:effectExtent l="0" t="0" r="0" b="5080"/>
            <wp:docPr id="1" name="Picture 1" descr="../../Documents/MATLAB/CSE520/Latency%20Decomposition/PI_SERVER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MATLAB/CSE520/Latency%20Decomposition/PI_SERVER_1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3474720"/>
                    </a:xfrm>
                    <a:prstGeom prst="rect">
                      <a:avLst/>
                    </a:prstGeom>
                    <a:noFill/>
                    <a:ln>
                      <a:noFill/>
                    </a:ln>
                  </pic:spPr>
                </pic:pic>
              </a:graphicData>
            </a:graphic>
          </wp:inline>
        </w:drawing>
      </w:r>
      <w:r w:rsidR="00EC4F62">
        <w:rPr>
          <w:noProof/>
        </w:rPr>
        <w:drawing>
          <wp:inline distT="0" distB="0" distL="0" distR="0" wp14:anchorId="6B474583" wp14:editId="47C3461A">
            <wp:extent cx="5930265" cy="3474720"/>
            <wp:effectExtent l="0" t="0" r="0" b="5080"/>
            <wp:docPr id="2" name="Picture 2" descr="../../Documents/MATLAB/CSE520/Latency%20Decomposition/PI_SERVER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MATLAB/CSE520/Latency%20Decomposition/PI_SERVER_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3474720"/>
                    </a:xfrm>
                    <a:prstGeom prst="rect">
                      <a:avLst/>
                    </a:prstGeom>
                    <a:noFill/>
                    <a:ln>
                      <a:noFill/>
                    </a:ln>
                  </pic:spPr>
                </pic:pic>
              </a:graphicData>
            </a:graphic>
          </wp:inline>
        </w:drawing>
      </w:r>
      <w:r w:rsidR="00EC4F62">
        <w:rPr>
          <w:noProof/>
        </w:rPr>
        <w:drawing>
          <wp:inline distT="0" distB="0" distL="0" distR="0" wp14:anchorId="2B4C4BCE" wp14:editId="74BC1E20">
            <wp:extent cx="5930265" cy="3474720"/>
            <wp:effectExtent l="0" t="0" r="0" b="5080"/>
            <wp:docPr id="3" name="Picture 3" descr="../../Documents/MATLAB/CSE520/PI_SERVER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MATLAB/CSE520/PI_SERVER_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474720"/>
                    </a:xfrm>
                    <a:prstGeom prst="rect">
                      <a:avLst/>
                    </a:prstGeom>
                    <a:noFill/>
                    <a:ln>
                      <a:noFill/>
                    </a:ln>
                  </pic:spPr>
                </pic:pic>
              </a:graphicData>
            </a:graphic>
          </wp:inline>
        </w:drawing>
      </w:r>
    </w:p>
    <w:sectPr w:rsidR="00062E60" w:rsidSect="00030A5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1042DD"/>
    <w:multiLevelType w:val="hybridMultilevel"/>
    <w:tmpl w:val="FA64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579A7"/>
    <w:multiLevelType w:val="multilevel"/>
    <w:tmpl w:val="ADB6A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839"/>
    <w:rsid w:val="00030A5A"/>
    <w:rsid w:val="00062E60"/>
    <w:rsid w:val="000B65AA"/>
    <w:rsid w:val="000F26EB"/>
    <w:rsid w:val="00271555"/>
    <w:rsid w:val="00335800"/>
    <w:rsid w:val="003A3658"/>
    <w:rsid w:val="00527234"/>
    <w:rsid w:val="00577D1F"/>
    <w:rsid w:val="00671860"/>
    <w:rsid w:val="006A5C9C"/>
    <w:rsid w:val="00705483"/>
    <w:rsid w:val="00795839"/>
    <w:rsid w:val="0089462F"/>
    <w:rsid w:val="00AE155A"/>
    <w:rsid w:val="00B01C8A"/>
    <w:rsid w:val="00B2775E"/>
    <w:rsid w:val="00B373CE"/>
    <w:rsid w:val="00BA0937"/>
    <w:rsid w:val="00C026DE"/>
    <w:rsid w:val="00C209B0"/>
    <w:rsid w:val="00C3085F"/>
    <w:rsid w:val="00C71778"/>
    <w:rsid w:val="00D8503A"/>
    <w:rsid w:val="00E5299F"/>
    <w:rsid w:val="00EA7C0F"/>
    <w:rsid w:val="00EC4F62"/>
    <w:rsid w:val="00FA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029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83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8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95839"/>
    <w:pPr>
      <w:ind w:left="720"/>
      <w:contextualSpacing/>
    </w:pPr>
  </w:style>
  <w:style w:type="paragraph" w:styleId="NormalWeb">
    <w:name w:val="Normal (Web)"/>
    <w:basedOn w:val="Normal"/>
    <w:uiPriority w:val="99"/>
    <w:semiHidden/>
    <w:unhideWhenUsed/>
    <w:rsid w:val="000B65A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B65AA"/>
  </w:style>
  <w:style w:type="character" w:styleId="Hyperlink">
    <w:name w:val="Hyperlink"/>
    <w:basedOn w:val="DefaultParagraphFont"/>
    <w:uiPriority w:val="99"/>
    <w:semiHidden/>
    <w:unhideWhenUsed/>
    <w:rsid w:val="000B65AA"/>
    <w:rPr>
      <w:color w:val="0000FF"/>
      <w:u w:val="single"/>
    </w:rPr>
  </w:style>
  <w:style w:type="character" w:styleId="Strong">
    <w:name w:val="Strong"/>
    <w:basedOn w:val="DefaultParagraphFont"/>
    <w:uiPriority w:val="22"/>
    <w:qFormat/>
    <w:rsid w:val="00BA09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3601">
      <w:bodyDiv w:val="1"/>
      <w:marLeft w:val="0"/>
      <w:marRight w:val="0"/>
      <w:marTop w:val="0"/>
      <w:marBottom w:val="0"/>
      <w:divBdr>
        <w:top w:val="none" w:sz="0" w:space="0" w:color="auto"/>
        <w:left w:val="none" w:sz="0" w:space="0" w:color="auto"/>
        <w:bottom w:val="none" w:sz="0" w:space="0" w:color="auto"/>
        <w:right w:val="none" w:sz="0" w:space="0" w:color="auto"/>
      </w:divBdr>
    </w:div>
    <w:div w:id="178812738">
      <w:bodyDiv w:val="1"/>
      <w:marLeft w:val="0"/>
      <w:marRight w:val="0"/>
      <w:marTop w:val="0"/>
      <w:marBottom w:val="0"/>
      <w:divBdr>
        <w:top w:val="none" w:sz="0" w:space="0" w:color="auto"/>
        <w:left w:val="none" w:sz="0" w:space="0" w:color="auto"/>
        <w:bottom w:val="none" w:sz="0" w:space="0" w:color="auto"/>
        <w:right w:val="none" w:sz="0" w:space="0" w:color="auto"/>
      </w:divBdr>
    </w:div>
    <w:div w:id="1061714631">
      <w:bodyDiv w:val="1"/>
      <w:marLeft w:val="0"/>
      <w:marRight w:val="0"/>
      <w:marTop w:val="0"/>
      <w:marBottom w:val="0"/>
      <w:divBdr>
        <w:top w:val="none" w:sz="0" w:space="0" w:color="auto"/>
        <w:left w:val="none" w:sz="0" w:space="0" w:color="auto"/>
        <w:bottom w:val="none" w:sz="0" w:space="0" w:color="auto"/>
        <w:right w:val="none" w:sz="0" w:space="0" w:color="auto"/>
      </w:divBdr>
    </w:div>
    <w:div w:id="197093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1481</Words>
  <Characters>8443</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Final Report</vt:lpstr>
      <vt:lpstr>Latency Performance</vt:lpstr>
    </vt:vector>
  </TitlesOfParts>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Yao</dc:creator>
  <cp:keywords/>
  <dc:description/>
  <cp:lastModifiedBy>Yuan, Yao</cp:lastModifiedBy>
  <cp:revision>7</cp:revision>
  <dcterms:created xsi:type="dcterms:W3CDTF">2016-11-22T21:06:00Z</dcterms:created>
  <dcterms:modified xsi:type="dcterms:W3CDTF">2016-11-26T18:24:00Z</dcterms:modified>
</cp:coreProperties>
</file>