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Minutes of GRP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Time: October 28, 2022, 12:00 a.m.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Place: PMB 428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Present: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Supervisor: Anthony Graham Bellotti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Student: Sihan TIAN, Huajie LOU, Yao LIN, Keyi LIU, Mingtao WANG, Zihao ZHANG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Recorder: Zihao Zhang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Summary of meeting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supervisor opens the meeting at noon, group leader illustrates the work we have done so far. We divided into two groups, front-end and back-end development teams, and we talked yesterday with stakeholder Hang ZHOU in an informal meeting.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Tony discusses the following things with us: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The use of database, financial database.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The use of a back-end server.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The use of a front-end framework.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 The code copy from the Internet should be </w:t>
      </w:r>
      <w:r>
        <w:rPr>
          <w:rFonts w:hint="eastAsia"/>
          <w:lang w:val="en-US" w:eastAsia="zh-Hans"/>
        </w:rPr>
        <w:t>cited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The connection between the front-end and back-end is important.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Build requirements which have at least two user rules.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The version control of Github.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Testing along with developing.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Do background reading for at least two people, it also can use in the report.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If Dave has any suggestions, we can discuss them in the group meeting.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Building UML diagrams and Java classes with one or two leading people.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Choosing software engineer methodology - Agile.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 Finish the </w:t>
      </w:r>
      <w:r>
        <w:rPr>
          <w:rFonts w:hint="eastAsia"/>
          <w:lang w:val="en-US" w:eastAsia="zh-Hans"/>
        </w:rPr>
        <w:t>prototypes</w:t>
      </w:r>
      <w:r>
        <w:rPr>
          <w:rFonts w:hint="default"/>
          <w:lang w:eastAsia="zh-Hans"/>
        </w:rPr>
        <w:t xml:space="preserve"> this semester.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Primary work will be finished during the winter break.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Blame those who do not do well in their work is not correct, hold the problems as a team.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 This stage is mainly about reverse engineering and the relation between each variable.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Question: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Should we use GitHub or GitLab in the project?  Answer: GitHub.</w:t>
      </w:r>
    </w:p>
    <w:p>
      <w:pPr>
        <w:numPr>
          <w:ilvl w:val="0"/>
          <w:numId w:val="1"/>
        </w:numPr>
        <w:ind w:left="0" w:firstLine="0" w:leftChars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Should we do UML diagrams?  Answer: yes.</w:t>
      </w:r>
    </w:p>
    <w:p>
      <w:pPr>
        <w:numPr>
          <w:ilvl w:val="0"/>
          <w:numId w:val="1"/>
        </w:numPr>
        <w:ind w:left="0" w:firstLine="0" w:leftChars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Should we have an installation package? Answer: yes and if we build a user-friendly </w:t>
      </w:r>
      <w:r>
        <w:rPr>
          <w:rFonts w:hint="default"/>
          <w:lang w:eastAsia="zh-Hans"/>
        </w:rPr>
        <w:t>installation package</w:t>
      </w:r>
      <w:r>
        <w:rPr>
          <w:rFonts w:hint="default"/>
          <w:lang w:eastAsia="zh-Hans"/>
        </w:rPr>
        <w:t>, we can get a bonus.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bookmarkStart w:id="0" w:name="_GoBack"/>
      <w:r>
        <w:rPr>
          <w:rFonts w:hint="default"/>
          <w:lang w:eastAsia="zh-Hans"/>
        </w:rPr>
        <w:t>Work to be completed next week:</w:t>
      </w:r>
    </w:p>
    <w:bookmarkEnd w:id="0"/>
    <w:p>
      <w:pPr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Set up GitHub repository.</w:t>
      </w:r>
    </w:p>
    <w:p>
      <w:pPr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</w:t>
      </w:r>
      <w:r>
        <w:rPr>
          <w:rFonts w:hint="eastAsia"/>
          <w:lang w:val="en-US" w:eastAsia="zh-Hans"/>
        </w:rPr>
        <w:t>prototype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front-end.</w:t>
      </w:r>
    </w:p>
    <w:p>
      <w:pPr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ealize essential function in the back-end.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E3F203C"/>
    <w:multiLevelType w:val="singleLevel"/>
    <w:tmpl w:val="DE3F203C"/>
    <w:lvl w:ilvl="0">
      <w:start w:val="1"/>
      <w:numFmt w:val="decimal"/>
      <w:suff w:val="space"/>
      <w:lvlText w:val="%1."/>
      <w:lvlJc w:val="left"/>
    </w:lvl>
  </w:abstractNum>
  <w:abstractNum w:abstractNumId="1">
    <w:nsid w:val="3D67CD60"/>
    <w:multiLevelType w:val="singleLevel"/>
    <w:tmpl w:val="3D67CD6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CFE0A"/>
    <w:rsid w:val="47DCFE0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1</cp:revision>
  <dcterms:created xsi:type="dcterms:W3CDTF">2022-10-28T14:08:00Z</dcterms:created>
  <dcterms:modified xsi:type="dcterms:W3CDTF">2022-10-28T15:00:00Z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40079EB6698EDEEFFA715B63F2E15504</vt:lpwstr>
  </property>
  <property fmtid="{D5CDD505-2E9C-101B-9397-08002B2CF9AE}" pid="3" name="KSOProductBuildVer">
    <vt:lpwstr>2052-4.6.1.7467</vt:lpwstr>
  </property>
</Properties>
</file>