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076" w:rsidRDefault="00635076">
      <w:bookmarkStart w:id="0" w:name="_Toc27973801"/>
      <w:bookmarkStart w:id="1" w:name="_Toc29284719"/>
      <w:bookmarkStart w:id="2" w:name="_Toc27969706"/>
      <w:bookmarkStart w:id="3" w:name="_Toc18659825"/>
      <w:bookmarkStart w:id="4" w:name="_Toc27406998"/>
      <w:bookmarkStart w:id="5" w:name="_Toc27406823"/>
      <w:bookmarkStart w:id="6" w:name="_Toc27973561"/>
      <w:bookmarkStart w:id="7" w:name="_Toc29277492"/>
      <w:bookmarkStart w:id="8" w:name="_Toc29296981"/>
      <w:bookmarkStart w:id="9" w:name="_Toc29354004"/>
      <w:bookmarkStart w:id="10" w:name="_Toc25924094"/>
      <w:bookmarkStart w:id="11" w:name="_Toc25923802"/>
      <w:bookmarkStart w:id="12" w:name="_Toc27975034"/>
    </w:p>
    <w:p w:rsidR="00635076" w:rsidRDefault="00635076">
      <w:pPr>
        <w:pStyle w:val="ab"/>
        <w:rPr>
          <w:rFonts w:ascii="Times New Roman" w:hAnsi="Times New Roman"/>
        </w:rPr>
      </w:pPr>
    </w:p>
    <w:p w:rsidR="00635076" w:rsidRDefault="00635076">
      <w:pPr>
        <w:jc w:val="center"/>
      </w:pPr>
    </w:p>
    <w:p w:rsidR="00635076" w:rsidRDefault="00E91158">
      <w:pPr>
        <w:jc w:val="center"/>
        <w:rPr>
          <w:rFonts w:ascii="华文隶书" w:eastAsia="华文隶书"/>
          <w:sz w:val="72"/>
          <w:szCs w:val="72"/>
        </w:rPr>
      </w:pPr>
      <w:r>
        <w:rPr>
          <w:rFonts w:ascii="华文隶书" w:eastAsia="华文隶书" w:hint="eastAsia"/>
          <w:sz w:val="72"/>
          <w:szCs w:val="72"/>
        </w:rPr>
        <w:t>哈尔滨工业大学</w:t>
      </w:r>
    </w:p>
    <w:p w:rsidR="00635076" w:rsidRDefault="00635076">
      <w:pPr>
        <w:jc w:val="center"/>
      </w:pPr>
    </w:p>
    <w:p w:rsidR="00635076" w:rsidRDefault="00635076">
      <w:pPr>
        <w:jc w:val="center"/>
      </w:pPr>
    </w:p>
    <w:p w:rsidR="00635076" w:rsidRDefault="00635076">
      <w:pPr>
        <w:jc w:val="center"/>
      </w:pPr>
    </w:p>
    <w:p w:rsidR="00635076" w:rsidRDefault="00E91158">
      <w:pPr>
        <w:spacing w:line="1000" w:lineRule="exact"/>
        <w:jc w:val="center"/>
        <w:rPr>
          <w:rFonts w:eastAsia="黑体"/>
          <w:b/>
          <w:bCs/>
          <w:sz w:val="52"/>
          <w:szCs w:val="52"/>
        </w:rPr>
      </w:pPr>
      <w:r>
        <w:rPr>
          <w:rFonts w:eastAsia="黑体" w:hint="eastAsia"/>
          <w:b/>
          <w:bCs/>
          <w:sz w:val="52"/>
          <w:szCs w:val="52"/>
        </w:rPr>
        <w:t>&lt;&lt;</w:t>
      </w:r>
      <w:r>
        <w:rPr>
          <w:rFonts w:eastAsia="黑体" w:hint="eastAsia"/>
          <w:b/>
          <w:bCs/>
          <w:sz w:val="52"/>
          <w:szCs w:val="52"/>
        </w:rPr>
        <w:t>数据结构与算法</w:t>
      </w:r>
      <w:r>
        <w:rPr>
          <w:rFonts w:eastAsia="黑体" w:hint="eastAsia"/>
          <w:b/>
          <w:bCs/>
          <w:sz w:val="52"/>
          <w:szCs w:val="52"/>
        </w:rPr>
        <w:t>&gt;&gt;</w:t>
      </w:r>
    </w:p>
    <w:p w:rsidR="00635076" w:rsidRDefault="00E91158">
      <w:pPr>
        <w:spacing w:line="1000" w:lineRule="exact"/>
        <w:jc w:val="center"/>
        <w:rPr>
          <w:rFonts w:eastAsia="黑体"/>
          <w:b/>
          <w:bCs/>
          <w:sz w:val="52"/>
          <w:szCs w:val="52"/>
        </w:rPr>
      </w:pPr>
      <w:r>
        <w:rPr>
          <w:rFonts w:eastAsia="黑体" w:hint="eastAsia"/>
          <w:b/>
          <w:bCs/>
          <w:sz w:val="52"/>
          <w:szCs w:val="52"/>
        </w:rPr>
        <w:t>实验报告</w:t>
      </w:r>
    </w:p>
    <w:p w:rsidR="00635076" w:rsidRDefault="00635076">
      <w:pPr>
        <w:pStyle w:val="ab"/>
        <w:rPr>
          <w:rFonts w:ascii="Times New Roman" w:eastAsia="仿宋_GB2312" w:hAnsi="Times New Roman"/>
          <w:b/>
          <w:sz w:val="44"/>
          <w:szCs w:val="44"/>
        </w:rPr>
      </w:pPr>
    </w:p>
    <w:p w:rsidR="00635076" w:rsidRDefault="00635076">
      <w:pPr>
        <w:pStyle w:val="ab"/>
        <w:rPr>
          <w:rFonts w:ascii="Times New Roman" w:eastAsia="仿宋_GB2312" w:hAnsi="Times New Roman"/>
          <w:b/>
          <w:sz w:val="44"/>
          <w:szCs w:val="44"/>
        </w:rPr>
      </w:pPr>
    </w:p>
    <w:p w:rsidR="00635076" w:rsidRDefault="00E91158">
      <w:pPr>
        <w:pStyle w:val="ab"/>
        <w:rPr>
          <w:rFonts w:ascii="Times New Roman" w:eastAsia="仿宋_GB2312" w:hAnsi="Times New Roman"/>
          <w:b/>
          <w:sz w:val="44"/>
          <w:szCs w:val="44"/>
        </w:rPr>
      </w:pPr>
      <w:r>
        <w:rPr>
          <w:rFonts w:ascii="Times New Roman" w:eastAsia="仿宋_GB2312" w:hAnsi="Times New Roman"/>
          <w:b/>
          <w:sz w:val="44"/>
          <w:szCs w:val="44"/>
        </w:rPr>
        <w:t>(2020</w:t>
      </w:r>
      <w:r>
        <w:rPr>
          <w:rFonts w:ascii="Times New Roman" w:eastAsia="仿宋_GB2312" w:hAnsi="Times New Roman"/>
          <w:b/>
          <w:sz w:val="44"/>
          <w:szCs w:val="44"/>
        </w:rPr>
        <w:t>年秋季学期</w:t>
      </w:r>
      <w:r>
        <w:rPr>
          <w:rFonts w:ascii="Times New Roman" w:eastAsia="仿宋_GB2312" w:hAnsi="Times New Roman" w:hint="eastAsia"/>
          <w:b/>
          <w:sz w:val="44"/>
          <w:szCs w:val="44"/>
        </w:rPr>
        <w:t>)</w:t>
      </w:r>
    </w:p>
    <w:p w:rsidR="00635076" w:rsidRDefault="00635076">
      <w:pPr>
        <w:jc w:val="center"/>
      </w:pPr>
    </w:p>
    <w:p w:rsidR="00635076" w:rsidRDefault="00635076">
      <w:pPr>
        <w:jc w:val="center"/>
      </w:pPr>
    </w:p>
    <w:p w:rsidR="00635076" w:rsidRDefault="00635076">
      <w:pPr>
        <w:jc w:val="center"/>
      </w:pPr>
    </w:p>
    <w:p w:rsidR="00635076" w:rsidRDefault="00635076">
      <w:pPr>
        <w:jc w:val="center"/>
      </w:pPr>
    </w:p>
    <w:p w:rsidR="00635076" w:rsidRDefault="00635076">
      <w:pPr>
        <w:jc w:val="center"/>
      </w:pPr>
    </w:p>
    <w:p w:rsidR="00635076" w:rsidRDefault="00635076">
      <w:pPr>
        <w:jc w:val="center"/>
      </w:pPr>
    </w:p>
    <w:p w:rsidR="00635076" w:rsidRDefault="00635076">
      <w:pPr>
        <w:pStyle w:val="ab"/>
        <w:rPr>
          <w:rFonts w:ascii="Times New Roman" w:hAnsi="Times New Roman"/>
        </w:rPr>
      </w:pPr>
    </w:p>
    <w:p w:rsidR="00635076" w:rsidRDefault="00635076">
      <w:pPr>
        <w:pStyle w:val="ab"/>
        <w:rPr>
          <w:rFonts w:ascii="Times New Roman" w:hAnsi="Times New Roman"/>
        </w:rPr>
      </w:pPr>
    </w:p>
    <w:tbl>
      <w:tblPr>
        <w:tblW w:w="0" w:type="auto"/>
        <w:tblInd w:w="1809"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686"/>
      </w:tblGrid>
      <w:tr w:rsidR="00635076">
        <w:tc>
          <w:tcPr>
            <w:tcW w:w="1843" w:type="dxa"/>
            <w:tcBorders>
              <w:top w:val="single" w:sz="12" w:space="0" w:color="auto"/>
              <w:bottom w:val="single" w:sz="4" w:space="0" w:color="auto"/>
            </w:tcBorders>
            <w:shd w:val="clear" w:color="auto" w:fill="CCECFF"/>
            <w:vAlign w:val="center"/>
          </w:tcPr>
          <w:p w:rsidR="00635076" w:rsidRDefault="00E91158">
            <w:pPr>
              <w:pStyle w:val="ab"/>
              <w:jc w:val="right"/>
              <w:rPr>
                <w:rFonts w:ascii="楷体_GB2312" w:eastAsia="楷体_GB2312" w:hAnsi="Times New Roman"/>
                <w:b/>
                <w:sz w:val="32"/>
                <w:szCs w:val="32"/>
              </w:rPr>
            </w:pPr>
            <w:r>
              <w:rPr>
                <w:rFonts w:ascii="楷体_GB2312" w:eastAsia="楷体_GB2312" w:hAnsi="Times New Roman" w:hint="eastAsia"/>
                <w:b/>
                <w:sz w:val="32"/>
                <w:szCs w:val="32"/>
              </w:rPr>
              <w:t>姓名：</w:t>
            </w:r>
          </w:p>
        </w:tc>
        <w:tc>
          <w:tcPr>
            <w:tcW w:w="3686" w:type="dxa"/>
            <w:shd w:val="clear" w:color="auto" w:fill="auto"/>
            <w:vAlign w:val="center"/>
          </w:tcPr>
          <w:p w:rsidR="00635076" w:rsidRDefault="0041264A">
            <w:pPr>
              <w:pStyle w:val="ab"/>
              <w:jc w:val="both"/>
              <w:rPr>
                <w:rFonts w:ascii="Times New Roman" w:eastAsia="楷体_GB2312" w:hAnsi="Times New Roman"/>
                <w:b/>
                <w:sz w:val="32"/>
                <w:szCs w:val="32"/>
              </w:rPr>
            </w:pPr>
            <w:r>
              <w:rPr>
                <w:rFonts w:ascii="Times New Roman" w:eastAsia="楷体_GB2312" w:hAnsi="Times New Roman" w:hint="eastAsia"/>
                <w:b/>
                <w:sz w:val="32"/>
                <w:szCs w:val="32"/>
              </w:rPr>
              <w:t>姚舜宇</w:t>
            </w:r>
          </w:p>
        </w:tc>
      </w:tr>
      <w:tr w:rsidR="00635076">
        <w:tc>
          <w:tcPr>
            <w:tcW w:w="1843" w:type="dxa"/>
            <w:tcBorders>
              <w:top w:val="single" w:sz="4" w:space="0" w:color="auto"/>
              <w:bottom w:val="single" w:sz="4" w:space="0" w:color="auto"/>
            </w:tcBorders>
            <w:shd w:val="clear" w:color="auto" w:fill="CCECFF"/>
            <w:vAlign w:val="center"/>
          </w:tcPr>
          <w:p w:rsidR="00635076" w:rsidRDefault="00E91158">
            <w:pPr>
              <w:pStyle w:val="ab"/>
              <w:jc w:val="right"/>
              <w:rPr>
                <w:rFonts w:ascii="楷体_GB2312" w:eastAsia="楷体_GB2312" w:hAnsi="Times New Roman"/>
                <w:b/>
                <w:sz w:val="32"/>
                <w:szCs w:val="32"/>
              </w:rPr>
            </w:pPr>
            <w:r>
              <w:rPr>
                <w:rFonts w:ascii="楷体_GB2312" w:eastAsia="楷体_GB2312" w:hAnsi="Times New Roman" w:hint="eastAsia"/>
                <w:b/>
                <w:sz w:val="32"/>
                <w:szCs w:val="32"/>
              </w:rPr>
              <w:t>学号：</w:t>
            </w:r>
          </w:p>
        </w:tc>
        <w:tc>
          <w:tcPr>
            <w:tcW w:w="3686" w:type="dxa"/>
            <w:shd w:val="clear" w:color="auto" w:fill="auto"/>
            <w:vAlign w:val="center"/>
          </w:tcPr>
          <w:p w:rsidR="00635076" w:rsidRDefault="0041264A">
            <w:pPr>
              <w:pStyle w:val="ab"/>
              <w:jc w:val="both"/>
              <w:rPr>
                <w:rFonts w:ascii="Times New Roman" w:eastAsia="楷体_GB2312" w:hAnsi="Times New Roman"/>
                <w:b/>
                <w:sz w:val="32"/>
                <w:szCs w:val="32"/>
              </w:rPr>
            </w:pPr>
            <w:r>
              <w:rPr>
                <w:rFonts w:ascii="Times New Roman" w:eastAsia="楷体_GB2312" w:hAnsi="Times New Roman" w:hint="eastAsia"/>
                <w:b/>
                <w:sz w:val="32"/>
                <w:szCs w:val="32"/>
              </w:rPr>
              <w:t>1190202107</w:t>
            </w:r>
          </w:p>
        </w:tc>
      </w:tr>
      <w:tr w:rsidR="00635076">
        <w:tc>
          <w:tcPr>
            <w:tcW w:w="1843" w:type="dxa"/>
            <w:tcBorders>
              <w:top w:val="single" w:sz="4" w:space="0" w:color="auto"/>
              <w:bottom w:val="single" w:sz="4" w:space="0" w:color="auto"/>
            </w:tcBorders>
            <w:shd w:val="clear" w:color="auto" w:fill="CCECFF"/>
            <w:vAlign w:val="center"/>
          </w:tcPr>
          <w:p w:rsidR="00635076" w:rsidRDefault="00E91158">
            <w:pPr>
              <w:pStyle w:val="ab"/>
              <w:jc w:val="right"/>
              <w:rPr>
                <w:rFonts w:ascii="楷体_GB2312" w:eastAsia="楷体_GB2312" w:hAnsi="Times New Roman"/>
                <w:b/>
                <w:sz w:val="32"/>
                <w:szCs w:val="32"/>
              </w:rPr>
            </w:pPr>
            <w:r>
              <w:rPr>
                <w:rFonts w:ascii="楷体_GB2312" w:eastAsia="楷体_GB2312" w:hAnsi="Times New Roman" w:hint="eastAsia"/>
                <w:b/>
                <w:sz w:val="32"/>
                <w:szCs w:val="32"/>
              </w:rPr>
              <w:t>学院：</w:t>
            </w:r>
          </w:p>
        </w:tc>
        <w:tc>
          <w:tcPr>
            <w:tcW w:w="3686" w:type="dxa"/>
            <w:shd w:val="clear" w:color="auto" w:fill="auto"/>
            <w:vAlign w:val="center"/>
          </w:tcPr>
          <w:p w:rsidR="00635076" w:rsidRDefault="00E91158">
            <w:pPr>
              <w:pStyle w:val="ab"/>
              <w:jc w:val="both"/>
              <w:rPr>
                <w:rFonts w:ascii="Times New Roman" w:eastAsia="楷体_GB2312" w:hAnsi="Times New Roman"/>
                <w:b/>
                <w:sz w:val="32"/>
                <w:szCs w:val="32"/>
              </w:rPr>
            </w:pPr>
            <w:r>
              <w:rPr>
                <w:rFonts w:ascii="Times New Roman" w:eastAsia="楷体_GB2312" w:hAnsi="Times New Roman" w:hint="eastAsia"/>
                <w:b/>
                <w:sz w:val="32"/>
                <w:szCs w:val="32"/>
              </w:rPr>
              <w:t>计算机学院</w:t>
            </w:r>
          </w:p>
        </w:tc>
      </w:tr>
      <w:tr w:rsidR="00635076">
        <w:tc>
          <w:tcPr>
            <w:tcW w:w="1843" w:type="dxa"/>
            <w:tcBorders>
              <w:top w:val="single" w:sz="4" w:space="0" w:color="auto"/>
              <w:bottom w:val="single" w:sz="4" w:space="0" w:color="auto"/>
            </w:tcBorders>
            <w:shd w:val="clear" w:color="auto" w:fill="CCECFF"/>
            <w:vAlign w:val="center"/>
          </w:tcPr>
          <w:p w:rsidR="00635076" w:rsidRDefault="00E91158">
            <w:pPr>
              <w:pStyle w:val="ab"/>
              <w:jc w:val="right"/>
              <w:rPr>
                <w:rFonts w:ascii="楷体_GB2312" w:eastAsia="楷体_GB2312" w:hAnsi="Times New Roman"/>
                <w:b/>
                <w:sz w:val="32"/>
                <w:szCs w:val="32"/>
              </w:rPr>
            </w:pPr>
            <w:r>
              <w:rPr>
                <w:rFonts w:ascii="楷体_GB2312" w:eastAsia="楷体_GB2312" w:hAnsi="Times New Roman" w:hint="eastAsia"/>
                <w:b/>
                <w:sz w:val="32"/>
                <w:szCs w:val="32"/>
              </w:rPr>
              <w:t>教师：</w:t>
            </w:r>
          </w:p>
        </w:tc>
        <w:tc>
          <w:tcPr>
            <w:tcW w:w="3686" w:type="dxa"/>
            <w:shd w:val="clear" w:color="auto" w:fill="auto"/>
            <w:vAlign w:val="center"/>
          </w:tcPr>
          <w:p w:rsidR="00635076" w:rsidRDefault="00E91158">
            <w:pPr>
              <w:pStyle w:val="ab"/>
              <w:jc w:val="both"/>
              <w:rPr>
                <w:rFonts w:ascii="Times New Roman" w:eastAsia="楷体_GB2312" w:hAnsi="Times New Roman"/>
                <w:b/>
                <w:sz w:val="32"/>
                <w:szCs w:val="32"/>
              </w:rPr>
            </w:pPr>
            <w:r>
              <w:rPr>
                <w:rFonts w:ascii="Times New Roman" w:eastAsia="楷体_GB2312" w:hAnsi="Times New Roman"/>
                <w:b/>
                <w:sz w:val="32"/>
                <w:szCs w:val="32"/>
              </w:rPr>
              <w:t>赵妍妍</w:t>
            </w:r>
          </w:p>
        </w:tc>
      </w:tr>
    </w:tbl>
    <w:p w:rsidR="00635076" w:rsidRDefault="00635076">
      <w:pPr>
        <w:pStyle w:val="ab"/>
        <w:rPr>
          <w:rFonts w:ascii="Times New Roman" w:hAnsi="Times New Roman"/>
        </w:rPr>
      </w:pPr>
    </w:p>
    <w:p w:rsidR="00635076" w:rsidRDefault="00635076">
      <w:pPr>
        <w:pStyle w:val="ab"/>
        <w:rPr>
          <w:rFonts w:ascii="Times New Roman" w:hAnsi="Times New Roman"/>
        </w:rPr>
      </w:pPr>
    </w:p>
    <w:p w:rsidR="00635076" w:rsidRDefault="00635076">
      <w:pPr>
        <w:jc w:val="center"/>
      </w:pPr>
    </w:p>
    <w:p w:rsidR="00635076" w:rsidRDefault="00635076">
      <w:pPr>
        <w:jc w:val="center"/>
        <w:rPr>
          <w:rFonts w:eastAsia="楷体_GB2312"/>
          <w:sz w:val="30"/>
        </w:rPr>
      </w:pPr>
    </w:p>
    <w:p w:rsidR="00635076" w:rsidRDefault="00635076">
      <w:pPr>
        <w:jc w:val="center"/>
        <w:sectPr w:rsidR="00635076">
          <w:headerReference w:type="default" r:id="rId8"/>
          <w:pgSz w:w="11906" w:h="16838"/>
          <w:pgMar w:top="1440" w:right="1797" w:bottom="1440" w:left="1797" w:header="851" w:footer="992" w:gutter="0"/>
          <w:cols w:space="425"/>
          <w:titlePg/>
          <w:docGrid w:type="lines" w:linePitch="312"/>
        </w:sectPr>
      </w:pPr>
    </w:p>
    <w:p w:rsidR="00635076" w:rsidRDefault="00E91158">
      <w:pPr>
        <w:pStyle w:val="1H1PIM1Huvudrubrikh1AppendixChapterNbrH11H12H"/>
        <w:rPr>
          <w:szCs w:val="32"/>
        </w:rPr>
      </w:pPr>
      <w:r>
        <w:rPr>
          <w:szCs w:val="32"/>
        </w:rPr>
        <w:lastRenderedPageBreak/>
        <w:t>实验</w:t>
      </w:r>
      <w:proofErr w:type="gramStart"/>
      <w:r>
        <w:rPr>
          <w:rFonts w:hint="eastAsia"/>
          <w:szCs w:val="32"/>
        </w:rPr>
        <w:t>一</w:t>
      </w:r>
      <w:proofErr w:type="gramEnd"/>
      <w:r>
        <w:rPr>
          <w:szCs w:val="32"/>
        </w:rPr>
        <w:t xml:space="preserve"> </w:t>
      </w:r>
      <w:r w:rsidR="0041264A">
        <w:rPr>
          <w:rFonts w:hint="eastAsia"/>
          <w:szCs w:val="32"/>
        </w:rPr>
        <w:t>线性表</w:t>
      </w:r>
    </w:p>
    <w:p w:rsidR="00635076" w:rsidRDefault="00E91158">
      <w:pPr>
        <w:pStyle w:val="2"/>
      </w:pPr>
      <w:bookmarkStart w:id="13" w:name="_Toc92715602"/>
      <w:r>
        <w:rPr>
          <w:rFonts w:hint="eastAsia"/>
        </w:rPr>
        <w:t>一、</w:t>
      </w:r>
      <w:bookmarkEnd w:id="13"/>
      <w:r>
        <w:rPr>
          <w:rFonts w:hint="eastAsia"/>
        </w:rPr>
        <w:t>实验内容</w:t>
      </w:r>
    </w:p>
    <w:p w:rsidR="0041264A" w:rsidRDefault="0041264A" w:rsidP="0041264A">
      <w:pPr>
        <w:pStyle w:val="ac"/>
        <w:shd w:val="clear" w:color="auto" w:fill="FFFFFF"/>
        <w:spacing w:before="0" w:beforeAutospacing="0" w:after="0" w:afterAutospacing="0" w:line="360" w:lineRule="auto"/>
        <w:rPr>
          <w:rFonts w:ascii="Times New Roman" w:eastAsiaTheme="minorEastAsia" w:hAnsiTheme="minorEastAsia" w:cs="Arial"/>
          <w:b/>
          <w:bCs/>
          <w:color w:val="000000"/>
        </w:rPr>
      </w:pPr>
      <w:r>
        <w:rPr>
          <w:rFonts w:ascii="Times New Roman" w:eastAsiaTheme="minorEastAsia" w:hAnsiTheme="minorEastAsia" w:cs="Arial" w:hint="eastAsia"/>
          <w:b/>
          <w:bCs/>
          <w:color w:val="000000"/>
          <w:sz w:val="30"/>
          <w:szCs w:val="30"/>
        </w:rPr>
        <w:t>题目</w:t>
      </w:r>
      <w:proofErr w:type="gramStart"/>
      <w:r>
        <w:rPr>
          <w:rFonts w:ascii="Times New Roman" w:eastAsiaTheme="minorEastAsia" w:hAnsiTheme="minorEastAsia" w:cs="Arial" w:hint="eastAsia"/>
          <w:b/>
          <w:bCs/>
          <w:color w:val="000000"/>
          <w:sz w:val="30"/>
          <w:szCs w:val="30"/>
        </w:rPr>
        <w:t>一</w:t>
      </w:r>
      <w:proofErr w:type="gramEnd"/>
      <w:r>
        <w:rPr>
          <w:rFonts w:ascii="Times New Roman" w:eastAsiaTheme="minorEastAsia" w:hAnsiTheme="minorEastAsia" w:cs="Arial" w:hint="eastAsia"/>
          <w:b/>
          <w:bCs/>
          <w:color w:val="000000"/>
          <w:sz w:val="30"/>
          <w:szCs w:val="30"/>
        </w:rPr>
        <w:t>：</w:t>
      </w:r>
      <w:r>
        <w:rPr>
          <w:rStyle w:val="ad"/>
          <w:rFonts w:asciiTheme="minorEastAsia" w:eastAsiaTheme="minorEastAsia" w:hAnsiTheme="minorEastAsia" w:cs="Arial" w:hint="eastAsia"/>
          <w:b w:val="0"/>
          <w:bCs w:val="0"/>
          <w:color w:val="000000"/>
          <w:sz w:val="30"/>
          <w:szCs w:val="30"/>
        </w:rPr>
        <w:t>使用线性表实现大数运算</w:t>
      </w:r>
    </w:p>
    <w:p w:rsidR="0041264A" w:rsidRDefault="0041264A" w:rsidP="0041264A">
      <w:r>
        <w:rPr>
          <w:rFonts w:hint="eastAsia"/>
        </w:rPr>
        <w:t>对于较大的数值，由于表示界限、表示精度的限制，不能使用传统的数据类型（整型、浮点型等）来直接进行运算。本题要求使用线性表（数组或链表）表示整数，实现两个任意长的整数的加法、减法、乘法运算。注意</w:t>
      </w:r>
      <w:proofErr w:type="gramStart"/>
      <w:r>
        <w:rPr>
          <w:rFonts w:hint="eastAsia"/>
        </w:rPr>
        <w:t>考虑正</w:t>
      </w:r>
      <w:proofErr w:type="gramEnd"/>
      <w:r>
        <w:rPr>
          <w:rFonts w:hint="eastAsia"/>
        </w:rPr>
        <w:t>负号。</w:t>
      </w:r>
    </w:p>
    <w:p w:rsidR="00635076" w:rsidRDefault="00E91158">
      <w:pPr>
        <w:pStyle w:val="2"/>
      </w:pPr>
      <w:r>
        <w:rPr>
          <w:rFonts w:hint="eastAsia"/>
        </w:rPr>
        <w:t>二、实验过程及结果</w:t>
      </w:r>
    </w:p>
    <w:p w:rsidR="00F13301" w:rsidRDefault="00DD4A3D">
      <w:pPr>
        <w:pStyle w:val="a9"/>
        <w:rPr>
          <w:lang w:val="zh-CN"/>
        </w:rPr>
      </w:pPr>
      <w:r>
        <w:rPr>
          <w:rFonts w:hint="eastAsia"/>
          <w:lang w:val="zh-CN"/>
        </w:rPr>
        <w:t>所用到的数据结构：双向链表。</w:t>
      </w:r>
    </w:p>
    <w:p w:rsidR="00DD4A3D" w:rsidRDefault="00DD4A3D" w:rsidP="00DD4A3D">
      <w:pPr>
        <w:pStyle w:val="a9"/>
        <w:numPr>
          <w:ilvl w:val="0"/>
          <w:numId w:val="1"/>
        </w:numPr>
        <w:rPr>
          <w:lang w:val="zh-CN"/>
        </w:rPr>
      </w:pPr>
      <w:r>
        <w:rPr>
          <w:rFonts w:hint="eastAsia"/>
          <w:lang w:val="zh-CN"/>
        </w:rPr>
        <w:t>输入：输入一个字符串，对其进行遍历，在遍历到运算符之前，将数字以头部插入的方式插入到双向链表中，用</w:t>
      </w:r>
      <w:r>
        <w:rPr>
          <w:rFonts w:hint="eastAsia"/>
          <w:lang w:val="zh-CN"/>
        </w:rPr>
        <w:t>2</w:t>
      </w:r>
      <w:r>
        <w:rPr>
          <w:rFonts w:hint="eastAsia"/>
          <w:lang w:val="zh-CN"/>
        </w:rPr>
        <w:t>个字符型变量存储出现的运算符，遍历到运算符之后，以同样的方法构建双向链表。由于输入时为头部插入，故链表节点的数据为输入数据的逆向。</w:t>
      </w:r>
    </w:p>
    <w:p w:rsidR="00DD4A3D" w:rsidRDefault="00DD4A3D" w:rsidP="00DD4A3D">
      <w:pPr>
        <w:pStyle w:val="a9"/>
        <w:numPr>
          <w:ilvl w:val="0"/>
          <w:numId w:val="1"/>
        </w:numPr>
        <w:rPr>
          <w:lang w:val="zh-CN"/>
        </w:rPr>
      </w:pPr>
      <w:r>
        <w:rPr>
          <w:rFonts w:hint="eastAsia"/>
          <w:lang w:val="zh-CN"/>
        </w:rPr>
        <w:t>加法：</w:t>
      </w:r>
      <w:r w:rsidR="00707768">
        <w:rPr>
          <w:rFonts w:hint="eastAsia"/>
          <w:lang w:val="zh-CN"/>
        </w:rPr>
        <w:t>如果两个字符型变量分别为‘</w:t>
      </w:r>
      <w:r w:rsidR="00707768">
        <w:rPr>
          <w:rFonts w:hint="eastAsia"/>
          <w:lang w:val="zh-CN"/>
        </w:rPr>
        <w:t>+</w:t>
      </w:r>
      <w:r w:rsidR="00707768">
        <w:rPr>
          <w:rFonts w:hint="eastAsia"/>
          <w:lang w:val="zh-CN"/>
        </w:rPr>
        <w:t>’，‘</w:t>
      </w:r>
      <w:r w:rsidR="00707768">
        <w:rPr>
          <w:rFonts w:hint="eastAsia"/>
          <w:lang w:val="zh-CN"/>
        </w:rPr>
        <w:t>-</w:t>
      </w:r>
      <w:r w:rsidR="00707768">
        <w:rPr>
          <w:rFonts w:hint="eastAsia"/>
          <w:lang w:val="zh-CN"/>
        </w:rPr>
        <w:t>’，则调用减法函数。否则，</w:t>
      </w:r>
      <w:r>
        <w:rPr>
          <w:rFonts w:hint="eastAsia"/>
          <w:lang w:val="zh-CN"/>
        </w:rPr>
        <w:t>使用两个指针分别指向两个链表，定义进位变量并初始化为</w:t>
      </w:r>
      <w:r>
        <w:rPr>
          <w:rFonts w:hint="eastAsia"/>
          <w:lang w:val="zh-CN"/>
        </w:rPr>
        <w:t>0</w:t>
      </w:r>
      <w:r>
        <w:rPr>
          <w:rFonts w:hint="eastAsia"/>
          <w:lang w:val="zh-CN"/>
        </w:rPr>
        <w:t>。从头开始遍历链表，结果任为一个链表，结果的每一位数字为两个指针指向节点的数据与进位之和对</w:t>
      </w:r>
      <w:r>
        <w:rPr>
          <w:rFonts w:hint="eastAsia"/>
          <w:lang w:val="zh-CN"/>
        </w:rPr>
        <w:t>10</w:t>
      </w:r>
      <w:r>
        <w:rPr>
          <w:rFonts w:hint="eastAsia"/>
          <w:lang w:val="zh-CN"/>
        </w:rPr>
        <w:t>取余，进位为两个指针指向节点的数据与进位之和除以</w:t>
      </w:r>
      <w:r>
        <w:rPr>
          <w:rFonts w:hint="eastAsia"/>
          <w:lang w:val="zh-CN"/>
        </w:rPr>
        <w:t>10</w:t>
      </w:r>
      <w:r>
        <w:rPr>
          <w:rFonts w:hint="eastAsia"/>
          <w:lang w:val="zh-CN"/>
        </w:rPr>
        <w:t>向下取整。当某一指针指向空时，将其数据赋为</w:t>
      </w:r>
      <w:r>
        <w:rPr>
          <w:rFonts w:hint="eastAsia"/>
          <w:lang w:val="zh-CN"/>
        </w:rPr>
        <w:t>0</w:t>
      </w:r>
      <w:r>
        <w:rPr>
          <w:rFonts w:hint="eastAsia"/>
          <w:lang w:val="zh-CN"/>
        </w:rPr>
        <w:t>。函数返回结果链表的头指针。</w:t>
      </w:r>
    </w:p>
    <w:p w:rsidR="00DD4A3D" w:rsidRDefault="00DD4A3D" w:rsidP="00DD4A3D">
      <w:pPr>
        <w:pStyle w:val="a9"/>
        <w:numPr>
          <w:ilvl w:val="0"/>
          <w:numId w:val="1"/>
        </w:numPr>
        <w:rPr>
          <w:lang w:val="zh-CN"/>
        </w:rPr>
      </w:pPr>
      <w:r>
        <w:rPr>
          <w:rFonts w:hint="eastAsia"/>
          <w:lang w:val="zh-CN"/>
        </w:rPr>
        <w:t>减法：</w:t>
      </w:r>
      <w:r w:rsidR="00707768">
        <w:rPr>
          <w:rFonts w:hint="eastAsia"/>
          <w:lang w:val="zh-CN"/>
        </w:rPr>
        <w:t>使用两个指针分别指向两个链表，定义借位变量并初始化为</w:t>
      </w:r>
      <w:r w:rsidR="00707768">
        <w:rPr>
          <w:rFonts w:hint="eastAsia"/>
          <w:lang w:val="zh-CN"/>
        </w:rPr>
        <w:t>0</w:t>
      </w:r>
      <w:r w:rsidR="00707768">
        <w:rPr>
          <w:rFonts w:hint="eastAsia"/>
          <w:lang w:val="zh-CN"/>
        </w:rPr>
        <w:t>。判断这两个指针指向的链表对应的数的大小，首先比较链表节点个数，如果相同则按位比较数值大小。保证以大数减小数。以较大数的指针指向节点的数值与较小数指向节点的数值做差，再与借位做差，如果结果大于等于</w:t>
      </w:r>
      <w:r w:rsidR="00707768">
        <w:rPr>
          <w:rFonts w:hint="eastAsia"/>
          <w:lang w:val="zh-CN"/>
        </w:rPr>
        <w:t>0</w:t>
      </w:r>
      <w:r w:rsidR="00707768">
        <w:rPr>
          <w:rFonts w:hint="eastAsia"/>
          <w:lang w:val="zh-CN"/>
        </w:rPr>
        <w:t>，则此数即为结果的某一位，并且借位赋值为</w:t>
      </w:r>
      <w:r w:rsidR="00707768">
        <w:rPr>
          <w:rFonts w:hint="eastAsia"/>
          <w:lang w:val="zh-CN"/>
        </w:rPr>
        <w:t>0</w:t>
      </w:r>
      <w:r w:rsidR="00707768">
        <w:rPr>
          <w:rFonts w:hint="eastAsia"/>
          <w:lang w:val="zh-CN"/>
        </w:rPr>
        <w:t>，否则得到</w:t>
      </w:r>
      <w:proofErr w:type="gramStart"/>
      <w:r w:rsidR="00707768">
        <w:rPr>
          <w:rFonts w:hint="eastAsia"/>
          <w:lang w:val="zh-CN"/>
        </w:rPr>
        <w:t>的数需加</w:t>
      </w:r>
      <w:proofErr w:type="gramEnd"/>
      <w:r w:rsidR="00707768">
        <w:rPr>
          <w:rFonts w:hint="eastAsia"/>
          <w:lang w:val="zh-CN"/>
        </w:rPr>
        <w:t>10</w:t>
      </w:r>
      <w:r w:rsidR="00707768">
        <w:rPr>
          <w:rFonts w:hint="eastAsia"/>
          <w:lang w:val="zh-CN"/>
        </w:rPr>
        <w:t>，才为结果的某一位，借位赋值为</w:t>
      </w:r>
      <w:r w:rsidR="00707768">
        <w:rPr>
          <w:rFonts w:hint="eastAsia"/>
          <w:lang w:val="zh-CN"/>
        </w:rPr>
        <w:t>1</w:t>
      </w:r>
      <w:r w:rsidR="00707768">
        <w:rPr>
          <w:rFonts w:hint="eastAsia"/>
          <w:lang w:val="zh-CN"/>
        </w:rPr>
        <w:t>。当较小数的指针指向空时，则令其数值为</w:t>
      </w:r>
      <w:r w:rsidR="00707768">
        <w:rPr>
          <w:rFonts w:hint="eastAsia"/>
          <w:lang w:val="zh-CN"/>
        </w:rPr>
        <w:t>0</w:t>
      </w:r>
      <w:r w:rsidR="00707768">
        <w:rPr>
          <w:rFonts w:hint="eastAsia"/>
          <w:lang w:val="zh-CN"/>
        </w:rPr>
        <w:t>，继续用指针</w:t>
      </w:r>
      <w:proofErr w:type="gramStart"/>
      <w:r w:rsidR="00707768">
        <w:rPr>
          <w:rFonts w:hint="eastAsia"/>
          <w:lang w:val="zh-CN"/>
        </w:rPr>
        <w:t>遍历较</w:t>
      </w:r>
      <w:proofErr w:type="gramEnd"/>
      <w:r w:rsidR="00707768">
        <w:rPr>
          <w:rFonts w:hint="eastAsia"/>
          <w:lang w:val="zh-CN"/>
        </w:rPr>
        <w:t>大数，带入结果。</w:t>
      </w:r>
    </w:p>
    <w:p w:rsidR="00707768" w:rsidRDefault="00707768" w:rsidP="00DD4A3D">
      <w:pPr>
        <w:pStyle w:val="a9"/>
        <w:numPr>
          <w:ilvl w:val="0"/>
          <w:numId w:val="1"/>
        </w:numPr>
        <w:rPr>
          <w:lang w:val="zh-CN"/>
        </w:rPr>
      </w:pPr>
      <w:r>
        <w:rPr>
          <w:rFonts w:hint="eastAsia"/>
          <w:lang w:val="zh-CN"/>
        </w:rPr>
        <w:t>乘法：如果两个字符型变量分别为‘</w:t>
      </w:r>
      <w:r>
        <w:rPr>
          <w:rFonts w:hint="eastAsia"/>
          <w:lang w:val="zh-CN"/>
        </w:rPr>
        <w:t>*</w:t>
      </w:r>
      <w:r>
        <w:rPr>
          <w:rFonts w:hint="eastAsia"/>
          <w:lang w:val="zh-CN"/>
        </w:rPr>
        <w:t>’，‘</w:t>
      </w:r>
      <w:r>
        <w:rPr>
          <w:rFonts w:hint="eastAsia"/>
          <w:lang w:val="zh-CN"/>
        </w:rPr>
        <w:t>-</w:t>
      </w:r>
      <w:r>
        <w:rPr>
          <w:rFonts w:hint="eastAsia"/>
          <w:lang w:val="zh-CN"/>
        </w:rPr>
        <w:t>’，则在输出结果前先输出‘</w:t>
      </w:r>
      <w:r>
        <w:rPr>
          <w:rFonts w:hint="eastAsia"/>
          <w:lang w:val="zh-CN"/>
        </w:rPr>
        <w:t>-</w:t>
      </w:r>
      <w:r>
        <w:rPr>
          <w:rFonts w:hint="eastAsia"/>
          <w:lang w:val="zh-CN"/>
        </w:rPr>
        <w:t>’号。判断这两个指针指向的链表对应的数的大小，使用二重循环，第一轮</w:t>
      </w:r>
      <w:r>
        <w:rPr>
          <w:rFonts w:hint="eastAsia"/>
          <w:lang w:val="zh-CN"/>
        </w:rPr>
        <w:lastRenderedPageBreak/>
        <w:t>循环</w:t>
      </w:r>
      <w:r w:rsidR="00E11D41">
        <w:rPr>
          <w:rFonts w:hint="eastAsia"/>
          <w:lang w:val="zh-CN"/>
        </w:rPr>
        <w:t>用指针</w:t>
      </w:r>
      <w:proofErr w:type="gramStart"/>
      <w:r>
        <w:rPr>
          <w:rFonts w:hint="eastAsia"/>
          <w:lang w:val="zh-CN"/>
        </w:rPr>
        <w:t>遍历</w:t>
      </w:r>
      <w:r w:rsidR="00E11D41">
        <w:rPr>
          <w:rFonts w:hint="eastAsia"/>
          <w:lang w:val="zh-CN"/>
        </w:rPr>
        <w:t>较</w:t>
      </w:r>
      <w:proofErr w:type="gramEnd"/>
      <w:r w:rsidR="00E11D41">
        <w:rPr>
          <w:rFonts w:hint="eastAsia"/>
          <w:lang w:val="zh-CN"/>
        </w:rPr>
        <w:t>小数，第二轮循环用指针</w:t>
      </w:r>
      <w:proofErr w:type="gramStart"/>
      <w:r w:rsidR="00E11D41">
        <w:rPr>
          <w:rFonts w:hint="eastAsia"/>
          <w:lang w:val="zh-CN"/>
        </w:rPr>
        <w:t>遍历</w:t>
      </w:r>
      <w:proofErr w:type="gramEnd"/>
      <w:r w:rsidR="00E11D41">
        <w:rPr>
          <w:rFonts w:hint="eastAsia"/>
          <w:lang w:val="zh-CN"/>
        </w:rPr>
        <w:t>较大数，定义进位变量，初始化为</w:t>
      </w:r>
      <w:r w:rsidR="00E11D41">
        <w:rPr>
          <w:rFonts w:hint="eastAsia"/>
          <w:lang w:val="zh-CN"/>
        </w:rPr>
        <w:t>0</w:t>
      </w:r>
      <w:r w:rsidR="00E11D41">
        <w:rPr>
          <w:rFonts w:hint="eastAsia"/>
          <w:lang w:val="zh-CN"/>
        </w:rPr>
        <w:t>，用两指针指向节点的数值做积，再与进位变量相加，得到的数对</w:t>
      </w:r>
      <w:r w:rsidR="00E11D41">
        <w:rPr>
          <w:rFonts w:hint="eastAsia"/>
          <w:lang w:val="zh-CN"/>
        </w:rPr>
        <w:t>10</w:t>
      </w:r>
      <w:r w:rsidR="00E11D41">
        <w:rPr>
          <w:rFonts w:hint="eastAsia"/>
          <w:lang w:val="zh-CN"/>
        </w:rPr>
        <w:t>取余，为结果的某一位，得到的数除以</w:t>
      </w:r>
      <w:r w:rsidR="00E11D41">
        <w:rPr>
          <w:rFonts w:hint="eastAsia"/>
          <w:lang w:val="zh-CN"/>
        </w:rPr>
        <w:t>10</w:t>
      </w:r>
      <w:r w:rsidR="00E11D41">
        <w:rPr>
          <w:rFonts w:hint="eastAsia"/>
          <w:lang w:val="zh-CN"/>
        </w:rPr>
        <w:t>向下取整，为进位变量的值。每在第一轮循环中执行一次，得到较小数的某一位与较大数的积，存储在链表中，并且在此链表头部插入第一轮循环执行次数减</w:t>
      </w:r>
      <w:r w:rsidR="00E11D41">
        <w:rPr>
          <w:rFonts w:hint="eastAsia"/>
          <w:lang w:val="zh-CN"/>
        </w:rPr>
        <w:t>1</w:t>
      </w:r>
      <w:r w:rsidR="00E11D41">
        <w:rPr>
          <w:rFonts w:hint="eastAsia"/>
          <w:lang w:val="zh-CN"/>
        </w:rPr>
        <w:t>个</w:t>
      </w:r>
      <w:r w:rsidR="00E11D41">
        <w:rPr>
          <w:rFonts w:hint="eastAsia"/>
          <w:lang w:val="zh-CN"/>
        </w:rPr>
        <w:t>0</w:t>
      </w:r>
      <w:r w:rsidR="00E11D41">
        <w:rPr>
          <w:rFonts w:hint="eastAsia"/>
          <w:lang w:val="zh-CN"/>
        </w:rPr>
        <w:t>。最终得到较小数位数个链表，将这些链表调用加法函数求和，结果为两数的积。</w:t>
      </w:r>
    </w:p>
    <w:p w:rsidR="00E11D41" w:rsidRDefault="00E11D41" w:rsidP="00DD4A3D">
      <w:pPr>
        <w:pStyle w:val="a9"/>
        <w:numPr>
          <w:ilvl w:val="0"/>
          <w:numId w:val="1"/>
        </w:numPr>
        <w:rPr>
          <w:lang w:val="zh-CN"/>
        </w:rPr>
      </w:pPr>
      <w:r>
        <w:rPr>
          <w:rFonts w:hint="eastAsia"/>
          <w:lang w:val="zh-CN"/>
        </w:rPr>
        <w:t>输出：由于每一次构建</w:t>
      </w:r>
      <w:proofErr w:type="gramStart"/>
      <w:r>
        <w:rPr>
          <w:rFonts w:hint="eastAsia"/>
          <w:lang w:val="zh-CN"/>
        </w:rPr>
        <w:t>链表均</w:t>
      </w:r>
      <w:proofErr w:type="gramEnd"/>
      <w:r>
        <w:rPr>
          <w:rFonts w:hint="eastAsia"/>
          <w:lang w:val="zh-CN"/>
        </w:rPr>
        <w:t>使用头部插入，故输出时需要逆序输出。从链表尾节点开始向头节点遍历，逐个输出节点的值。</w:t>
      </w:r>
    </w:p>
    <w:p w:rsidR="00E11D41" w:rsidRDefault="00E11D41" w:rsidP="00E11D41">
      <w:pPr>
        <w:pStyle w:val="a9"/>
        <w:ind w:left="662" w:firstLine="0"/>
        <w:rPr>
          <w:lang w:val="zh-CN"/>
        </w:rPr>
      </w:pPr>
    </w:p>
    <w:p w:rsidR="00E11D41" w:rsidRDefault="00E11D41" w:rsidP="00E11D41">
      <w:pPr>
        <w:pStyle w:val="a9"/>
        <w:ind w:left="662" w:firstLine="0"/>
        <w:rPr>
          <w:lang w:val="zh-CN"/>
        </w:rPr>
      </w:pPr>
      <w:r>
        <w:rPr>
          <w:rFonts w:hint="eastAsia"/>
          <w:lang w:val="zh-CN"/>
        </w:rPr>
        <w:t>程序运行效果：</w:t>
      </w:r>
    </w:p>
    <w:p w:rsidR="00E11D41" w:rsidRDefault="00E11D41" w:rsidP="00E11D41">
      <w:pPr>
        <w:pStyle w:val="a9"/>
        <w:ind w:left="662" w:firstLine="0"/>
        <w:rPr>
          <w:lang w:val="zh-CN"/>
        </w:rPr>
      </w:pPr>
      <w:r>
        <w:rPr>
          <w:rFonts w:hint="eastAsia"/>
          <w:lang w:val="zh-CN"/>
        </w:rPr>
        <w:t>加法：</w:t>
      </w:r>
    </w:p>
    <w:p w:rsidR="00E11D41" w:rsidRDefault="00E11D41" w:rsidP="00E11D41">
      <w:pPr>
        <w:pStyle w:val="a9"/>
        <w:ind w:left="662" w:firstLine="0"/>
        <w:rPr>
          <w:lang w:val="zh-CN"/>
        </w:rPr>
      </w:pPr>
      <w:r>
        <w:rPr>
          <w:noProof/>
        </w:rPr>
        <w:drawing>
          <wp:inline distT="0" distB="0" distL="0" distR="0" wp14:anchorId="58D29A36" wp14:editId="310A9D72">
            <wp:extent cx="4000847" cy="8382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847" cy="838273"/>
                    </a:xfrm>
                    <a:prstGeom prst="rect">
                      <a:avLst/>
                    </a:prstGeom>
                  </pic:spPr>
                </pic:pic>
              </a:graphicData>
            </a:graphic>
          </wp:inline>
        </w:drawing>
      </w:r>
    </w:p>
    <w:p w:rsidR="00E11D41" w:rsidRDefault="00E11D41" w:rsidP="00E11D41">
      <w:pPr>
        <w:pStyle w:val="a9"/>
        <w:ind w:left="662" w:firstLine="0"/>
        <w:rPr>
          <w:lang w:val="zh-CN"/>
        </w:rPr>
      </w:pPr>
      <w:r>
        <w:rPr>
          <w:noProof/>
        </w:rPr>
        <w:drawing>
          <wp:inline distT="0" distB="0" distL="0" distR="0" wp14:anchorId="0F10FEE7" wp14:editId="34976BEC">
            <wp:extent cx="4945809" cy="853514"/>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5809" cy="853514"/>
                    </a:xfrm>
                    <a:prstGeom prst="rect">
                      <a:avLst/>
                    </a:prstGeom>
                  </pic:spPr>
                </pic:pic>
              </a:graphicData>
            </a:graphic>
          </wp:inline>
        </w:drawing>
      </w:r>
    </w:p>
    <w:p w:rsidR="00E11D41" w:rsidRDefault="00E11D41" w:rsidP="00E11D41">
      <w:pPr>
        <w:pStyle w:val="a9"/>
        <w:ind w:left="662" w:firstLine="0"/>
        <w:rPr>
          <w:lang w:val="zh-CN"/>
        </w:rPr>
      </w:pPr>
      <w:r>
        <w:rPr>
          <w:noProof/>
        </w:rPr>
        <w:drawing>
          <wp:inline distT="0" distB="0" distL="0" distR="0" wp14:anchorId="4A27CADE" wp14:editId="2271F00F">
            <wp:extent cx="4038950" cy="9754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950" cy="975445"/>
                    </a:xfrm>
                    <a:prstGeom prst="rect">
                      <a:avLst/>
                    </a:prstGeom>
                  </pic:spPr>
                </pic:pic>
              </a:graphicData>
            </a:graphic>
          </wp:inline>
        </w:drawing>
      </w:r>
    </w:p>
    <w:p w:rsidR="00E11D41" w:rsidRDefault="00E11D41" w:rsidP="00E11D41">
      <w:pPr>
        <w:pStyle w:val="a9"/>
        <w:ind w:left="662" w:firstLine="0"/>
        <w:rPr>
          <w:lang w:val="zh-CN"/>
        </w:rPr>
      </w:pPr>
    </w:p>
    <w:p w:rsidR="00606186" w:rsidRDefault="00606186" w:rsidP="00E11D41">
      <w:pPr>
        <w:pStyle w:val="a9"/>
        <w:ind w:left="662" w:firstLine="0"/>
        <w:rPr>
          <w:lang w:val="zh-CN"/>
        </w:rPr>
      </w:pPr>
      <w:r>
        <w:rPr>
          <w:rFonts w:hint="eastAsia"/>
          <w:lang w:val="zh-CN"/>
        </w:rPr>
        <w:t>减法：</w:t>
      </w:r>
    </w:p>
    <w:p w:rsidR="00606186" w:rsidRDefault="00606186" w:rsidP="00E11D41">
      <w:pPr>
        <w:pStyle w:val="a9"/>
        <w:ind w:left="662" w:firstLine="0"/>
        <w:rPr>
          <w:lang w:val="zh-CN"/>
        </w:rPr>
      </w:pPr>
      <w:r>
        <w:rPr>
          <w:noProof/>
        </w:rPr>
        <w:drawing>
          <wp:inline distT="0" distB="0" distL="0" distR="0" wp14:anchorId="093C97B4" wp14:editId="01C29A99">
            <wp:extent cx="4122777" cy="9754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2777" cy="975445"/>
                    </a:xfrm>
                    <a:prstGeom prst="rect">
                      <a:avLst/>
                    </a:prstGeom>
                  </pic:spPr>
                </pic:pic>
              </a:graphicData>
            </a:graphic>
          </wp:inline>
        </w:drawing>
      </w:r>
    </w:p>
    <w:p w:rsidR="00E11D41" w:rsidRDefault="00606186" w:rsidP="00E11D41">
      <w:pPr>
        <w:pStyle w:val="a9"/>
        <w:ind w:left="662" w:firstLine="0"/>
        <w:rPr>
          <w:lang w:val="zh-CN"/>
        </w:rPr>
      </w:pPr>
      <w:r>
        <w:rPr>
          <w:noProof/>
        </w:rPr>
        <w:lastRenderedPageBreak/>
        <w:drawing>
          <wp:inline distT="0" distB="0" distL="0" distR="0" wp14:anchorId="5459755D" wp14:editId="0E57E24B">
            <wp:extent cx="4038950" cy="967824"/>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950" cy="967824"/>
                    </a:xfrm>
                    <a:prstGeom prst="rect">
                      <a:avLst/>
                    </a:prstGeom>
                  </pic:spPr>
                </pic:pic>
              </a:graphicData>
            </a:graphic>
          </wp:inline>
        </w:drawing>
      </w:r>
    </w:p>
    <w:p w:rsidR="00606186" w:rsidRDefault="00606186" w:rsidP="00E11D41">
      <w:pPr>
        <w:pStyle w:val="a9"/>
        <w:ind w:left="662" w:firstLine="0"/>
        <w:rPr>
          <w:lang w:val="zh-CN"/>
        </w:rPr>
      </w:pPr>
    </w:p>
    <w:p w:rsidR="00606186" w:rsidRDefault="00606186" w:rsidP="00E11D41">
      <w:pPr>
        <w:pStyle w:val="a9"/>
        <w:ind w:left="662" w:firstLine="0"/>
        <w:rPr>
          <w:lang w:val="zh-CN"/>
        </w:rPr>
      </w:pPr>
      <w:r>
        <w:rPr>
          <w:rFonts w:hint="eastAsia"/>
          <w:lang w:val="zh-CN"/>
        </w:rPr>
        <w:t>乘法：</w:t>
      </w:r>
    </w:p>
    <w:p w:rsidR="00606186" w:rsidRDefault="00606186" w:rsidP="00E11D41">
      <w:pPr>
        <w:pStyle w:val="a9"/>
        <w:ind w:left="662" w:firstLine="0"/>
        <w:rPr>
          <w:lang w:val="zh-CN"/>
        </w:rPr>
      </w:pPr>
      <w:r>
        <w:rPr>
          <w:noProof/>
        </w:rPr>
        <w:drawing>
          <wp:inline distT="0" distB="0" distL="0" distR="0" wp14:anchorId="4400FA85" wp14:editId="747AFF4C">
            <wp:extent cx="4077053" cy="9906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053" cy="990686"/>
                    </a:xfrm>
                    <a:prstGeom prst="rect">
                      <a:avLst/>
                    </a:prstGeom>
                  </pic:spPr>
                </pic:pic>
              </a:graphicData>
            </a:graphic>
          </wp:inline>
        </w:drawing>
      </w:r>
    </w:p>
    <w:p w:rsidR="00606186" w:rsidRDefault="00606186" w:rsidP="00E11D41">
      <w:pPr>
        <w:pStyle w:val="a9"/>
        <w:ind w:left="662" w:firstLine="0"/>
        <w:rPr>
          <w:lang w:val="zh-CN"/>
        </w:rPr>
      </w:pPr>
      <w:r>
        <w:rPr>
          <w:noProof/>
        </w:rPr>
        <w:drawing>
          <wp:inline distT="0" distB="0" distL="0" distR="0" wp14:anchorId="61CCF82E" wp14:editId="78A3FA6C">
            <wp:extent cx="4244708" cy="960203"/>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4708" cy="960203"/>
                    </a:xfrm>
                    <a:prstGeom prst="rect">
                      <a:avLst/>
                    </a:prstGeom>
                  </pic:spPr>
                </pic:pic>
              </a:graphicData>
            </a:graphic>
          </wp:inline>
        </w:drawing>
      </w:r>
    </w:p>
    <w:p w:rsidR="00606186" w:rsidRPr="00DD4A3D" w:rsidRDefault="00606186" w:rsidP="00E11D41">
      <w:pPr>
        <w:pStyle w:val="a9"/>
        <w:ind w:left="662" w:firstLine="0"/>
        <w:rPr>
          <w:lang w:val="zh-CN"/>
        </w:rPr>
      </w:pPr>
    </w:p>
    <w:p w:rsidR="00635076" w:rsidRDefault="00E91158">
      <w:pPr>
        <w:pStyle w:val="2"/>
      </w:pPr>
      <w:bookmarkStart w:id="14" w:name="_GoBack"/>
      <w:bookmarkEnd w:id="14"/>
      <w:r>
        <w:rPr>
          <w:rFonts w:hint="eastAsia"/>
        </w:rPr>
        <w:t>三、实验心得</w:t>
      </w:r>
    </w:p>
    <w:bookmarkEnd w:id="0"/>
    <w:bookmarkEnd w:id="1"/>
    <w:bookmarkEnd w:id="2"/>
    <w:bookmarkEnd w:id="3"/>
    <w:bookmarkEnd w:id="4"/>
    <w:bookmarkEnd w:id="5"/>
    <w:bookmarkEnd w:id="6"/>
    <w:bookmarkEnd w:id="7"/>
    <w:bookmarkEnd w:id="8"/>
    <w:bookmarkEnd w:id="9"/>
    <w:bookmarkEnd w:id="10"/>
    <w:bookmarkEnd w:id="11"/>
    <w:bookmarkEnd w:id="12"/>
    <w:p w:rsidR="00606186" w:rsidRDefault="00606186">
      <w:pPr>
        <w:pStyle w:val="a9"/>
        <w:rPr>
          <w:lang w:val="zh-CN"/>
        </w:rPr>
      </w:pPr>
      <w:r>
        <w:rPr>
          <w:rFonts w:hint="eastAsia"/>
          <w:lang w:val="zh-CN"/>
        </w:rPr>
        <w:t>收获：对于链表的掌握和使用更加熟练，明白了对于不同的问题要有针对性地使用数据结构。在程序正确运行的基础上删减不必要的变量和语句。</w:t>
      </w:r>
    </w:p>
    <w:p w:rsidR="00606186" w:rsidRDefault="00606186">
      <w:pPr>
        <w:pStyle w:val="a9"/>
        <w:rPr>
          <w:lang w:val="zh-CN"/>
        </w:rPr>
      </w:pPr>
      <w:r>
        <w:rPr>
          <w:rFonts w:hint="eastAsia"/>
          <w:lang w:val="zh-CN"/>
        </w:rPr>
        <w:t>遇到的问题：在实现大数加法时，对于某些长度的字符串没有输出，通过单步调试，查看链表的定义和使用，得知双向链表在定义新节点时需要根据情况定义前驱和后继节点的指向，不用时需要赋为</w:t>
      </w:r>
      <w:r>
        <w:rPr>
          <w:rFonts w:hint="eastAsia"/>
          <w:lang w:val="zh-CN"/>
        </w:rPr>
        <w:t>N</w:t>
      </w:r>
      <w:r>
        <w:rPr>
          <w:lang w:val="zh-CN"/>
        </w:rPr>
        <w:t>ULL</w:t>
      </w:r>
      <w:r>
        <w:rPr>
          <w:rFonts w:hint="eastAsia"/>
          <w:lang w:val="zh-CN"/>
        </w:rPr>
        <w:t>。</w:t>
      </w:r>
    </w:p>
    <w:p w:rsidR="00635076" w:rsidRDefault="00635076">
      <w:pPr>
        <w:pStyle w:val="a9"/>
        <w:rPr>
          <w:lang w:val="zh-CN"/>
        </w:rPr>
      </w:pPr>
    </w:p>
    <w:sectPr w:rsidR="00635076">
      <w:footerReference w:type="default" r:id="rId16"/>
      <w:pgSz w:w="11906" w:h="16838"/>
      <w:pgMar w:top="1418" w:right="1797" w:bottom="1440" w:left="1797" w:header="102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03E" w:rsidRDefault="00DA303E">
      <w:r>
        <w:separator/>
      </w:r>
    </w:p>
  </w:endnote>
  <w:endnote w:type="continuationSeparator" w:id="0">
    <w:p w:rsidR="00DA303E" w:rsidRDefault="00DA3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076" w:rsidRDefault="00E91158">
    <w:pPr>
      <w:pStyle w:val="a5"/>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03E" w:rsidRDefault="00DA303E">
      <w:r>
        <w:separator/>
      </w:r>
    </w:p>
  </w:footnote>
  <w:footnote w:type="continuationSeparator" w:id="0">
    <w:p w:rsidR="00DA303E" w:rsidRDefault="00DA3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076" w:rsidRDefault="00E91158">
    <w:pPr>
      <w:pStyle w:val="a7"/>
    </w:pPr>
    <w:r>
      <w:rPr>
        <w:noProof/>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142240</wp:posOffset>
              </wp:positionV>
              <wp:extent cx="5305425"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5425" cy="0"/>
                      </a:xfrm>
                      <a:prstGeom prst="line">
                        <a:avLst/>
                      </a:prstGeom>
                      <a:noFill/>
                      <a:ln w="19050">
                        <a:solidFill>
                          <a:srgbClr val="000000"/>
                        </a:solidFill>
                        <a:round/>
                      </a:ln>
                      <a:effectLst/>
                    </wps:spPr>
                    <wps:bodyPr/>
                  </wps:wsp>
                </a:graphicData>
              </a:graphic>
            </wp:anchor>
          </w:drawing>
        </mc:Choice>
        <mc:Fallback xmlns:wpsCustomData="http://www.wps.cn/officeDocument/2013/wpsCustomData">
          <w:pict>
            <v:line id="_x0000_s1026" o:spid="_x0000_s1026" o:spt="20" style="position:absolute;left:0pt;margin-left:-1.35pt;margin-top:11.2pt;height:0pt;width:417.75pt;z-index:251659264;mso-width-relative:page;mso-height-relative:page;" filled="f" stroked="t" coordsize="21600,21600" o:gfxdata="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wPR3H1QAAAAgBAAAPAAAAAAAAAAEAIAAAACIAAABkcnMv&#10;ZG93bnJldi54bWxQSwECFAAUAAAACACHTuJAalALX80BAABrAwAADgAAAAAAAAABACAAAAAkAQAA&#10;ZHJzL2Uyb0RvYy54bWxQSwUGAAAAAAYABgBZAQAAYwUAAAAA&#10;">
              <v:fill on="f" focussize="0,0"/>
              <v:stroke weight="1.5pt" color="#000000" joinstyle="round"/>
              <v:imagedata o:title=""/>
              <o:lock v:ext="edit" aspectratio="f"/>
            </v:line>
          </w:pict>
        </mc:Fallback>
      </mc:AlternateContent>
    </w:r>
    <w:r>
      <w:rPr>
        <w:rFonts w:hint="eastAsia"/>
      </w:rPr>
      <w:t xml:space="preserve">&lt;&lt;数据结构与算法&gt;&gt;实验报告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A6C6D"/>
    <w:multiLevelType w:val="hybridMultilevel"/>
    <w:tmpl w:val="7A70AC1C"/>
    <w:lvl w:ilvl="0" w:tplc="CF1845EA">
      <w:start w:val="1"/>
      <w:numFmt w:val="decimal"/>
      <w:lvlText w:val="%1."/>
      <w:lvlJc w:val="left"/>
      <w:pPr>
        <w:ind w:left="662" w:hanging="18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3DE"/>
    <w:rsid w:val="00066951"/>
    <w:rsid w:val="00073322"/>
    <w:rsid w:val="00183EC1"/>
    <w:rsid w:val="00205A54"/>
    <w:rsid w:val="0041264A"/>
    <w:rsid w:val="005048F6"/>
    <w:rsid w:val="005C73B4"/>
    <w:rsid w:val="00606186"/>
    <w:rsid w:val="00635076"/>
    <w:rsid w:val="006D23DE"/>
    <w:rsid w:val="00707768"/>
    <w:rsid w:val="00813B54"/>
    <w:rsid w:val="00AC0841"/>
    <w:rsid w:val="00C53668"/>
    <w:rsid w:val="00CD3A59"/>
    <w:rsid w:val="00DA303E"/>
    <w:rsid w:val="00DA473C"/>
    <w:rsid w:val="00DD4A3D"/>
    <w:rsid w:val="00E11D41"/>
    <w:rsid w:val="00E91158"/>
    <w:rsid w:val="00F03115"/>
    <w:rsid w:val="00F13301"/>
    <w:rsid w:val="00FB788F"/>
    <w:rsid w:val="00FF689C"/>
    <w:rsid w:val="04972DED"/>
    <w:rsid w:val="07807BF7"/>
    <w:rsid w:val="10853F80"/>
    <w:rsid w:val="112415EA"/>
    <w:rsid w:val="1BF21192"/>
    <w:rsid w:val="3D0D7CEA"/>
    <w:rsid w:val="44E109D8"/>
    <w:rsid w:val="51060318"/>
    <w:rsid w:val="56C97579"/>
    <w:rsid w:val="5C9204FA"/>
    <w:rsid w:val="63882B5D"/>
    <w:rsid w:val="64EE21E8"/>
    <w:rsid w:val="741800A2"/>
    <w:rsid w:val="74AE2F80"/>
    <w:rsid w:val="76BD5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3B3D"/>
  <w15:docId w15:val="{0E5030F4-8274-412C-94EB-8ADE71F4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Times New Roman" w:eastAsia="楷体_GB2312"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a5">
    <w:name w:val="footer"/>
    <w:basedOn w:val="a"/>
    <w:link w:val="a6"/>
    <w:unhideWhenUsed/>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paragraph" w:styleId="a9">
    <w:name w:val="Body Text First Indent"/>
    <w:basedOn w:val="a"/>
    <w:link w:val="aa"/>
    <w:qFormat/>
    <w:pPr>
      <w:snapToGrid w:val="0"/>
      <w:spacing w:before="40" w:after="40" w:line="336" w:lineRule="auto"/>
      <w:ind w:firstLine="482"/>
    </w:pPr>
    <w:rPr>
      <w:rFonts w:ascii="Times New Roman" w:eastAsia="宋体" w:hAnsi="Times New Roman" w:cs="Times New Roman"/>
      <w:sz w:val="24"/>
      <w:szCs w:val="20"/>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qFormat/>
    <w:rPr>
      <w:rFonts w:ascii="Times New Roman" w:eastAsia="楷体_GB2312" w:hAnsi="Times New Roman" w:cs="Times New Roman"/>
      <w:b/>
      <w:bCs/>
      <w:sz w:val="28"/>
      <w:szCs w:val="28"/>
    </w:rPr>
  </w:style>
  <w:style w:type="character" w:customStyle="1" w:styleId="a4">
    <w:name w:val="正文文本 字符"/>
    <w:basedOn w:val="a0"/>
    <w:link w:val="a3"/>
    <w:uiPriority w:val="99"/>
    <w:semiHidden/>
    <w:qFormat/>
  </w:style>
  <w:style w:type="character" w:customStyle="1" w:styleId="aa">
    <w:name w:val="正文文本首行缩进 字符"/>
    <w:basedOn w:val="a4"/>
    <w:link w:val="a9"/>
    <w:qFormat/>
    <w:rPr>
      <w:rFonts w:ascii="Times New Roman" w:eastAsia="宋体" w:hAnsi="Times New Roman" w:cs="Times New Roman"/>
      <w:sz w:val="24"/>
      <w:szCs w:val="20"/>
    </w:rPr>
  </w:style>
  <w:style w:type="paragraph" w:customStyle="1" w:styleId="ab">
    <w:name w:val="图形标注"/>
    <w:basedOn w:val="a"/>
    <w:qFormat/>
    <w:pPr>
      <w:jc w:val="center"/>
    </w:pPr>
    <w:rPr>
      <w:rFonts w:ascii="宋体" w:eastAsia="宋体" w:hAnsi="宋体" w:cs="Times New Roman"/>
      <w:szCs w:val="24"/>
    </w:rPr>
  </w:style>
  <w:style w:type="paragraph" w:customStyle="1" w:styleId="1H1PIM1Huvudrubrikh1AppendixChapterNbrH11H12H">
    <w:name w:val="样式 标题 1H1PIM 1Huvudrubrikh1Appendix(Chapter Nbr)H11H12H..."/>
    <w:basedOn w:val="1"/>
    <w:qFormat/>
    <w:pPr>
      <w:pageBreakBefore/>
      <w:jc w:val="center"/>
    </w:pPr>
    <w:rPr>
      <w:rFonts w:ascii="Times New Roman" w:eastAsia="黑体" w:hAnsi="Times New Roman" w:cs="Times New Roman"/>
      <w:sz w:val="32"/>
    </w:rPr>
  </w:style>
  <w:style w:type="character" w:customStyle="1" w:styleId="10">
    <w:name w:val="标题 1 字符"/>
    <w:basedOn w:val="a0"/>
    <w:link w:val="1"/>
    <w:uiPriority w:val="9"/>
    <w:qFormat/>
    <w:rPr>
      <w:b/>
      <w:bCs/>
      <w:kern w:val="44"/>
      <w:sz w:val="44"/>
      <w:szCs w:val="44"/>
    </w:rPr>
  </w:style>
  <w:style w:type="paragraph" w:styleId="ac">
    <w:name w:val="Normal (Web)"/>
    <w:basedOn w:val="a"/>
    <w:uiPriority w:val="99"/>
    <w:unhideWhenUsed/>
    <w:qFormat/>
    <w:rsid w:val="0041264A"/>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4126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 Mingxiang</dc:creator>
  <cp:lastModifiedBy>Yao Shunyu</cp:lastModifiedBy>
  <cp:revision>4</cp:revision>
  <dcterms:created xsi:type="dcterms:W3CDTF">2020-10-10T03:15:00Z</dcterms:created>
  <dcterms:modified xsi:type="dcterms:W3CDTF">2020-10-24T02:44:00Z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