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2670175"/>
            <wp:effectExtent l="0" t="0" r="10160" b="15875"/>
            <wp:docPr id="2" name="图片 2" descr="38098170d39a0ec8d8ca98c0cf1a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8098170d39a0ec8d8ca98c0cf1a2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根据邻接矩阵的定义，图G的邻接矩阵A为：</w:t>
      </w:r>
    </w:p>
    <w:p>
      <w:pPr>
        <w:widowControl w:val="0"/>
        <w:numPr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19250" cy="1028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做矩阵乘法</w:t>
      </w:r>
      <w:r>
        <w:rPr>
          <w:rFonts w:hint="eastAsia" w:ascii="宋体" w:hAnsi="宋体" w:eastAsia="宋体" w:cs="宋体"/>
          <w:position w:val="-4"/>
          <w:sz w:val="24"/>
          <w:szCs w:val="24"/>
          <w:lang w:val="en-US" w:eastAsia="zh-CN"/>
        </w:rPr>
        <w:object>
          <v:shape id="_x0000_i1026" o:spt="75" type="#_x0000_t75" style="height:15pt;width:44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，有</w:t>
      </w:r>
    </w:p>
    <w:p>
      <w:pPr>
        <w:widowControl w:val="0"/>
        <w:numPr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025" cy="10191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其中0行3列的元素值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6" o:spt="75" alt="" type="#_x0000_t75" style="height:20pt;width:2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表示：从顶点0到顶点3，经过2条边的路径共有3条。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这是因为：根据矩阵乘法的定义，有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0" o:spt="75" type="#_x0000_t75" style="height:20pt;width:391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11">
            <o:LockedField>false</o:LockedField>
          </o:OLEObject>
        </w:objec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我们观察上式的第2项：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1" o:spt="75" alt="" type="#_x0000_t75" style="height:19pt;width:4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。因为顶点0和顶点1之间有边，所以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2" o:spt="75" alt="" type="#_x0000_t75" style="height:19pt;width:3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，即从顶点0出发经过1条边可以到达顶点1。同样的，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3" o:spt="75" alt="" type="#_x0000_t75" style="height:18pt;width:3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表示从顶点1出发经过1条边可以到达顶点3。因此，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4" o:spt="75" alt="" type="#_x0000_t75" style="height:19pt;width:60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表示存在一条路径，0-&gt;1-&gt;3，这条路径上有两条边。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同样的分析也适用于上式第3、5项。于是从顶点0到顶点3，经过2条边的路径共有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5" o:spt="75" type="#_x0000_t75" style="height:20pt;width:8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w:r>
        <w:rPr>
          <w:rFonts w:hint="default" w:ascii="宋体" w:hAnsi="宋体" w:eastAsia="宋体" w:cs="宋体"/>
          <w:position w:val="-4"/>
          <w:sz w:val="24"/>
          <w:szCs w:val="24"/>
          <w:lang w:val="en-US" w:eastAsia="zh-CN"/>
        </w:rPr>
        <w:object>
          <v:shape id="_x0000_i1037" o:spt="75" type="#_x0000_t75" style="height:15pt;width:18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i行j列的元素</w:t>
      </w:r>
      <w:r>
        <w:rPr>
          <w:rFonts w:hint="default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8" o:spt="75" alt="" type="#_x0000_t75" style="height:20pt;width:19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8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不为0，那么它表示从顶点i到顶点j，经过m条边的路径有</w:t>
      </w:r>
      <w:r>
        <w:rPr>
          <w:rFonts w:hint="default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9" o:spt="75" type="#_x0000_t75" style="height:20pt;width:19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9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推导方法与第2小题相同。同学们可以写出</w:t>
      </w:r>
      <w:r>
        <w:rPr>
          <w:rFonts w:hint="eastAsia" w:ascii="宋体" w:hAnsi="宋体" w:eastAsia="宋体" w:cs="宋体"/>
          <w:position w:val="-4"/>
          <w:sz w:val="24"/>
          <w:szCs w:val="24"/>
          <w:lang w:val="en-US" w:eastAsia="zh-CN"/>
        </w:rPr>
        <w:object>
          <v:shape id="_x0000_i1040" o:spt="75" type="#_x0000_t75" style="height:15pt;width:16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0" DrawAspect="Content" ObjectID="_1468075736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并推导以帮助理解。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可以由数学归纳法得出。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AC43B"/>
    <w:multiLevelType w:val="singleLevel"/>
    <w:tmpl w:val="3EAAC4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B3053"/>
    <w:rsid w:val="043721ED"/>
    <w:rsid w:val="07CB11AE"/>
    <w:rsid w:val="0B0A7B75"/>
    <w:rsid w:val="0B467CC4"/>
    <w:rsid w:val="125C5A46"/>
    <w:rsid w:val="132F384D"/>
    <w:rsid w:val="13EB042C"/>
    <w:rsid w:val="14AE5A28"/>
    <w:rsid w:val="14F43D9C"/>
    <w:rsid w:val="1700161A"/>
    <w:rsid w:val="19820374"/>
    <w:rsid w:val="1C784F68"/>
    <w:rsid w:val="1E703B4C"/>
    <w:rsid w:val="1FE15B53"/>
    <w:rsid w:val="22F169B5"/>
    <w:rsid w:val="2A2A0E8A"/>
    <w:rsid w:val="2DA059D8"/>
    <w:rsid w:val="300C41EE"/>
    <w:rsid w:val="30EE6E78"/>
    <w:rsid w:val="34AA5621"/>
    <w:rsid w:val="35032A1D"/>
    <w:rsid w:val="365A0E02"/>
    <w:rsid w:val="39FF6331"/>
    <w:rsid w:val="3B7C6FDE"/>
    <w:rsid w:val="3C467325"/>
    <w:rsid w:val="3C677025"/>
    <w:rsid w:val="3CB86F27"/>
    <w:rsid w:val="3FD45E1F"/>
    <w:rsid w:val="42B64BC2"/>
    <w:rsid w:val="43BD69E1"/>
    <w:rsid w:val="4418120D"/>
    <w:rsid w:val="46822AAE"/>
    <w:rsid w:val="4C100335"/>
    <w:rsid w:val="4CF7406F"/>
    <w:rsid w:val="4F440C5E"/>
    <w:rsid w:val="523F4AD1"/>
    <w:rsid w:val="53097596"/>
    <w:rsid w:val="566C28A2"/>
    <w:rsid w:val="5B011F0D"/>
    <w:rsid w:val="5B546E9F"/>
    <w:rsid w:val="5BD913F8"/>
    <w:rsid w:val="5F812001"/>
    <w:rsid w:val="5FFC73D0"/>
    <w:rsid w:val="600B4420"/>
    <w:rsid w:val="60721A53"/>
    <w:rsid w:val="610932ED"/>
    <w:rsid w:val="69F61735"/>
    <w:rsid w:val="72BE0D8B"/>
    <w:rsid w:val="75F405D3"/>
    <w:rsid w:val="792A1AA3"/>
    <w:rsid w:val="7EA07110"/>
    <w:rsid w:val="7F062CB0"/>
    <w:rsid w:val="7F1D0EFC"/>
    <w:rsid w:val="7FF5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2020-10-18T05:37:06Z</dcterms:created>
  <dc:creator>kkl22</dc:creator>
  <cp:lastModifiedBy>lyy</cp:lastModifiedBy>
  <dcterms:modified xsi:type="dcterms:W3CDTF">2020-10-18T06:20:54Z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