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98" w:rsidRPr="006771DF" w:rsidRDefault="00892E48" w:rsidP="006771DF">
      <w:pPr>
        <w:spacing w:afterLines="100" w:after="312"/>
        <w:rPr>
          <w:b/>
        </w:rPr>
      </w:pPr>
      <w:r w:rsidRPr="006771DF">
        <w:rPr>
          <w:rFonts w:hint="eastAsia"/>
          <w:b/>
        </w:rPr>
        <w:t>《</w:t>
      </w:r>
      <w:r w:rsidR="006009B1">
        <w:rPr>
          <w:rFonts w:hint="eastAsia"/>
          <w:b/>
        </w:rPr>
        <w:t>语音识别技术</w:t>
      </w:r>
      <w:r w:rsidRPr="006771DF">
        <w:rPr>
          <w:rFonts w:hint="eastAsia"/>
          <w:b/>
        </w:rPr>
        <w:t>》知识点汇编</w:t>
      </w:r>
    </w:p>
    <w:p w:rsidR="00892E48" w:rsidRDefault="00892E48" w:rsidP="004D6B1C">
      <w:pPr>
        <w:spacing w:afterLines="50" w:after="156" w:line="360" w:lineRule="auto"/>
      </w:pPr>
      <w:r>
        <w:rPr>
          <w:rFonts w:hint="eastAsia"/>
        </w:rPr>
        <w:t>1、</w:t>
      </w:r>
      <w:r w:rsidR="006009B1">
        <w:rPr>
          <w:rFonts w:hint="eastAsia"/>
        </w:rPr>
        <w:t>语音识别任务的分类方法（见课件）</w:t>
      </w:r>
      <w:r>
        <w:rPr>
          <w:rFonts w:hint="eastAsia"/>
        </w:rPr>
        <w:t>。</w:t>
      </w:r>
      <w:r w:rsidR="006009B1">
        <w:rPr>
          <w:rFonts w:hint="eastAsia"/>
        </w:rPr>
        <w:t>语音识别系统的输入是声学特征向量的序列，连续语音识别</w:t>
      </w:r>
      <w:r w:rsidR="008E0DE2">
        <w:rPr>
          <w:rFonts w:hint="eastAsia"/>
        </w:rPr>
        <w:t>系统</w:t>
      </w:r>
      <w:r w:rsidR="006009B1">
        <w:rPr>
          <w:rFonts w:hint="eastAsia"/>
        </w:rPr>
        <w:t>的输出是语言符号</w:t>
      </w:r>
      <w:r w:rsidR="008E0DE2">
        <w:rPr>
          <w:rFonts w:hint="eastAsia"/>
        </w:rPr>
        <w:t>（基元）</w:t>
      </w:r>
      <w:r w:rsidR="006009B1">
        <w:rPr>
          <w:rFonts w:hint="eastAsia"/>
        </w:rPr>
        <w:t>的序列，它是一个序列到序列的映射任务。</w:t>
      </w:r>
    </w:p>
    <w:p w:rsidR="00892E48" w:rsidRDefault="00892E48" w:rsidP="004D6B1C">
      <w:pPr>
        <w:spacing w:afterLines="50" w:after="156" w:line="360" w:lineRule="auto"/>
        <w:rPr>
          <w:rFonts w:asciiTheme="minorEastAsia" w:hAnsiTheme="minorEastAsia"/>
        </w:rPr>
      </w:pPr>
      <w:r>
        <w:t>2</w:t>
      </w:r>
      <w:r>
        <w:rPr>
          <w:rFonts w:hint="eastAsia"/>
        </w:rPr>
        <w:t>、</w:t>
      </w:r>
      <w:r w:rsidR="006009B1">
        <w:rPr>
          <w:rFonts w:hint="eastAsia"/>
        </w:rPr>
        <w:t>用模板匹配方法解决孤立词（命令词）识别的设想是，保存一次或多次命令词语音的实例作为模板，识别时</w:t>
      </w:r>
      <w:proofErr w:type="gramStart"/>
      <w:r w:rsidR="006009B1">
        <w:rPr>
          <w:rFonts w:hint="eastAsia"/>
        </w:rPr>
        <w:t>计算待识语音</w:t>
      </w:r>
      <w:proofErr w:type="gramEnd"/>
      <w:r w:rsidR="006009B1">
        <w:rPr>
          <w:rFonts w:hint="eastAsia"/>
        </w:rPr>
        <w:t>的特征向量序列与所有命令词</w:t>
      </w:r>
      <w:r w:rsidR="002E047E">
        <w:rPr>
          <w:rFonts w:hint="eastAsia"/>
        </w:rPr>
        <w:t>各</w:t>
      </w:r>
      <w:r w:rsidR="006009B1">
        <w:rPr>
          <w:rFonts w:hint="eastAsia"/>
        </w:rPr>
        <w:t>模板间的距离，距离最小的模板</w:t>
      </w:r>
      <w:r w:rsidR="002E047E">
        <w:rPr>
          <w:rFonts w:hint="eastAsia"/>
        </w:rPr>
        <w:t>所</w:t>
      </w:r>
      <w:r w:rsidR="006009B1">
        <w:rPr>
          <w:rFonts w:hint="eastAsia"/>
        </w:rPr>
        <w:t>对应的命令词就是识别结果，因为距离越小，内容就越相似。</w:t>
      </w:r>
      <w:r w:rsidR="002E047E">
        <w:rPr>
          <w:rFonts w:hint="eastAsia"/>
        </w:rPr>
        <w:t>即</w:t>
      </w:r>
      <w:r w:rsidR="006009B1">
        <w:rPr>
          <w:rFonts w:hint="eastAsia"/>
        </w:rPr>
        <w:t>模板是声学特征向量的序列。模板</w:t>
      </w:r>
      <w:proofErr w:type="gramStart"/>
      <w:r w:rsidR="006009B1">
        <w:rPr>
          <w:rFonts w:hint="eastAsia"/>
        </w:rPr>
        <w:t>和待识语音</w:t>
      </w:r>
      <w:proofErr w:type="gramEnd"/>
      <w:r w:rsidR="006009B1">
        <w:rPr>
          <w:rFonts w:hint="eastAsia"/>
        </w:rPr>
        <w:t>即使属于同一个命令词，其各声学基元的持续时间也存在差异，</w:t>
      </w:r>
      <w:r w:rsidR="002E047E">
        <w:rPr>
          <w:rFonts w:hint="eastAsia"/>
        </w:rPr>
        <w:t>按序</w:t>
      </w:r>
      <w:r w:rsidR="006009B1">
        <w:rPr>
          <w:rFonts w:hint="eastAsia"/>
        </w:rPr>
        <w:t>对齐</w:t>
      </w:r>
      <w:r w:rsidR="002E047E">
        <w:rPr>
          <w:rFonts w:hint="eastAsia"/>
        </w:rPr>
        <w:t>各特征向量</w:t>
      </w:r>
      <w:r w:rsidR="006009B1">
        <w:rPr>
          <w:rFonts w:hint="eastAsia"/>
        </w:rPr>
        <w:t>计算</w:t>
      </w:r>
      <w:r w:rsidR="002E047E">
        <w:rPr>
          <w:rFonts w:hint="eastAsia"/>
        </w:rPr>
        <w:t>欧式</w:t>
      </w:r>
      <w:r w:rsidR="006009B1">
        <w:rPr>
          <w:rFonts w:hint="eastAsia"/>
        </w:rPr>
        <w:t>距离</w:t>
      </w:r>
      <w:r w:rsidR="002E047E">
        <w:rPr>
          <w:rFonts w:hint="eastAsia"/>
        </w:rPr>
        <w:t>再累加的方法缺乏合理性，因为会在不同基元间计算欧式距，累积</w:t>
      </w:r>
      <w:proofErr w:type="gramStart"/>
      <w:r w:rsidR="002E047E">
        <w:rPr>
          <w:rFonts w:hint="eastAsia"/>
        </w:rPr>
        <w:t>距还是</w:t>
      </w:r>
      <w:proofErr w:type="gramEnd"/>
      <w:r w:rsidR="002E047E">
        <w:rPr>
          <w:rFonts w:hint="eastAsia"/>
        </w:rPr>
        <w:t>会比较大</w:t>
      </w:r>
      <w:r w:rsidR="006009B1">
        <w:rPr>
          <w:rFonts w:hint="eastAsia"/>
        </w:rPr>
        <w:t>。一个想法是将它们</w:t>
      </w:r>
      <w:r w:rsidR="004803C9">
        <w:rPr>
          <w:rFonts w:hint="eastAsia"/>
        </w:rPr>
        <w:t>对准了以后再计算累积欧式</w:t>
      </w:r>
      <w:proofErr w:type="gramStart"/>
      <w:r w:rsidR="004803C9">
        <w:rPr>
          <w:rFonts w:hint="eastAsia"/>
        </w:rPr>
        <w:t>距作为</w:t>
      </w:r>
      <w:proofErr w:type="gramEnd"/>
      <w:r w:rsidR="004803C9">
        <w:rPr>
          <w:rFonts w:hint="eastAsia"/>
        </w:rPr>
        <w:t>序列间的距离。对准问题可以通过遍历所有的对齐关系解决，对准情况是所有对齐情况中累积欧式距最小的。然而，考虑到计算量，我们采用了一个动态规划算法，</w:t>
      </w:r>
      <w:r w:rsidR="004803C9">
        <w:t>DTW</w:t>
      </w:r>
      <w:r w:rsidR="004803C9">
        <w:rPr>
          <w:rFonts w:hint="eastAsia"/>
        </w:rPr>
        <w:t>算法，详见课件。</w:t>
      </w:r>
    </w:p>
    <w:p w:rsidR="004D6B1C" w:rsidRDefault="004D6B1C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="004803C9">
        <w:rPr>
          <w:rFonts w:asciiTheme="minorEastAsia" w:hAnsiTheme="minorEastAsia" w:hint="eastAsia"/>
        </w:rPr>
        <w:t>由于</w:t>
      </w:r>
      <w:r w:rsidR="002E047E">
        <w:rPr>
          <w:rFonts w:asciiTheme="minorEastAsia" w:hAnsiTheme="minorEastAsia" w:hint="eastAsia"/>
        </w:rPr>
        <w:t>语音的声学表示（声学特征向量）有较大的动态变化范围，尤其是在面向非特定人的语音识别系统中，即使采用了较多的模板，也无法</w:t>
      </w:r>
      <w:r w:rsidR="008E0DE2">
        <w:rPr>
          <w:rFonts w:asciiTheme="minorEastAsia" w:hAnsiTheme="minorEastAsia" w:hint="eastAsia"/>
        </w:rPr>
        <w:t>保证能准确刻画其动态变化范围。因而，采用统计模型是一个合理的选择。语音承载了语言基元的序列，考察语音信号（语音特征向量序列），可以认为存在两种不确定性。第一是在每个语言基元上观察到特征向量具有不确定性，第二语言基元的持续时间，或者说随时间变化的语言基元序列也具有不确定性。我们采用了HMM模型来同时刻画者两种不确定性。</w:t>
      </w:r>
    </w:p>
    <w:p w:rsidR="008E0DE2" w:rsidRDefault="008E0DE2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4、</w:t>
      </w:r>
      <w:r>
        <w:rPr>
          <w:rFonts w:asciiTheme="minorEastAsia" w:hAnsiTheme="minorEastAsia" w:hint="eastAsia"/>
        </w:rPr>
        <w:t>掌握马尔科夫链的数学定义。（见课件）</w:t>
      </w:r>
    </w:p>
    <w:p w:rsidR="008E0DE2" w:rsidRDefault="008E0DE2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5、</w:t>
      </w:r>
      <w:r>
        <w:rPr>
          <w:rFonts w:asciiTheme="minorEastAsia" w:hAnsiTheme="minorEastAsia" w:hint="eastAsia"/>
        </w:rPr>
        <w:t>掌握HMM的数学定义。（见课件）</w:t>
      </w:r>
    </w:p>
    <w:p w:rsidR="008E0DE2" w:rsidRDefault="008E0DE2" w:rsidP="004D6B1C">
      <w:pPr>
        <w:spacing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6、</w:t>
      </w:r>
      <w:r>
        <w:rPr>
          <w:rFonts w:asciiTheme="minorEastAsia" w:hAnsiTheme="minorEastAsia" w:hint="eastAsia"/>
        </w:rPr>
        <w:t>为了将HMM应用于语音识别系统，需要解决三个基本问题。（见课件）</w:t>
      </w:r>
    </w:p>
    <w:p w:rsidR="00CD6411" w:rsidRDefault="008E0DE2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 w:rsidR="00CD6411">
        <w:rPr>
          <w:rFonts w:asciiTheme="minorEastAsia" w:hAnsiTheme="minorEastAsia" w:hint="eastAsia"/>
        </w:rPr>
        <w:t>、</w:t>
      </w:r>
      <w:r w:rsidR="0047062D">
        <w:rPr>
          <w:rFonts w:asciiTheme="minorEastAsia" w:hAnsiTheme="minorEastAsia" w:hint="eastAsia"/>
        </w:rPr>
        <w:t>掌握解决HMM三个基本问题的思路与算法（见课件）。会推导证明相关公式。</w:t>
      </w:r>
    </w:p>
    <w:p w:rsidR="0047062D" w:rsidRDefault="0047062D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8、</w:t>
      </w:r>
      <w:r>
        <w:rPr>
          <w:rFonts w:asciiTheme="minorEastAsia" w:hAnsiTheme="minorEastAsia" w:hint="eastAsia"/>
        </w:rPr>
        <w:t>掌握如何利用HMM</w:t>
      </w:r>
      <w:r w:rsidR="007875C2">
        <w:rPr>
          <w:rFonts w:asciiTheme="minorEastAsia" w:hAnsiTheme="minorEastAsia" w:hint="eastAsia"/>
        </w:rPr>
        <w:t>分别</w:t>
      </w:r>
      <w:r>
        <w:rPr>
          <w:rFonts w:asciiTheme="minorEastAsia" w:hAnsiTheme="minorEastAsia" w:hint="eastAsia"/>
        </w:rPr>
        <w:t>解决命令词、连接词和连续语音识别问题的技术框架（见课件）。</w:t>
      </w:r>
    </w:p>
    <w:p w:rsidR="00892E48" w:rsidRDefault="0047062D" w:rsidP="007875C2">
      <w:pPr>
        <w:spacing w:afterLines="50" w:after="156" w:line="360" w:lineRule="auto"/>
      </w:pPr>
      <w:r>
        <w:rPr>
          <w:rFonts w:asciiTheme="minorEastAsia" w:hAnsiTheme="minorEastAsia"/>
        </w:rPr>
        <w:t>9、</w:t>
      </w:r>
      <w:r>
        <w:rPr>
          <w:rFonts w:asciiTheme="minorEastAsia" w:hAnsiTheme="minorEastAsia" w:hint="eastAsia"/>
        </w:rPr>
        <w:t>对课件中后向算法进行更正（</w:t>
      </w:r>
      <w:r w:rsidR="007875C2">
        <w:rPr>
          <w:rFonts w:asciiTheme="minorEastAsia" w:hAnsiTheme="minorEastAsia" w:hint="eastAsia"/>
        </w:rPr>
        <w:t>感谢史云浩同学指出了课件中的错误</w:t>
      </w:r>
      <w:r>
        <w:rPr>
          <w:rFonts w:asciiTheme="minorEastAsia" w:hAnsiTheme="minorEastAsia" w:hint="eastAsia"/>
        </w:rPr>
        <w:t>），初值应为：</w:t>
      </w:r>
      <w:r w:rsidRPr="0047062D">
        <w:rPr>
          <w:rFonts w:asciiTheme="minorEastAsia" w:hAnsiTheme="minorEastAsia"/>
          <w:position w:val="-12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.85pt;height:18.2pt" o:ole="">
            <v:imagedata r:id="rId4" o:title=""/>
          </v:shape>
          <o:OLEObject Type="Embed" ProgID="Equation.DSMT4" ShapeID="_x0000_i1028" DrawAspect="Content" ObjectID="_1701698114" r:id="rId5"/>
        </w:objec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解释为</w:t>
      </w:r>
      <w:r w:rsidRPr="0047062D">
        <w:rPr>
          <w:rFonts w:asciiTheme="minorEastAsia" w:hAnsiTheme="minorEastAsia"/>
          <w:position w:val="-12"/>
        </w:rPr>
        <w:object w:dxaOrig="1800" w:dyaOrig="360">
          <v:shape id="_x0000_i1031" type="#_x0000_t75" style="width:90.2pt;height:18.2pt" o:ole="">
            <v:imagedata r:id="rId6" o:title=""/>
          </v:shape>
          <o:OLEObject Type="Embed" ProgID="Equation.DSMT4" ShapeID="_x0000_i1031" DrawAspect="Content" ObjectID="_1701698115" r:id="rId7"/>
        </w:objec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因为</w:t>
      </w:r>
      <w:r w:rsidRPr="007875C2">
        <w:rPr>
          <w:rFonts w:asciiTheme="minorEastAsia" w:hAnsiTheme="minorEastAsia" w:hint="eastAsia"/>
          <w:i/>
        </w:rPr>
        <w:t>T</w:t>
      </w:r>
      <w:r>
        <w:rPr>
          <w:rFonts w:asciiTheme="minorEastAsia" w:hAnsiTheme="minorEastAsia" w:hint="eastAsia"/>
        </w:rPr>
        <w:t>+1时刻没有语音特征向量，是空集，所以概率为1。</w:t>
      </w:r>
      <w:r w:rsidR="007875C2">
        <w:rPr>
          <w:rFonts w:asciiTheme="minorEastAsia" w:hAnsiTheme="minorEastAsia" w:hint="eastAsia"/>
        </w:rPr>
        <w:t>请大家自行推导</w:t>
      </w:r>
      <w:r w:rsidR="007875C2" w:rsidRPr="007875C2">
        <w:rPr>
          <w:rFonts w:asciiTheme="minorEastAsia" w:hAnsiTheme="minorEastAsia"/>
          <w:position w:val="-10"/>
        </w:rPr>
        <w:object w:dxaOrig="859" w:dyaOrig="320">
          <v:shape id="_x0000_i1034" type="#_x0000_t75" style="width:42.75pt;height:16.05pt" o:ole="">
            <v:imagedata r:id="rId8" o:title=""/>
          </v:shape>
          <o:OLEObject Type="Embed" ProgID="Equation.DSMT4" ShapeID="_x0000_i1034" DrawAspect="Content" ObjectID="_1701698116" r:id="rId9"/>
        </w:object>
      </w:r>
      <w:r w:rsidR="007875C2">
        <w:rPr>
          <w:rFonts w:asciiTheme="minorEastAsia" w:hAnsiTheme="minorEastAsia" w:hint="eastAsia"/>
        </w:rPr>
        <w:t>和</w:t>
      </w:r>
      <w:r w:rsidR="007875C2" w:rsidRPr="0047062D">
        <w:rPr>
          <w:rFonts w:asciiTheme="minorEastAsia" w:hAnsiTheme="minorEastAsia"/>
          <w:position w:val="-12"/>
        </w:rPr>
        <w:object w:dxaOrig="520" w:dyaOrig="360">
          <v:shape id="_x0000_i1037" type="#_x0000_t75" style="width:26pt;height:18.2pt" o:ole="">
            <v:imagedata r:id="rId10" o:title=""/>
          </v:shape>
          <o:OLEObject Type="Embed" ProgID="Equation.DSMT4" ShapeID="_x0000_i1037" DrawAspect="Content" ObjectID="_1701698117" r:id="rId11"/>
        </w:object>
      </w:r>
      <w:r w:rsidR="007875C2">
        <w:rPr>
          <w:rFonts w:asciiTheme="minorEastAsia" w:hAnsiTheme="minorEastAsia" w:hint="eastAsia"/>
        </w:rPr>
        <w:t>间的关系</w:t>
      </w:r>
      <w:r w:rsidR="004D6B1C" w:rsidRPr="002E5422">
        <w:rPr>
          <w:rFonts w:hint="eastAsia"/>
        </w:rPr>
        <w:t xml:space="preserve"> </w:t>
      </w:r>
      <w:bookmarkStart w:id="0" w:name="_GoBack"/>
      <w:bookmarkEnd w:id="0"/>
    </w:p>
    <w:sectPr w:rsidR="00892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48"/>
    <w:rsid w:val="002E047E"/>
    <w:rsid w:val="002E5422"/>
    <w:rsid w:val="00371C24"/>
    <w:rsid w:val="0047062D"/>
    <w:rsid w:val="004803C9"/>
    <w:rsid w:val="004D6B1C"/>
    <w:rsid w:val="006009B1"/>
    <w:rsid w:val="006771DF"/>
    <w:rsid w:val="00753A42"/>
    <w:rsid w:val="007875C2"/>
    <w:rsid w:val="00891399"/>
    <w:rsid w:val="00892E48"/>
    <w:rsid w:val="008C3AA2"/>
    <w:rsid w:val="008E0DE2"/>
    <w:rsid w:val="00905DF1"/>
    <w:rsid w:val="00CD6411"/>
    <w:rsid w:val="00DD5786"/>
    <w:rsid w:val="00E0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734D7-D5A4-48C2-856F-204C39A0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913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sadan</cp:lastModifiedBy>
  <cp:revision>4</cp:revision>
  <dcterms:created xsi:type="dcterms:W3CDTF">2021-12-22T08:38:00Z</dcterms:created>
  <dcterms:modified xsi:type="dcterms:W3CDTF">2021-12-22T09:09:00Z</dcterms:modified>
</cp:coreProperties>
</file>