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LibSVM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-s svm类型：SVM设置类型(默认0)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0 -- C-SVC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C为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0到正无穷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1 --v-SVC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v为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[0,1]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2 --一类SVM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（不需要类标号，用于支持向量的密度估计和聚类）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3 -- e -SVR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回归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4 -- v-SVR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-t</w:t>
      </w:r>
      <w:r>
        <w:rPr>
          <w:rFonts w:hint="eastAsia" w:ascii="Times New Roman" w:hAnsi="Times New Roman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核函数类型：核函数设置类型(默认2)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0–线性：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u'v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——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（无其他参数）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1–多项式：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(r*u'v + coef0)^degree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 ——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（有三个参数，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d，默认值是3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一般选择1-11：1 3 5 7 9 11，也可以选择2,4，6…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-g用来设置核函数中的gamma参数设置，也就是公式中的第一个r(gamma)，默认值是1/k（k是类别数）。-r用来设置核函数中的coef0，也就是公式中的第二个r，默认值是0。）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2–RBF函数：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exp(-ga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ma|u-v|^2)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 ——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-g参数通常可选择下面几个数的倒数：0.1 0.2 0.4 0.6 0.8 1.6 3.2 6.4 12.8，默认的是类别数的倒数，即1/k，2分类的话就是0.5）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3–sigmoid：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tanh(r*u'v + coef0)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 ——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两个参数g以及r：-g用来设置核函数中的gamma参数设置，也就是公式中的第一个r(gamma)，默认值是1/k（k是类别数）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g一般可选1 2 3 4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-r用来设置核函数中的coef0，也就是公式中的第二个r，默认值是0，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r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选0.2 0.4 0.6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0.8 1。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）</w:t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Chars="0"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–自定义核函数</w:t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Chars="0"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-d degree：核函数中的degree设置(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针对多项式核函数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)(默认3)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 xml:space="preserve">-g </w:t>
      </w:r>
      <w:r>
        <w:rPr>
          <w:rFonts w:hint="eastAsia" w:ascii="Times New Roman" w:hAnsi="Times New Roman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(gama)：核函数中的gamma函数设置(针对多项式/rbf/sigmoid核函数)(默认1/ k)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-r coef0：核函数中的coef0设置(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针对多项式/sigmoid核函数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)((默认0)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-c cost：设置C-SVC，e -SVR和v-SVR的参数(损失函数)(默认1)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-n nu：设置v-SVC，一类SVM和v- SVR的参数(默认0.5)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-p p：设置e -SVR 中损失函数p的值(默认0.1)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-m cachesize：设置cache内存大小，以MB为单位(默认40)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-e eps：设置允许的终止判据(默认0.001)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-h shrinking：是否使用启发式，0或1(默认1)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-wi weight：设置第几类的参数C为weight*C(C-SVC中的C)(默认1)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-v n: n-fold交互检验模式，n为fold的个数，必须大于等于2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其中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-g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选项中的k是指输入数据中的属性数。option -v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随机地将数据剖分为n部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560" w:firstLineChars="200"/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-c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一般可以选择为：10^t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t=- 4..4就是0.0001到10000</w:t>
      </w:r>
      <w:r>
        <w:rPr>
          <w:rFonts w:hint="eastAsia" w:ascii="Times New Roman" w:hAnsi="Times New Roman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选择的越大，表示对错误例惩罚程度越大，可能会导致模型过拟合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6" w:beforeAutospacing="0" w:after="86" w:afterAutospacing="0"/>
        <w:ind w:left="0" w:right="0" w:firstLine="560" w:firstLineChars="200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libsvm解决</w:t>
      </w:r>
      <w:r>
        <w:rPr>
          <w:rFonts w:hint="eastAsia" w:ascii="Times New Roman" w:hAnsi="Times New Roman" w:cs="Times New Roman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数据不平衡</w:t>
      </w: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，可以使用-wi参数来进行设置。例如svm-train -s 0 -c 10 -w1 1 -w-1 5 data_file。则对类别“-1”的惩罚较大，注意-wi选项仅用在C-SVC中。</w:t>
      </w:r>
    </w:p>
    <w:p>
      <w:pPr>
        <w:pStyle w:val="2"/>
        <w:bidi w:val="0"/>
      </w:pPr>
      <w:r>
        <w:rPr>
          <w:rFonts w:hint="eastAsia"/>
          <w:lang w:val="en-US" w:eastAsia="zh-CN"/>
        </w:rPr>
        <w:t>二、</w:t>
      </w:r>
      <w:r>
        <w:t>Sklearn中SVM</w:t>
      </w:r>
    </w:p>
    <w:p>
      <w:pPr>
        <w:rPr>
          <w:rFonts w:ascii="Times New Roman" w:hAnsi="Times New Roman" w:cs="Times New Roman"/>
          <w:color w:val="12121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21212"/>
          <w:sz w:val="28"/>
          <w:szCs w:val="28"/>
          <w:shd w:val="clear" w:color="auto" w:fill="FFFFFF"/>
        </w:rPr>
        <w:t>主要有LinearSVC、NuSVC和SVC三种方法。</w:t>
      </w:r>
    </w:p>
    <w:p>
      <w:pPr>
        <w:pStyle w:val="3"/>
        <w:bidi w:val="0"/>
        <w:rPr>
          <w:color w:val="FF0000"/>
        </w:rPr>
      </w:pPr>
      <w:r>
        <w:rPr>
          <w:rFonts w:hint="eastAsia"/>
          <w:color w:val="FF0000"/>
          <w:lang w:val="en-US" w:eastAsia="zh-CN"/>
        </w:rPr>
        <w:t>1、</w:t>
      </w:r>
      <w:r>
        <w:rPr>
          <w:color w:val="FF0000"/>
        </w:rPr>
        <w:t>LinearSVC</w:t>
      </w:r>
    </w:p>
    <w:p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cs="Times New Roman"/>
          <w:color w:val="121212"/>
          <w:kern w:val="0"/>
          <w:sz w:val="28"/>
          <w:szCs w:val="28"/>
        </w:rPr>
      </w:pPr>
      <w:r>
        <w:rPr>
          <w:rFonts w:ascii="Times New Roman" w:hAnsi="Times New Roman" w:cs="Times New Roman"/>
          <w:color w:val="121212"/>
          <w:kern w:val="0"/>
          <w:sz w:val="28"/>
          <w:szCs w:val="28"/>
        </w:rPr>
        <w:t>class sklearn.svm.LinearSVC(penalty='l2', loss='squared_hinge', dual=True, tol=0.0001, C=1.0, multi_class='ovr', fit_intercept=True, intercept_scaling=1, class_weight=None, verbose=0, random_state=None, max_iter=1000)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penalty: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正则化参数，L1和L2两种参数可选，仅LinearSVC有。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loss: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损失函数，有‘hinge’和‘squared_hinge’两种可选，前者又称L1损失，后者称为L2损失，默认是是’squared_hinge’，其中hinge是SVM的标准损失，squared_hinge是hinge的平方。</w:t>
      </w: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dual: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是否转化为对偶问题求解，默认是True。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tol: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残差收敛条件，默认是0.0001，与LR中的一致。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C: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惩罚系数，用来控制损失函数的惩罚系数，类似于LR中的正则化系数。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multi_class: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负责多分类问题中分类策略制定，有‘ovr’和‘crammer_singer’ 两种参数值可选，默认值是’ovr’，'ovr'的分类原则是将待分类中的某一类当作正类，其他全部归为负类，通过这样求取得到每个类别作为正类时的正确率，取正确率最高的那个类别为正类；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‘crammer_singer’ 是直接针对目标函数设置多个参数值，最后进行优化，得到不同类别的参数值大小。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fit_intercept: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是否计算截距，与LR模型中的意思一致。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class_weight: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与其他模型中参数含义一样，也是用来处理不平衡样本数据的，可以直接以字典的形式指定不同类别的权重，也可以使用balanced参数值。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verbose: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是否冗余，默认是False。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random_state: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随机种子的大小。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max_iter: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最大迭代次数，默认是1000。</w:t>
      </w:r>
    </w:p>
    <w:p>
      <w:pPr>
        <w:bidi w:val="0"/>
        <w:rPr>
          <w:rFonts w:ascii="Times New Roman" w:hAnsi="Times New Roman" w:cs="Times New Roman" w:eastAsiaTheme="minorEastAsia"/>
          <w:color w:val="121212"/>
          <w:szCs w:val="28"/>
        </w:rPr>
      </w:pPr>
      <w:r>
        <w:rPr>
          <w:b/>
          <w:bCs/>
          <w:sz w:val="28"/>
          <w:szCs w:val="28"/>
        </w:rPr>
        <w:t>对象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coef_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:各特征的系数（重要性）。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intercept_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:截距的大小（常数值）。</w:t>
      </w:r>
    </w:p>
    <w:p>
      <w:pPr>
        <w:pStyle w:val="3"/>
        <w:bidi w:val="0"/>
        <w:rPr>
          <w:color w:val="FF0000"/>
        </w:rPr>
      </w:pPr>
      <w:r>
        <w:rPr>
          <w:rFonts w:hint="eastAsia"/>
          <w:color w:val="FF0000"/>
          <w:lang w:val="en-US" w:eastAsia="zh-CN"/>
        </w:rPr>
        <w:t>2、</w:t>
      </w:r>
      <w:r>
        <w:rPr>
          <w:color w:val="FF0000"/>
        </w:rPr>
        <w:t>NuSVC</w:t>
      </w:r>
    </w:p>
    <w:p>
      <w:pPr>
        <w:pStyle w:val="7"/>
        <w:shd w:val="clear" w:color="auto" w:fill="F6F6F6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</w:rPr>
        <w:t>class sklearn.svm.NuSVC(nu=0.5, kernel='rbf', degree=3, gamma='auto', coef0=0.0, shrinking=True, probability=False, tol=0.001, cache_size=200, class_weight=None, verbose=False, max_iter=-1, decision_function_shape='ovr', random_state=None))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nu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:训练误差部分的上限和支持向量部分的下限，取值在（0，1）之间，默认是0.5</w:t>
      </w: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kernel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:核函数，核函数是用来将非线性问题转化为线性问题的一种方法，默认是“rbf”核函数，常用的核函数有以下几种：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表示解释linear线性核函数，poly多项式核函数，rbf高斯核函数sigmod核函数precomputed自定义核函数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关于不同核函数之间的区别，可以参考这篇文章：</w:t>
      </w:r>
      <w:r>
        <w:fldChar w:fldCharType="begin"/>
      </w:r>
      <w:r>
        <w:instrText xml:space="preserve"> HYPERLINK "https://link.zhihu.com/?target=https%3A//blog.csdn.net/batuwuhanpei/article/details/52354822" \t "_blank" </w:instrText>
      </w:r>
      <w:r>
        <w:fldChar w:fldCharType="separate"/>
      </w:r>
      <w:r>
        <w:rPr>
          <w:rStyle w:val="17"/>
          <w:rFonts w:ascii="Times New Roman" w:hAnsi="Times New Roman" w:cs="Times New Roman" w:eastAsiaTheme="minorEastAsia"/>
          <w:color w:val="0000FF"/>
          <w:sz w:val="28"/>
          <w:szCs w:val="28"/>
        </w:rPr>
        <w:t>https://</w:t>
      </w:r>
      <w:r>
        <w:rPr>
          <w:rStyle w:val="18"/>
          <w:rFonts w:ascii="Times New Roman" w:hAnsi="Times New Roman" w:cs="Times New Roman" w:eastAsiaTheme="minorEastAsia"/>
          <w:color w:val="0000FF"/>
          <w:sz w:val="28"/>
          <w:szCs w:val="28"/>
        </w:rPr>
        <w:t>blog.csdn.net/batuwuhan</w:t>
      </w:r>
      <w:r>
        <w:rPr>
          <w:rStyle w:val="17"/>
          <w:rFonts w:ascii="Times New Roman" w:hAnsi="Times New Roman" w:cs="Times New Roman" w:eastAsiaTheme="minorEastAsia"/>
          <w:color w:val="0000FF"/>
          <w:sz w:val="28"/>
          <w:szCs w:val="28"/>
        </w:rPr>
        <w:t>pei/article/details/52354822</w:t>
      </w:r>
      <w:r>
        <w:rPr>
          <w:rStyle w:val="17"/>
          <w:rFonts w:ascii="Times New Roman" w:hAnsi="Times New Roman" w:cs="Times New Roman" w:eastAsiaTheme="minorEastAsia"/>
          <w:color w:val="0000FF"/>
          <w:sz w:val="28"/>
          <w:szCs w:val="28"/>
        </w:rPr>
        <w:fldChar w:fldCharType="end"/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degree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:当核函数是多项式核函数的时候，用来控制函数的最高次数。（多项式核函数是将低维的输入空间映射到高维的特征空间）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gamma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:核函数系数，默认是“auto”，即特征维度的倒数。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coef0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:核函数常数值(y=kx+b中的b值)，只有‘poly’和‘sigmoid’核函数有，默认值是0。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max_iter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:最大迭代次数，默认值是-1，即没有限制。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probability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:是否使用概率估计，默认是False。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decision_function_shape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:与'multi_class'参数含义类似。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cache_size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:缓冲大小，用来限制计算量大小，默认是200M。</w:t>
      </w:r>
    </w:p>
    <w:p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对象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support_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:以数组的形式返回支持向量的索引。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support_vectors_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:返回支持向量。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n_support_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:每个类别支持向量的个数。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dual_coef_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:支持向量系数。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coef_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:每个特征系数（重要性），只有核函数是LinearSVC的时候可用。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intercept_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:截距值（常数值）。</w:t>
      </w:r>
    </w:p>
    <w:p>
      <w:pPr>
        <w:pStyle w:val="3"/>
        <w:bidi w:val="0"/>
        <w:rPr>
          <w:color w:val="FF0000"/>
        </w:rPr>
      </w:pPr>
      <w:r>
        <w:rPr>
          <w:rFonts w:hint="eastAsia"/>
          <w:color w:val="FF0000"/>
          <w:lang w:val="en-US" w:eastAsia="zh-CN"/>
        </w:rPr>
        <w:t>3、</w:t>
      </w:r>
      <w:r>
        <w:rPr>
          <w:color w:val="FF0000"/>
        </w:rPr>
        <w:t>SVC</w:t>
      </w:r>
    </w:p>
    <w:p>
      <w:pPr>
        <w:pStyle w:val="7"/>
        <w:shd w:val="clear" w:color="auto" w:fill="F6F6F6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</w:rPr>
        <w:t>class sklearn.svm.SVC(C=1.0, kernel='rbf', degree=3, gamma='auto', coef0=0.0, shrinking=True, probability=False, tol=0.001, cache_size=200, class_weight=None, verbose=False, max_iter=-1, decision_function_shape='ovr', random_state=None)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（1）C: 目标函数的惩罚系数C，用来平衡分类间隔margin和错分样本的，default C = 1.0；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（2）kernel：参数选择有RBF, Linear, Poly, Sigmoid, 默认的是"RBF";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（3）degree：if you choose 'Poly' in param 2, this is effective, degree决定了多项式的最高次幂；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（4）gamma：核函数的系数('Poly', 'RBF' and 'Sigmoid'), 默认是gamma = 1 / n_features;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（5）coef0：核函数中的独立项，'RBF' and 'Poly'有效；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（6）probablity: 可能性估计是否使用(true or false)；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（7）shrinking：是否进行启发式；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（8）tol（default = 1e - 3）: svm结束标准的精度;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（9）cache_size: 制定训练所需要的内存（以MB为单位）；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（10）class_weight: 每个类所占据的权重，不同的类设置不同的惩罚参数C, 缺省的话自适应；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（11）verbose: 跟多线程有关，不大明白啥意思具体；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（12）max_iter: 最大迭代次数，default = 1， if max_iter = -1, no limited;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（13）decision_function_shape ： ‘ovo’ 一对一, ‘ovr’ 多对多  or None 无, default=None</w:t>
      </w:r>
    </w:p>
    <w:p>
      <w:pPr>
        <w:spacing w:line="360" w:lineRule="auto"/>
        <w:rPr>
          <w:rStyle w:val="12"/>
          <w:rFonts w:hint="eastAsia"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</w:pPr>
      <w:r>
        <w:rPr>
          <w:rFonts w:hint="eastAsia"/>
          <w:sz w:val="21"/>
          <w:szCs w:val="21"/>
        </w:rPr>
        <w:t>（14）random_state ：用于概率估计的数据重排时的伪随机数生成器的种子。</w:t>
      </w:r>
    </w:p>
    <w:p>
      <w:pPr>
        <w:pStyle w:val="3"/>
        <w:bidi w:val="0"/>
        <w:rPr>
          <w:rStyle w:val="12"/>
          <w:rFonts w:hint="eastAsia"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</w:pPr>
    </w:p>
    <w:p>
      <w:pPr>
        <w:pStyle w:val="3"/>
        <w:bidi w:val="0"/>
        <w:rPr>
          <w:color w:val="FF0000"/>
        </w:rPr>
      </w:pPr>
      <w:r>
        <w:rPr>
          <w:rFonts w:hint="eastAsia"/>
          <w:color w:val="FF0000"/>
          <w:lang w:val="en-US" w:eastAsia="zh-CN"/>
        </w:rPr>
        <w:t>4、</w:t>
      </w:r>
      <w:r>
        <w:rPr>
          <w:color w:val="FF0000"/>
        </w:rPr>
        <w:t>方法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三种分类方法的方法基本一致，所以就一起来说啦。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decision_function(X)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:获取数据集X到分离超平面的距离。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fit(X, y)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:在数据集(X,y)上使用SVM模型。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get_params([deep])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:获取模型的参数。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predict(X)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:预测数据值X的标签。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cs="Times New Roman" w:eastAsiaTheme="minorEastAsia"/>
          <w:color w:val="121212"/>
          <w:sz w:val="28"/>
          <w:szCs w:val="28"/>
        </w:rPr>
      </w:pPr>
      <w:r>
        <w:rPr>
          <w:rStyle w:val="12"/>
          <w:rFonts w:ascii="Times New Roman" w:hAnsi="Times New Roman" w:cs="Times New Roman" w:eastAsiaTheme="minorEastAsia"/>
          <w:color w:val="121212"/>
          <w:sz w:val="28"/>
          <w:szCs w:val="28"/>
          <w:shd w:val="clear" w:color="auto" w:fill="F6F6F6"/>
        </w:rPr>
        <w:t>score(X,y)</w:t>
      </w:r>
      <w:r>
        <w:rPr>
          <w:rFonts w:ascii="Times New Roman" w:hAnsi="Times New Roman" w:cs="Times New Roman" w:eastAsiaTheme="minorEastAsia"/>
          <w:color w:val="121212"/>
          <w:sz w:val="28"/>
          <w:szCs w:val="28"/>
        </w:rPr>
        <w:t>:返回给定测试集和对应标签的平均准确率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评估输出：# 采用混淆矩阵（metrics）计算各种评价指标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print("准确率:",np.mean(ytest == predicted))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print('精准值：',metrics.precision_score(ytest, predicted, average='weighted'))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print('召回率：',metrics.recall_score(ytest, predicted, average='weighted'))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print('F1:',metrics.f1_score(ytest, predicted, average='weighted'))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https://blog.csdn.net/qq_45100200/article/details/119907958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6" w:beforeAutospacing="0" w:after="69" w:afterAutospacing="0" w:line="257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7"/>
          <w:szCs w:val="17"/>
          <w:shd w:val="clear" w:fill="FFFFFF"/>
        </w:rPr>
        <w:t>SVM模型参数输出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from sklearn.svm import SVC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调用SVC, 即SVM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clf = SVC(C=10, decision_function_shape='ovr', kernel='rbf')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print(clf)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6" w:beforeAutospacing="0" w:after="69" w:afterAutospacing="0" w:line="257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hd w:val="clear" w:fill="FFFFFF"/>
        </w:rPr>
        <w:t>SVM模型保存与读取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-*- coding: utf-8 -*-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from __future__ import print_function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import numpy as np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from sklearn.svm import SVC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from sklearn.externals import joblib   # jbolib模块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最新版本：import joblib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--------------------加载数据---------------------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Xtrain = np.load("./data/data/3D/svm训练x.npy")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ytrain = np.load("./data/data/3D/svm训练y.npy")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Xtest = np.load("./data/data/3D/svm测试x.npy")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ytest = np.load("./data/data/3D/svm测试y.npy")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调用SVC, 即SVM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clf = SVC(C=10, decision_function_shape='ovr', kernel='rbf')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训练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clf.fit(Xtrain,ytrain)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预测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predicted=clf.predict(Xtest)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print('预测值：',predicted[0:10])    # 输出结果是对应数据的标签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print('实际值:',ytest[0:10])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保存Model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joblib.dump(clf, './clf.pkl')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读取Model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clf_1 = joblib.load('./clf.pkl')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测试读取后的Model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print(clf_1.predict(Xtest[0:10]))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pickle 方法保存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       有时候可能采用 joblib 保存的模型在读取的时候会出现错误。此时利用 pickle 方法保存读取正常。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from thundersvm import SVC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import pickle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svm_model = SVC(C=1, kernel = 'rbf')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保存模型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with open('./log/knn.pkl',"wb") as f: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   pickle.dump(svm_model,f)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# 读取模型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with open('./log/knn_pickle.pkl',"rb") as f: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 xml:space="preserve">    clf_1 = pickle.load(f)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交叉验证：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sklearn.cross_validation import cross_val_score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metric = cross_val_score(clf,X,y,cv=5,sco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ring=‘ ‘).mean()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[‘accuracy‘, ‘adjusted_rand_score‘, ‘average_precision‘, ‘f1‘, ‘f1_macro‘, ‘f1_micro‘, ‘f1_samples‘, ‘f1_weighted‘, ‘log_loss‘, ‘mean_absolute_error‘, ‘mean_squared_error‘, ‘median_absolute_error‘, ‘precision‘, ‘precision_macro‘, ‘precision_micro‘, ‘precision_samples‘, ‘precision_weighted‘, ‘r2‘, ‘recall‘, ‘recall_macro‘, ‘recall_micro‘, ‘recall_samples‘, ‘recall_weighted‘, ‘roc_auc‘]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模型评估（预测的质量）：存在三种方式来评估预测结果的质量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1、Estimator score method：每个估计模型都有自己的评价方式，可以直接使用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2、Scoring parameter：模型评价工具使用cross-validation( cross_validation.cross_val_score和grid_search.GridSearch)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3、Metric functions: 实现功能评估为特定目的的功能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交叉验证（cross-validation）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1)切分数据：使用train_test_split函数很容易的实现随机的切分形成training和test数据集。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x_train,x_test,y_train,y_test=cross_validation.train_test_split(iris.data,iris.target,test_size=0.4,random_state=0)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clf.svm.SVC(kernel='linear',C=1).fit(x_train,y_train)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clf.score(x_test,y_test)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2）cv：最简单的方式是使用函数cross_val_score，当cv为数字时，默认采用的是KFold或者stratifiedKFold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clf=svm.SVC(kernel='linear',C=1)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scores=cross_validation.cross_val_score(clf,iris.data,iris.target,cv=5)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scores==&gt;得到array([1. ..., 0.96..., 0.9 ..., 0.96..., 1. ])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平均分数和标准偏差估计分数：scores.mean()  scores.std()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上面的方式cv的每次迭代都是计算的score，我们可以通过加入scoring参数来计算不同的指标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sklearn import metrics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cross_validation.cross_val_score(clf,iris.data,iris.target,cv=5,scoring='f1')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==&gt;得到 array([ 1. ..., 0.96..., 0.89..., 0.96..., 1. ])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注：scoring的默认取值以及对应的函数名称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Classification 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‘accuracy’ sklearn.metrics.accuracy_score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‘average_precision’ sklearn.metrics.average_precision_score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‘f1’ sklearn.metrics.f1_score f1就是F-measure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‘precision’ sklearn.metrics.precision_score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‘recall’ sklearn.metrics.recall_score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‘roc_auc’ sklearn.metrics.roc_auc_score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Clustering 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‘adjusted_rand_score’ sklearn.metrics.adjusted_rand_score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Regression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‘mean_squared_error’ sklearn.metrics.mean_squared_error</w:t>
      </w:r>
    </w:p>
    <w:p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‘r2’ sklearn.metrics.r2_score</w:t>
      </w:r>
    </w:p>
    <w:p>
      <w:pP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例子：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-*- coding: utf-8 -*-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from __future__ import print_function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import numpy as np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from sklearn.svm import SVC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from sklearn.metrics import accuracy_score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from sklearn.model_selection import cross_val_score, cross_val_predict, cross_validate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--------------------加载数据---------------------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Xtrain = np.load("./data/data/3D/svm训练x.npy")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ytrain = np.load("./data/data/3D/svm训练y.npy")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Xtest = np.load("./data/data/3D/svm测试x.npy")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ytest = np.load("./data/data/3D/svm测试y.npy")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调用SVC, 即SVM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clf = SVC(C=10, decision_function_shape='ovr', kernel='rbf')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以下指令中的cross_val_score自动数据进行k折交叉验证，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注意：cv默认是3，可以修改cv为5或10,即表示5或10折交叉验证，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scores = cross_val_score(clf,Xtrain,ytrain,n_jobs=5,cv=5) # n_jobs是同时工作的cpu个数（-1代表全部）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交叉验证cross_val_predict输出每个样本的预测结果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tree_predict = cross_val_predict(tree_clf, iris_train, iris_target, cv=3)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print(accuracy_score(iris_target, tree_predict))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#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交叉验证cross_validate对cross_val_score结果进行包装，并包含fit的时间、测试准确率、训练准确率等信息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tree_val = cross_validate(tree_clf, iris_train, iris_target, cv=3)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print(tree_val)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打印分析结果,由于cv为5，即5折交叉验证，所以第一个输出为 5 个指标值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print("Cross validation scores:{}".format(scores))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print("Mean cross validation score:{:2f}".format(scores.mean()))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交叉验证与网络搜索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import numpy as np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import pandas as pd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from sklearn.model_selection import GridSearchCV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from sklearn.svm import SVC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--------------------加载数据---------------------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Xtrain = np.load("./data/data/3D/svm训练x.npy")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ytrain = np.load("./data/data/3D/svm训练y.npy")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Xtest = np.load("./data/data/3D/svm测试x.npy")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ytest = np.load("./data/data/3D/svm测试y.npy")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#调用SVC()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clf = SVC(decision_function_shape='ovr', kernel='rbf')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这里要实验的超参数有两个  3 个 svg__gama 和 3 个 svg__C 一共 9 种组合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param_grid = {'C': [0.1, 1, 100], 'gamma': [0.1, 10, 100]}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创建一个网格搜索: 9 组参数组合，5 折交叉验证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grid_search = GridSearchCV(clf, param_grid, cv=5)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开始搜索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grid_search.fit(Xtrain,ytrain)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grid_search.score(Xtrain,ytrain)  # 输出精度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grid_search.best_params_ 获得最优参数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grid_search.best_score_ 保存的是交叉验证的平均精度，是在训练集上进行交叉验证得到的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print(grid_search.best_params_,grid_search.best_score_)  # 最优参数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print(grid_search.best_estimator_)  # 访问最佳参数对应的模型，它是在整个训练集上训练得到的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results = pd.DataFrame(grid_search.cv_results_)  #　网格搜索的结果，将字典转换成 pandas 数据框后再查看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print(results)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★★★以下为最优模型在测试集上的得分以及模型保存★★★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获取最优模型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optimal_SVM = grid_search.best_estimator_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预测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predicted = optimal_SVM.predict(Xtest)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print('预测值：', predicted[0:21])  # 输出结果是对应数据的标签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print('实际值:', ytest[0:21])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获取验证集的准确率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test_score = optimal_SVM.score(Xtest, ytest)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print("测试集：", test_score)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保存Model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joblib.dump(optimal_SVM, './optimal_SVM.pkl')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058F13"/>
    <w:multiLevelType w:val="singleLevel"/>
    <w:tmpl w:val="DC058F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CE1898"/>
    <w:rsid w:val="00287349"/>
    <w:rsid w:val="002F690C"/>
    <w:rsid w:val="008E3941"/>
    <w:rsid w:val="00CE1898"/>
    <w:rsid w:val="00E010B6"/>
    <w:rsid w:val="072319DA"/>
    <w:rsid w:val="0C2B6C93"/>
    <w:rsid w:val="10196798"/>
    <w:rsid w:val="21A17FDF"/>
    <w:rsid w:val="2F5B20DB"/>
    <w:rsid w:val="343432F1"/>
    <w:rsid w:val="3C604D90"/>
    <w:rsid w:val="3FC00711"/>
    <w:rsid w:val="599C64D0"/>
    <w:rsid w:val="5F4C6B89"/>
    <w:rsid w:val="61CC5139"/>
    <w:rsid w:val="63536A7C"/>
    <w:rsid w:val="69F820EF"/>
    <w:rsid w:val="6B806F5D"/>
    <w:rsid w:val="756033C1"/>
    <w:rsid w:val="78BF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autoRedefine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6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Hyperlink"/>
    <w:basedOn w:val="10"/>
    <w:semiHidden/>
    <w:unhideWhenUsed/>
    <w:uiPriority w:val="99"/>
    <w:rPr>
      <w:color w:val="0000FF"/>
      <w:u w:val="single"/>
    </w:rPr>
  </w:style>
  <w:style w:type="character" w:styleId="12">
    <w:name w:val="HTML Code"/>
    <w:basedOn w:val="1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页眉 Char"/>
    <w:basedOn w:val="10"/>
    <w:link w:val="6"/>
    <w:uiPriority w:val="99"/>
    <w:rPr>
      <w:sz w:val="18"/>
      <w:szCs w:val="18"/>
    </w:rPr>
  </w:style>
  <w:style w:type="character" w:customStyle="1" w:styleId="14">
    <w:name w:val="页脚 Char"/>
    <w:basedOn w:val="10"/>
    <w:link w:val="5"/>
    <w:autoRedefine/>
    <w:qFormat/>
    <w:uiPriority w:val="99"/>
    <w:rPr>
      <w:sz w:val="18"/>
      <w:szCs w:val="18"/>
    </w:rPr>
  </w:style>
  <w:style w:type="character" w:customStyle="1" w:styleId="15">
    <w:name w:val="标题 2 Char"/>
    <w:basedOn w:val="10"/>
    <w:link w:val="3"/>
    <w:autoRedefine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HTML 预设格式 Char"/>
    <w:basedOn w:val="10"/>
    <w:link w:val="7"/>
    <w:autoRedefine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invisible"/>
    <w:basedOn w:val="10"/>
    <w:autoRedefine/>
    <w:qFormat/>
    <w:uiPriority w:val="0"/>
  </w:style>
  <w:style w:type="character" w:customStyle="1" w:styleId="18">
    <w:name w:val="visible"/>
    <w:basedOn w:val="10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370</Words>
  <Characters>2112</Characters>
  <Lines>17</Lines>
  <Paragraphs>4</Paragraphs>
  <TotalTime>27</TotalTime>
  <ScaleCrop>false</ScaleCrop>
  <LinksUpToDate>false</LinksUpToDate>
  <CharactersWithSpaces>2478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2022-04-22T07:14:00Z</dcterms:created>
  <dc:creator>Microsoft 帐户</dc:creator>
  <cp:lastModifiedBy>辉辉</cp:lastModifiedBy>
  <dcterms:modified xsi:type="dcterms:W3CDTF">2024-04-23T03:49:39Z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56AF768E09E24AD88BC5DD141017D5B6_12</vt:lpwstr>
  </property>
</Properties>
</file>