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960"/>
        </w:tabs>
        <w:adjustRightInd w:val="0"/>
        <w:snapToGrid w:val="0"/>
        <w:jc w:val="left"/>
        <w:rPr>
          <w:rFonts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一、单选题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60" w:lineRule="atLeast"/>
        <w:ind w:left="0" w:right="150" w:firstLine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1、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十进制数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–10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的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8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位带符号二进制数的原码及补码表示分别是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A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 xml:space="preserve"> 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1000 1010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1111 0110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1111 0101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1111 0110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1000 1010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1111 0101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1000 0101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1111 0110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60" w:lineRule="atLeast"/>
        <w:ind w:left="0" w:right="150" w:firstLine="0"/>
        <w:jc w:val="left"/>
        <w:rPr>
          <w:rFonts w:hint="eastAsia" w:ascii="Times New Roman" w:hAnsi="Times New Roman" w:eastAsia="宋体" w:cs="Times New Roman"/>
          <w:sz w:val="21"/>
          <w:szCs w:val="21"/>
          <w:u w:val="none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2、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带符号二进制补码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0101 1001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和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1101 0011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所表示的十进制数分别为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u w:val="none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u w:val="none"/>
          <w:shd w:val="clear" w:color="auto" w:fill="FFFFFF"/>
          <w:lang w:val="en-US" w:eastAsia="zh-CN"/>
        </w:rPr>
        <w:t>C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u w:val="none"/>
          <w:shd w:val="clear" w:color="auto" w:fill="FFFFFF"/>
          <w:lang w:eastAsia="zh-CN"/>
        </w:rPr>
        <w:t>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  <w:u w:val="none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u w:val="none"/>
          <w:shd w:val="clear" w:color="auto" w:fill="FFFFFF"/>
          <w:lang w:val="en-US" w:eastAsia="zh-CN" w:bidi="ar"/>
        </w:rPr>
        <w:t>A.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u w:val="none"/>
          <w:shd w:val="clear" w:color="auto" w:fill="FFFFFF"/>
        </w:rPr>
        <w:t>39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u w:val="none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u w:val="none"/>
          <w:shd w:val="clear" w:color="auto" w:fill="FFFFFF"/>
        </w:rPr>
        <w:t>–45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89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–90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89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–45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39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，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–90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60" w:lineRule="atLeast"/>
        <w:ind w:left="0" w:right="150" w:firstLine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3、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某逻辑门输入端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A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、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B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和输出端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L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的波形如图所示，则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L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与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A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、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B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之间的逻辑关系是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B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39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instrText xml:space="preserve">INCLUDEPICTURE \d "https://edu-image.nosdn.127.net/DB9E9B846062D89775FA871B3D71179F.png?imageView&amp;thumbnail=890x0&amp;quality=100" \* MERGEFORMATINET </w:instrTex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1529715" cy="803910"/>
            <wp:effectExtent l="0" t="0" r="13335" b="15240"/>
            <wp:docPr id="25" name="图片 29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9" descr="IMG_28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971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A.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异或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B.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同或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C.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与非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D.</w:t>
      </w:r>
      <w:r>
        <w:rPr>
          <w:rFonts w:hint="default" w:ascii="Times New Roman" w:hAnsi="Times New Roman" w:eastAsia="宋体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或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60" w:lineRule="atLeast"/>
        <w:ind w:left="0" w:right="150" w:firstLine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4、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设TTL异或门的输入端为A、B，若将其作反相器使用，则A、B端应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A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连接。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A或B端有1个接入高电平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A、B端并联在一起使用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A或B端有1个接入低电平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t>不能实现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60" w:lineRule="atLeast"/>
        <w:ind w:left="0" w:right="150" w:firstLine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5、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已知函数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L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(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A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，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B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，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C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，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D</w:t>
      </w:r>
      <w:r>
        <w:rPr>
          <w:rFonts w:hint="default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)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的卡诺图如图所示，则函数</w:t>
      </w:r>
      <w:r>
        <w:rPr>
          <w:rStyle w:val="11"/>
          <w:rFonts w:hint="default" w:ascii="Times New Roman" w:hAnsi="Times New Roman" w:cs="Times New Roman"/>
          <w:b/>
          <w:i/>
          <w:caps w:val="0"/>
          <w:color w:val="333333"/>
          <w:spacing w:val="0"/>
          <w:sz w:val="21"/>
          <w:szCs w:val="21"/>
          <w:shd w:val="clear" w:color="auto" w:fill="FFFFFF"/>
        </w:rPr>
        <w:t>L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的最简</w:t>
      </w:r>
      <w:r>
        <w:rPr>
          <w:rStyle w:val="10"/>
          <w:rFonts w:hint="default" w:ascii="Times New Roman" w:hAnsi="Times New Roman" w:eastAsia="宋体" w:cs="Times New Roman"/>
          <w:b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与</w:t>
      </w:r>
      <w:r>
        <w:rPr>
          <w:rStyle w:val="10"/>
          <w:rFonts w:hint="default" w:ascii="Times New Roman" w:hAnsi="Times New Roman" w:cs="Times New Roman"/>
          <w:b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-</w:t>
      </w:r>
      <w:r>
        <w:rPr>
          <w:rStyle w:val="10"/>
          <w:rFonts w:hint="default" w:ascii="Times New Roman" w:hAnsi="Times New Roman" w:eastAsia="宋体" w:cs="Times New Roman"/>
          <w:b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或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表达式为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B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。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50" w:afterAutospacing="0" w:line="39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instrText xml:space="preserve">INCLUDEPICTURE \d "https://edu-image.nosdn.127.net/DFD99607EDDEBB1B89BF4AB389F499F4.png?imageView&amp;thumbnail=890x0&amp;quality=100" \* MERGEFORMATINET </w:instrTex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1392555" cy="1268730"/>
            <wp:effectExtent l="0" t="0" r="17145" b="7620"/>
            <wp:docPr id="8" name="图片 1" descr="IMG_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3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"https://edu-image.nosdn.127.net/9E436BF6889EB7E5E59981C6C7B32B9C.png?imageView&amp;thumbnail=890x0&amp;quality=100"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835025" cy="154940"/>
            <wp:effectExtent l="0" t="0" r="3175" b="16510"/>
            <wp:docPr id="5" name="图片 2" descr="IMG_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30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5025" cy="15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"https://edu-image.nosdn.127.net/BCE4526E294018F98859DC0437E45C33.png?imageView&amp;thumbnail=890x0&amp;quality=100"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873125" cy="187325"/>
            <wp:effectExtent l="0" t="0" r="3175" b="3175"/>
            <wp:docPr id="7" name="图片 3" descr="IMG_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 descr="IMG_3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60" w:lineRule="atLeast"/>
        <w:ind w:left="0" w:right="0" w:firstLine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"https://edu-image.nosdn.127.net/0E1F27141BDEB81FDED14231B0FF9386.png?imageView&amp;thumbnail=890x0&amp;quality=100"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821690" cy="188595"/>
            <wp:effectExtent l="0" t="0" r="16510" b="1905"/>
            <wp:docPr id="3" name="图片 4" descr="IMG_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30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18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"https://edu-image.nosdn.127.net/09CE29C5E31F075056F09267A5098171.png?imageView&amp;thumbnail=890x0&amp;quality=100"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930910" cy="191135"/>
            <wp:effectExtent l="0" t="0" r="2540" b="18415"/>
            <wp:docPr id="4" name="图片 5" descr="IMG_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30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091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beforeAutospacing="0" w:after="0" w:afterAutospacing="0" w:line="360" w:lineRule="atLeast"/>
        <w:ind w:left="0" w:right="150" w:firstLine="0"/>
        <w:jc w:val="left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highlight w:val="none"/>
          <w:lang w:val="en-US" w:eastAsia="zh-CN"/>
        </w:rPr>
        <w:t>6、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在图示电路中，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不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能完成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Q*=Q</w:t>
      </w:r>
      <w:r>
        <w:rPr>
          <w:rFonts w:hint="default" w:ascii="Times New Roman" w:hAnsi="Times New Roman" w:eastAsia="宋体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</w:rPr>
        <w:t>的逻辑功能的电路有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（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val="en-US" w:eastAsia="zh-CN"/>
        </w:rPr>
        <w:t>B</w:t>
      </w:r>
      <w:r>
        <w:rPr>
          <w:rFonts w:hint="eastAsia" w:ascii="Times New Roman" w:hAnsi="Times New Roman" w:cs="Times New Roman"/>
          <w:i w:val="0"/>
          <w:caps w:val="0"/>
          <w:color w:val="333333"/>
          <w:spacing w:val="0"/>
          <w:sz w:val="21"/>
          <w:szCs w:val="21"/>
          <w:shd w:val="clear" w:color="auto" w:fill="FFFFFF"/>
          <w:lang w:eastAsia="zh-CN"/>
        </w:rPr>
        <w:t>）</w:t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A.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"https://edu-image.nosdn.127.net/1B8F065B9E21BDA5535ED030EC648222.png?imageView&amp;thumbnail=890x0&amp;quality=100"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664845" cy="642620"/>
            <wp:effectExtent l="0" t="0" r="1905" b="5080"/>
            <wp:docPr id="53" name="图片 53" descr="IMG_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IMG_3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84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B.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"https://edu-image.nosdn.127.net/A63377ACC6398C9EC86CB9714D5DCB5B.png?imageView&amp;thumbnail=890x0&amp;quality=100"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717550" cy="563245"/>
            <wp:effectExtent l="0" t="0" r="6350" b="8255"/>
            <wp:docPr id="9" name="图片 54" descr="IMG_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4" descr="IMG_30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C.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"https://edu-image.nosdn.127.net/3C1819D61DB183EE97B30D5388EF5DB6.png?imageView&amp;thumbnail=890x0&amp;quality=100"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707390" cy="527050"/>
            <wp:effectExtent l="0" t="0" r="16510" b="6350"/>
            <wp:docPr id="55" name="图片 55" descr="IMG_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IMG_3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739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i w:val="0"/>
          <w:caps w:val="0"/>
          <w:color w:val="666666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D.</w: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instrText xml:space="preserve">INCLUDEPICTURE \d "https://edu-image.nosdn.127.net/345087CEC13CCFD4E5B8BF615F5BF4C0.png?imageView&amp;thumbnail=890x0&amp;quality=100" \* MERGEFORMATINET </w:instrText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641985" cy="620395"/>
            <wp:effectExtent l="0" t="0" r="5715" b="8255"/>
            <wp:docPr id="51" name="图片 56" descr="IMG_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6" descr="IMG_3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i w:val="0"/>
          <w:caps w:val="0"/>
          <w:color w:val="666666"/>
          <w:spacing w:val="0"/>
          <w:sz w:val="21"/>
          <w:szCs w:val="21"/>
          <w:shd w:val="clear" w:color="auto" w:fill="FFFFFF"/>
        </w:rPr>
        <w:fldChar w:fldCharType="end"/>
      </w:r>
    </w:p>
    <w:p>
      <w:pPr>
        <w:jc w:val="left"/>
        <w:rPr>
          <w:rFonts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二、</w:t>
      </w:r>
      <w:r>
        <w:rPr>
          <w:rFonts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多选题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/>
          <w:sz w:val="24"/>
          <w:szCs w:val="24"/>
        </w:rPr>
        <w:t>1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与编码（0111）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8421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等价的编码有（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sz w:val="24"/>
          <w:szCs w:val="24"/>
          <w:lang w:val="en-US" w:eastAsia="zh-CN"/>
        </w:rPr>
        <w:t>AD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）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A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(1100)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 xml:space="preserve">5211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B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(1101)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 xml:space="preserve">5211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C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(1010)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 xml:space="preserve">2421   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(1101)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2421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2、下列说法正确的有（</w:t>
      </w:r>
      <w:r>
        <w:rPr>
          <w:rFonts w:hint="eastAsia" w:cs="Times New Roman"/>
          <w:sz w:val="24"/>
          <w:szCs w:val="24"/>
          <w:lang w:val="en-US" w:eastAsia="zh-CN"/>
        </w:rPr>
        <w:t>ACD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eastAsia" w:cs="Times New Roman"/>
          <w:sz w:val="24"/>
          <w:szCs w:val="24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A、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普通编码器的2个或2个以上的输入同时为有效信号时，输出将出现错误编码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B、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‌组合逻辑电路通常由逻辑门和触发器组合而成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C、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‌实现两个一位二进制数和来自低位的进位相加的电路叫全加器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val="en-US" w:eastAsia="zh-CN"/>
        </w:rPr>
        <w:t>D、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二进制译码器的作用是将输入的代码译成特定的信号输出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。</w:t>
      </w:r>
    </w:p>
    <w:p>
      <w:pPr>
        <w:jc w:val="left"/>
        <w:rPr>
          <w:rFonts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三、</w:t>
      </w:r>
      <w:r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分析</w:t>
      </w:r>
      <w:r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360" w:lineRule="auto"/>
        <w:textAlignment w:val="auto"/>
        <w:rPr>
          <w:rFonts w:hint="eastAsia" w:ascii="宋体" w:hAnsi="宋体" w:eastAsia="宋体"/>
          <w:color w:val="0D0D0D"/>
          <w:sz w:val="24"/>
          <w:lang w:eastAsia="zh-CN"/>
        </w:rPr>
      </w:pPr>
      <w:r>
        <w:rPr>
          <w:rFonts w:hint="eastAsia" w:ascii="宋体" w:hAnsi="宋体"/>
          <w:color w:val="0D0D0D"/>
          <w:sz w:val="24"/>
          <w:lang w:val="en-US" w:eastAsia="zh-CN"/>
        </w:rPr>
        <w:t>1、</w:t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t>下图中触发器均为边沿触发结构，且初始状态均为0，</w:t>
      </w:r>
      <w:r>
        <w:rPr>
          <w:rFonts w:hint="eastAsia" w:ascii="Times New Roman" w:hAnsi="Times New Roman"/>
          <w:color w:val="333333"/>
          <w:sz w:val="21"/>
          <w:szCs w:val="21"/>
          <w:shd w:val="clear" w:color="auto" w:fill="FFFFFF"/>
          <w:lang w:val="en-US" w:eastAsia="zh-CN"/>
        </w:rPr>
        <w:t>画出</w:t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t>电路在一系列CP信号作用下Q1、Q2、Q3端输出电压波形</w:t>
      </w:r>
      <w:r>
        <w:rPr>
          <w:rFonts w:hint="eastAsia" w:ascii="Times New Roman" w:hAnsi="Times New Roman"/>
          <w:color w:val="333333"/>
          <w:sz w:val="21"/>
          <w:szCs w:val="21"/>
          <w:shd w:val="clear" w:color="auto" w:fill="FFFFFF"/>
          <w:lang w:eastAsia="zh-CN"/>
        </w:rPr>
        <w:t>。</w:t>
      </w:r>
    </w:p>
    <w:p>
      <w:pPr>
        <w:widowControl w:val="0"/>
        <w:numPr>
          <w:ilvl w:val="0"/>
          <w:numId w:val="0"/>
        </w:numPr>
        <w:tabs>
          <w:tab w:val="left" w:pos="312"/>
        </w:tabs>
        <w:spacing w:line="360" w:lineRule="auto"/>
        <w:jc w:val="both"/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</w:pP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fldChar w:fldCharType="begin"/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instrText xml:space="preserve">INCLUDEPICTURE \d "https://img-ph-mirror.nosdn.127.net/D31aN1XcULvDHjb4P_77QQ==/6630268420745733751.jpg" \* MERGEFORMATINET </w:instrText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fldChar w:fldCharType="separate"/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drawing>
          <wp:inline distT="0" distB="0" distL="114300" distR="114300">
            <wp:extent cx="2759075" cy="1191895"/>
            <wp:effectExtent l="0" t="0" r="3175" b="8255"/>
            <wp:docPr id="120" name="图片 104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04" descr="IMG_2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试分析</w:t>
      </w:r>
      <w:r>
        <w:rPr>
          <w:rFonts w:hint="eastAsia" w:cs="Times New Roman"/>
          <w:sz w:val="24"/>
          <w:szCs w:val="32"/>
          <w:lang w:val="en-US" w:eastAsia="zh-CN"/>
        </w:rPr>
        <w:t>下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图电路的逻辑功能，要求：写出输出的逻辑函数式；并化为最简与-或式；列出真值表；归纳电路逻辑功能。</w:t>
      </w:r>
    </w:p>
    <w:p>
      <w:pPr>
        <w:spacing w:line="360" w:lineRule="auto"/>
        <w:rPr>
          <w:rFonts w:hint="eastAsia" w:ascii="宋体" w:hAnsi="宋体" w:cs="宋体"/>
          <w:color w:val="000000"/>
          <w:sz w:val="24"/>
        </w:rPr>
      </w:pPr>
      <w:r>
        <w:rPr>
          <w:rFonts w:hint="default" w:ascii="Times New Roman" w:hAnsi="Times New Roman" w:eastAsia="宋体" w:cs="Times New Roman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fldChar w:fldCharType="begin"/>
      </w:r>
      <w:r>
        <w:rPr>
          <w:rFonts w:hint="default" w:ascii="Times New Roman" w:hAnsi="Times New Roman" w:eastAsia="宋体" w:cs="Times New Roman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instrText xml:space="preserve">INCLUDEPICTURE \d "https://edu-image.nosdn.127.net/27E05A44436734DC4392E01155202976.png?imageView&amp;thumbnail=520x520&amp;quality=100" \* MERGEFORMATINET </w:instrText>
      </w:r>
      <w:r>
        <w:rPr>
          <w:rFonts w:hint="default" w:ascii="Times New Roman" w:hAnsi="Times New Roman" w:eastAsia="宋体" w:cs="Times New Roman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fldChar w:fldCharType="separate"/>
      </w:r>
      <w:r>
        <w:rPr>
          <w:rFonts w:hint="default" w:ascii="Times New Roman" w:hAnsi="Times New Roman" w:eastAsia="宋体" w:cs="Times New Roman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drawing>
          <wp:inline distT="0" distB="0" distL="114300" distR="114300">
            <wp:extent cx="3168015" cy="1033780"/>
            <wp:effectExtent l="0" t="0" r="13335" b="13970"/>
            <wp:docPr id="10" name="图片 44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4" descr="IMG_25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8015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caps w:val="0"/>
          <w:color w:val="000000"/>
          <w:spacing w:val="0"/>
          <w:sz w:val="21"/>
          <w:szCs w:val="21"/>
          <w:shd w:val="clear" w:color="auto" w:fill="FFFFFF"/>
        </w:rPr>
        <w:fldChar w:fldCharType="end"/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试分析</w:t>
      </w:r>
      <w:r>
        <w:rPr>
          <w:rFonts w:hint="eastAsia" w:cs="Times New Roman"/>
          <w:sz w:val="24"/>
          <w:szCs w:val="32"/>
          <w:lang w:val="en-US" w:eastAsia="zh-CN"/>
        </w:rPr>
        <w:t>下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图电路的逻辑功能</w:t>
      </w:r>
      <w:r>
        <w:rPr>
          <w:rFonts w:hint="eastAsia" w:cs="Times New Roman"/>
          <w:sz w:val="24"/>
          <w:szCs w:val="32"/>
          <w:lang w:val="en-US" w:eastAsia="zh-CN"/>
        </w:rPr>
        <w:t>，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>分别写出电路的驱动方程、状态方程和输出方程；列出状态转换表或画出电路的状态转换图；归纳电路功能</w:t>
      </w:r>
      <w:r>
        <w:rPr>
          <w:rFonts w:hint="eastAsia" w:cs="Times New Roman"/>
          <w:sz w:val="24"/>
          <w:szCs w:val="32"/>
          <w:lang w:val="en-US" w:eastAsia="zh-CN"/>
        </w:rPr>
        <w:t>。</w:t>
      </w:r>
    </w:p>
    <w:p>
      <w:pPr>
        <w:jc w:val="left"/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fldChar w:fldCharType="begin"/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instrText xml:space="preserve">INCLUDEPICTURE \d "https://img-ph-mirror.nosdn.127.net/D31aN1XcULvDHjb4P_77QQ==/6630268420745733751.jpg" \* MERGEFORMATINET </w:instrText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fldChar w:fldCharType="separate"/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drawing>
          <wp:inline distT="0" distB="0" distL="114300" distR="114300">
            <wp:extent cx="2759075" cy="1191895"/>
            <wp:effectExtent l="0" t="0" r="3175" b="8255"/>
            <wp:docPr id="11" name="图片 104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4" descr="IMG_26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333333"/>
          <w:sz w:val="21"/>
          <w:szCs w:val="21"/>
          <w:shd w:val="clear" w:color="auto" w:fill="FFFFFF"/>
        </w:rPr>
        <w:fldChar w:fldCharType="end"/>
      </w:r>
    </w:p>
    <w:p>
      <w:pPr>
        <w:numPr>
          <w:ilvl w:val="0"/>
          <w:numId w:val="2"/>
        </w:numPr>
        <w:jc w:val="left"/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设计</w:t>
      </w:r>
      <w:r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1、请设计红绿灯监控电路，要求交通灯正常工作</w:t>
      </w:r>
      <w:r>
        <w:rPr>
          <w:rFonts w:hint="eastAsia" w:cs="Times New Roman"/>
          <w:sz w:val="24"/>
          <w:szCs w:val="24"/>
          <w:lang w:val="en-US" w:eastAsia="zh-CN"/>
        </w:rPr>
        <w:t>时</w:t>
      </w:r>
      <w:r>
        <w:rPr>
          <w:rFonts w:hint="default" w:ascii="Times New Roman" w:hAnsi="Times New Roman" w:cs="Times New Roman"/>
          <w:sz w:val="24"/>
          <w:szCs w:val="24"/>
        </w:rPr>
        <w:t>报警灯不亮，交通灯出现故障时报警灯亮。</w:t>
      </w:r>
      <w:r>
        <w:rPr>
          <w:rFonts w:hint="eastAsia" w:cs="Times New Roman"/>
          <w:sz w:val="24"/>
          <w:szCs w:val="24"/>
          <w:lang w:val="en-US" w:eastAsia="zh-CN"/>
        </w:rPr>
        <w:t>请分别用与非门、138译码器、151数据选择器、153数据选择器实现。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（1）逻辑抽象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（2）</w:t>
      </w:r>
      <w:r>
        <w:rPr>
          <w:rFonts w:hint="eastAsia" w:cs="Times New Roman"/>
          <w:sz w:val="24"/>
          <w:szCs w:val="24"/>
          <w:lang w:val="en-US" w:eastAsia="zh-CN"/>
        </w:rPr>
        <w:t>列写</w:t>
      </w:r>
      <w:r>
        <w:rPr>
          <w:rFonts w:hint="default" w:ascii="Times New Roman" w:hAnsi="Times New Roman" w:cs="Times New Roman"/>
          <w:sz w:val="24"/>
          <w:szCs w:val="24"/>
        </w:rPr>
        <w:t>真值表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（3）</w:t>
      </w:r>
      <w:r>
        <w:rPr>
          <w:rFonts w:hint="eastAsia" w:cs="Times New Roman"/>
          <w:sz w:val="24"/>
          <w:szCs w:val="24"/>
          <w:lang w:val="en-US" w:eastAsia="zh-CN"/>
        </w:rPr>
        <w:t>写出</w:t>
      </w:r>
      <w:r>
        <w:rPr>
          <w:rFonts w:hint="default" w:ascii="Times New Roman" w:hAnsi="Times New Roman" w:cs="Times New Roman"/>
          <w:sz w:val="24"/>
          <w:szCs w:val="24"/>
        </w:rPr>
        <w:t>逻辑式</w:t>
      </w:r>
      <w:r>
        <w:rPr>
          <w:rFonts w:hint="eastAsia" w:cs="Times New Roman"/>
          <w:sz w:val="24"/>
          <w:szCs w:val="24"/>
          <w:lang w:val="en-US" w:eastAsia="zh-CN"/>
        </w:rPr>
        <w:t>并进行</w:t>
      </w:r>
      <w:r>
        <w:rPr>
          <w:rFonts w:hint="default" w:ascii="Times New Roman" w:hAnsi="Times New Roman" w:cs="Times New Roman"/>
          <w:sz w:val="24"/>
          <w:szCs w:val="24"/>
        </w:rPr>
        <w:t>变换</w:t>
      </w:r>
      <w:r>
        <w:rPr>
          <w:rFonts w:hint="eastAsia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（4）</w:t>
      </w:r>
      <w:r>
        <w:rPr>
          <w:rFonts w:hint="eastAsia" w:cs="Times New Roman"/>
          <w:sz w:val="24"/>
          <w:szCs w:val="24"/>
          <w:lang w:val="en-US" w:eastAsia="zh-CN"/>
        </w:rPr>
        <w:t>画出</w:t>
      </w:r>
      <w:r>
        <w:rPr>
          <w:rFonts w:hint="default" w:ascii="Times New Roman" w:hAnsi="Times New Roman" w:cs="Times New Roman"/>
          <w:sz w:val="24"/>
          <w:szCs w:val="24"/>
        </w:rPr>
        <w:t>逻辑图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613785" cy="1421130"/>
            <wp:effectExtent l="0" t="0" r="5715" b="7620"/>
            <wp:docPr id="45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6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3785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、</w:t>
      </w:r>
      <w:r>
        <w:rPr>
          <w:rFonts w:hint="eastAsia" w:cs="Times New Roman"/>
          <w:sz w:val="24"/>
          <w:szCs w:val="24"/>
          <w:lang w:val="en-US" w:eastAsia="zh-CN"/>
        </w:rPr>
        <w:t>已知74161的功能表和逻辑符号如下，</w:t>
      </w:r>
      <w:r>
        <w:rPr>
          <w:rFonts w:hint="default" w:ascii="Times New Roman" w:hAnsi="Times New Roman" w:cs="Times New Roman"/>
          <w:sz w:val="24"/>
          <w:szCs w:val="24"/>
        </w:rPr>
        <w:t>请用161芯片</w:t>
      </w:r>
      <w:r>
        <w:rPr>
          <w:rFonts w:hint="eastAsia" w:cs="Times New Roman"/>
          <w:sz w:val="24"/>
          <w:szCs w:val="24"/>
          <w:lang w:val="en-US" w:eastAsia="zh-CN"/>
        </w:rPr>
        <w:t>采</w:t>
      </w:r>
      <w:r>
        <w:rPr>
          <w:rFonts w:hint="default" w:ascii="Times New Roman" w:hAnsi="Times New Roman" w:cs="Times New Roman"/>
          <w:sz w:val="24"/>
          <w:szCs w:val="24"/>
        </w:rPr>
        <w:t>用置数法设计</w:t>
      </w:r>
      <w:r>
        <w:rPr>
          <w:rFonts w:hint="eastAsia" w:cs="Times New Roman"/>
          <w:sz w:val="24"/>
          <w:szCs w:val="24"/>
          <w:lang w:val="en-US" w:eastAsia="zh-CN"/>
        </w:rPr>
        <w:t>12</w:t>
      </w:r>
      <w:r>
        <w:rPr>
          <w:rFonts w:hint="default" w:ascii="Times New Roman" w:hAnsi="Times New Roman" w:cs="Times New Roman"/>
          <w:sz w:val="24"/>
          <w:szCs w:val="24"/>
        </w:rPr>
        <w:t>进制计数器，置入数</w:t>
      </w:r>
      <w:r>
        <w:rPr>
          <w:rFonts w:hint="eastAsia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cs="Times New Roman"/>
          <w:sz w:val="24"/>
          <w:szCs w:val="24"/>
        </w:rPr>
        <w:t>0</w:t>
      </w:r>
      <w:r>
        <w:rPr>
          <w:rFonts w:hint="eastAsia" w:cs="Times New Roman"/>
          <w:sz w:val="24"/>
          <w:szCs w:val="24"/>
          <w:lang w:val="en-US" w:eastAsia="zh-CN"/>
        </w:rPr>
        <w:t>01</w:t>
      </w:r>
      <w:r>
        <w:rPr>
          <w:rFonts w:hint="default" w:ascii="Times New Roman" w:hAnsi="Times New Roman" w:cs="Times New Roman"/>
          <w:sz w:val="24"/>
          <w:szCs w:val="24"/>
        </w:rPr>
        <w:t>1，允许添加必要的门电路。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要求：（1）说明161芯片的置数、置零方式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（2）说明循环的跳出状态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（3）画出电路的状态转换图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（4）画出译码电路设计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（5）画出其余控制端设计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cs="Times New Roman"/>
          <w:sz w:val="24"/>
          <w:szCs w:val="24"/>
        </w:rPr>
        <w:t>（6）画出进位电路设计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553970" cy="1637665"/>
            <wp:effectExtent l="0" t="0" r="17780" b="635"/>
            <wp:docPr id="43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  <w:sz w:val="24"/>
          <w:szCs w:val="24"/>
          <w:lang w:val="en-US" w:eastAsia="zh-CN"/>
        </w:rPr>
        <w:t xml:space="preserve">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42210" cy="1381760"/>
            <wp:effectExtent l="0" t="0" r="15240" b="8890"/>
            <wp:docPr id="46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42210" cy="138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line="360" w:lineRule="auto"/>
        <w:ind w:leftChars="0"/>
        <w:jc w:val="both"/>
        <w:rPr>
          <w:rFonts w:hint="eastAsia" w:ascii="宋体" w:hAnsi="宋体" w:cs="宋体"/>
          <w:color w:val="000000"/>
          <w:sz w:val="24"/>
          <w:lang w:val="en-US" w:eastAsia="zh-CN"/>
        </w:rPr>
      </w:pPr>
    </w:p>
    <w:p>
      <w:pPr>
        <w:spacing w:line="360" w:lineRule="auto"/>
        <w:ind w:firstLine="600" w:firstLineChars="250"/>
        <w:rPr>
          <w:rFonts w:hint="eastAsia" w:ascii="宋体" w:hAnsi="宋体"/>
          <w:sz w:val="24"/>
          <w:lang w:eastAsia="zh-CN"/>
        </w:rPr>
      </w:pPr>
    </w:p>
    <w:p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/>
          <w:color w:val="0D0D0D" w:themeColor="text1" w:themeTint="F2"/>
          <w:kern w:val="0"/>
          <w:sz w:val="24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sectPr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”“Times New Roman”“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0329B0"/>
    <w:multiLevelType w:val="singleLevel"/>
    <w:tmpl w:val="ED0329B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D8F5021"/>
    <w:multiLevelType w:val="singleLevel"/>
    <w:tmpl w:val="1D8F502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5MTllOGNhNTViNmViMGY4ZmE5MzhhYTI3NjBmMjAifQ=="/>
  </w:docVars>
  <w:rsids>
    <w:rsidRoot w:val="00172A27"/>
    <w:rsid w:val="00003507"/>
    <w:rsid w:val="00050D5A"/>
    <w:rsid w:val="00081496"/>
    <w:rsid w:val="00090C97"/>
    <w:rsid w:val="000C563F"/>
    <w:rsid w:val="000E0F60"/>
    <w:rsid w:val="000E195B"/>
    <w:rsid w:val="001066B2"/>
    <w:rsid w:val="00112608"/>
    <w:rsid w:val="001669BD"/>
    <w:rsid w:val="001F43BA"/>
    <w:rsid w:val="00262E24"/>
    <w:rsid w:val="002811F2"/>
    <w:rsid w:val="00294E0B"/>
    <w:rsid w:val="002C3852"/>
    <w:rsid w:val="0035513E"/>
    <w:rsid w:val="003920A7"/>
    <w:rsid w:val="00397B9C"/>
    <w:rsid w:val="003C130C"/>
    <w:rsid w:val="003E3AB2"/>
    <w:rsid w:val="0047347B"/>
    <w:rsid w:val="00483986"/>
    <w:rsid w:val="004A70F2"/>
    <w:rsid w:val="004C0F84"/>
    <w:rsid w:val="004C34C0"/>
    <w:rsid w:val="00573670"/>
    <w:rsid w:val="005B698E"/>
    <w:rsid w:val="005F273D"/>
    <w:rsid w:val="005F7EFF"/>
    <w:rsid w:val="00641B65"/>
    <w:rsid w:val="006533E9"/>
    <w:rsid w:val="006573F9"/>
    <w:rsid w:val="00661559"/>
    <w:rsid w:val="0068681B"/>
    <w:rsid w:val="00694AAD"/>
    <w:rsid w:val="006F24BA"/>
    <w:rsid w:val="00711FAD"/>
    <w:rsid w:val="00723F12"/>
    <w:rsid w:val="007B4CBA"/>
    <w:rsid w:val="007E660D"/>
    <w:rsid w:val="00823EC3"/>
    <w:rsid w:val="00845F70"/>
    <w:rsid w:val="008468FD"/>
    <w:rsid w:val="008F0676"/>
    <w:rsid w:val="00955B57"/>
    <w:rsid w:val="009C3DFF"/>
    <w:rsid w:val="00A04DB8"/>
    <w:rsid w:val="00A31646"/>
    <w:rsid w:val="00A52371"/>
    <w:rsid w:val="00A6270A"/>
    <w:rsid w:val="00A62B1E"/>
    <w:rsid w:val="00A77C97"/>
    <w:rsid w:val="00B259DC"/>
    <w:rsid w:val="00B25BEC"/>
    <w:rsid w:val="00B42E66"/>
    <w:rsid w:val="00BA115B"/>
    <w:rsid w:val="00BB2B2D"/>
    <w:rsid w:val="00BD3B57"/>
    <w:rsid w:val="00C227F7"/>
    <w:rsid w:val="00CB4803"/>
    <w:rsid w:val="00CE55AD"/>
    <w:rsid w:val="00D45AEA"/>
    <w:rsid w:val="00D6383A"/>
    <w:rsid w:val="00DA454C"/>
    <w:rsid w:val="00DA4FE0"/>
    <w:rsid w:val="00DC580C"/>
    <w:rsid w:val="00DE3A39"/>
    <w:rsid w:val="00E41E18"/>
    <w:rsid w:val="00E64D7E"/>
    <w:rsid w:val="00EB307C"/>
    <w:rsid w:val="00EC7759"/>
    <w:rsid w:val="00EE6F4F"/>
    <w:rsid w:val="00F83F67"/>
    <w:rsid w:val="05A82843"/>
    <w:rsid w:val="072E563C"/>
    <w:rsid w:val="09570789"/>
    <w:rsid w:val="0BBB59E2"/>
    <w:rsid w:val="0E162A72"/>
    <w:rsid w:val="188032E7"/>
    <w:rsid w:val="20303590"/>
    <w:rsid w:val="231F4E1A"/>
    <w:rsid w:val="25387269"/>
    <w:rsid w:val="28094B75"/>
    <w:rsid w:val="2A685AE3"/>
    <w:rsid w:val="2F436F36"/>
    <w:rsid w:val="36341386"/>
    <w:rsid w:val="38BB466C"/>
    <w:rsid w:val="392133B0"/>
    <w:rsid w:val="5AF82F58"/>
    <w:rsid w:val="63904867"/>
    <w:rsid w:val="65F13D0F"/>
    <w:rsid w:val="6B680BAF"/>
    <w:rsid w:val="6B9A2AF3"/>
    <w:rsid w:val="72927B42"/>
    <w:rsid w:val="764A5A81"/>
    <w:rsid w:val="76996C64"/>
    <w:rsid w:val="770B7F95"/>
    <w:rsid w:val="7B72727A"/>
    <w:rsid w:val="7E10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rFonts w:ascii="Verdana" w:hAnsi="Verdana" w:eastAsia="仿宋_GB2312" w:cs="”“Times New Roman”“"/>
      <w:i/>
      <w:iCs/>
      <w:kern w:val="0"/>
      <w:sz w:val="24"/>
      <w:szCs w:val="20"/>
      <w:lang w:eastAsia="en-US"/>
    </w:rPr>
  </w:style>
  <w:style w:type="character" w:customStyle="1" w:styleId="12">
    <w:name w:val="批注框文本 字符"/>
    <w:basedOn w:val="9"/>
    <w:link w:val="3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眉 字符"/>
    <w:basedOn w:val="9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basedOn w:val="9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6">
    <w:name w:val="标题 3 字符"/>
    <w:basedOn w:val="9"/>
    <w:link w:val="2"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863</Words>
  <Characters>1041</Characters>
  <Lines>13</Lines>
  <Paragraphs>3</Paragraphs>
  <TotalTime>3</TotalTime>
  <ScaleCrop>false</ScaleCrop>
  <LinksUpToDate>false</LinksUpToDate>
  <CharactersWithSpaces>1072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2019-01-07T08:59:00Z</dcterms:created>
  <dc:creator>yating li</dc:creator>
  <cp:lastModifiedBy>微信用户</cp:lastModifiedBy>
  <dcterms:modified xsi:type="dcterms:W3CDTF">2022-12-06T12:34:03Z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AACF2459C3964FE182CFDDE0AC93E38B</vt:lpwstr>
  </property>
</Properties>
</file>