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8053D" w14:textId="7536B789" w:rsidR="00F617EE" w:rsidRPr="00F617EE" w:rsidRDefault="00F617EE" w:rsidP="00F617EE">
      <w:pPr>
        <w:jc w:val="center"/>
        <w:rPr>
          <w:rFonts w:ascii="黑体" w:eastAsia="黑体" w:hAnsi="黑体" w:hint="eastAsia"/>
          <w:sz w:val="28"/>
          <w:szCs w:val="28"/>
        </w:rPr>
      </w:pPr>
      <w:r w:rsidRPr="00F617EE">
        <w:rPr>
          <w:rFonts w:ascii="黑体" w:eastAsia="黑体" w:hAnsi="黑体" w:hint="eastAsia"/>
          <w:sz w:val="28"/>
          <w:szCs w:val="28"/>
        </w:rPr>
        <w:t>观新疆石河子市周恩来红色资源心得体会</w:t>
      </w:r>
    </w:p>
    <w:p w14:paraId="2F02BC45" w14:textId="77777777" w:rsidR="00F617EE" w:rsidRPr="00F617EE" w:rsidRDefault="00F617EE" w:rsidP="00F617EE">
      <w:pPr>
        <w:autoSpaceDE w:val="0"/>
        <w:autoSpaceDN w:val="0"/>
        <w:adjustRightInd w:val="0"/>
        <w:spacing w:line="360" w:lineRule="auto"/>
        <w:ind w:firstLine="420"/>
        <w:jc w:val="left"/>
        <w:rPr>
          <w:rFonts w:ascii="宋体" w:eastAsia="宋体" w:hAnsi="宋体" w:cs="AppleSystemUIFont"/>
          <w:kern w:val="0"/>
          <w:sz w:val="24"/>
        </w:rPr>
      </w:pPr>
      <w:r w:rsidRPr="00F617EE">
        <w:rPr>
          <w:rFonts w:ascii="宋体" w:eastAsia="宋体" w:hAnsi="宋体" w:cs="AppleSystemUIFont"/>
          <w:kern w:val="0"/>
          <w:sz w:val="24"/>
        </w:rPr>
        <w:t>当我参观石河子周恩来纪念展览后，我对此的观后感更加深入和感慨万分。以下是我对展览的体会和感受：</w:t>
      </w:r>
    </w:p>
    <w:p w14:paraId="16FD65E8" w14:textId="77777777" w:rsidR="00F617EE" w:rsidRDefault="00F617EE" w:rsidP="00F617EE">
      <w:pPr>
        <w:autoSpaceDE w:val="0"/>
        <w:autoSpaceDN w:val="0"/>
        <w:adjustRightInd w:val="0"/>
        <w:spacing w:line="360" w:lineRule="auto"/>
        <w:ind w:firstLine="420"/>
        <w:jc w:val="left"/>
        <w:rPr>
          <w:rFonts w:ascii="宋体" w:eastAsia="宋体" w:hAnsi="宋体" w:cs="AppleSystemUIFont"/>
          <w:kern w:val="0"/>
          <w:sz w:val="24"/>
        </w:rPr>
      </w:pPr>
      <w:r w:rsidRPr="00F617EE">
        <w:rPr>
          <w:rFonts w:ascii="宋体" w:eastAsia="宋体" w:hAnsi="宋体" w:cs="AppleSystemUIFont"/>
          <w:kern w:val="0"/>
          <w:sz w:val="24"/>
        </w:rPr>
        <w:t>石河子周恩来纪念展览位于中国新疆维吾尔自治区的石河子市，这里是周恩来曾经长时间居住、领导并开展革命斗争的地方。展览通过珍贵的照片、文物、文字和影像资料，以及生动的场景再现，向人们展示了周恩来的一生和他在石河子地区的伟大贡献。</w:t>
      </w:r>
    </w:p>
    <w:p w14:paraId="43728A7B" w14:textId="3244368B" w:rsidR="00B379FA" w:rsidRDefault="00B379FA" w:rsidP="00D72585">
      <w:pPr>
        <w:autoSpaceDE w:val="0"/>
        <w:autoSpaceDN w:val="0"/>
        <w:adjustRightInd w:val="0"/>
        <w:spacing w:line="360" w:lineRule="auto"/>
        <w:jc w:val="center"/>
        <w:rPr>
          <w:rFonts w:ascii="宋体" w:eastAsia="宋体" w:hAnsi="宋体" w:cs="AppleSystemUIFont"/>
          <w:kern w:val="0"/>
          <w:sz w:val="24"/>
        </w:rPr>
      </w:pPr>
      <w:r>
        <w:rPr>
          <w:rFonts w:ascii="宋体" w:eastAsia="宋体" w:hAnsi="宋体" w:cs="AppleSystemUIFont" w:hint="eastAsia"/>
          <w:noProof/>
          <w:kern w:val="0"/>
          <w:sz w:val="24"/>
        </w:rPr>
        <w:drawing>
          <wp:inline distT="0" distB="0" distL="0" distR="0" wp14:anchorId="7DED30D5" wp14:editId="4F9D6E05">
            <wp:extent cx="4904740" cy="3678555"/>
            <wp:effectExtent l="0" t="0" r="0" b="4445"/>
            <wp:docPr id="1877339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9482" name="图片 1877339482"/>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24273" cy="3693205"/>
                    </a:xfrm>
                    <a:prstGeom prst="rect">
                      <a:avLst/>
                    </a:prstGeom>
                  </pic:spPr>
                </pic:pic>
              </a:graphicData>
            </a:graphic>
          </wp:inline>
        </w:drawing>
      </w:r>
    </w:p>
    <w:p w14:paraId="27412E2A" w14:textId="5E19D425" w:rsidR="00B379FA" w:rsidRPr="00B379FA" w:rsidRDefault="00B379FA" w:rsidP="00B379FA">
      <w:pPr>
        <w:autoSpaceDE w:val="0"/>
        <w:autoSpaceDN w:val="0"/>
        <w:adjustRightInd w:val="0"/>
        <w:spacing w:line="360" w:lineRule="auto"/>
        <w:jc w:val="center"/>
        <w:rPr>
          <w:rFonts w:ascii="宋体" w:eastAsia="宋体" w:hAnsi="宋体" w:cs="AppleSystemUIFont" w:hint="eastAsia"/>
          <w:b/>
          <w:bCs/>
          <w:kern w:val="0"/>
          <w:szCs w:val="21"/>
        </w:rPr>
      </w:pPr>
      <w:r w:rsidRPr="00B379FA">
        <w:rPr>
          <w:rFonts w:ascii="宋体" w:eastAsia="宋体" w:hAnsi="宋体" w:cs="AppleSystemUIFont" w:hint="eastAsia"/>
          <w:b/>
          <w:bCs/>
          <w:kern w:val="0"/>
          <w:szCs w:val="21"/>
        </w:rPr>
        <w:t>图1</w:t>
      </w:r>
      <w:r w:rsidRPr="00B379FA">
        <w:rPr>
          <w:rFonts w:ascii="宋体" w:eastAsia="宋体" w:hAnsi="宋体" w:cs="AppleSystemUIFont"/>
          <w:b/>
          <w:bCs/>
          <w:kern w:val="0"/>
          <w:szCs w:val="21"/>
        </w:rPr>
        <w:t xml:space="preserve"> </w:t>
      </w:r>
      <w:r w:rsidRPr="00B379FA">
        <w:rPr>
          <w:rFonts w:ascii="宋体" w:eastAsia="宋体" w:hAnsi="宋体" w:cs="AppleSystemUIFont" w:hint="eastAsia"/>
          <w:b/>
          <w:bCs/>
          <w:kern w:val="0"/>
          <w:szCs w:val="21"/>
        </w:rPr>
        <w:t>周恩来生前慰问石河子人民雕塑</w:t>
      </w:r>
    </w:p>
    <w:p w14:paraId="123B29A9" w14:textId="77777777" w:rsidR="00F617EE" w:rsidRPr="00F617EE" w:rsidRDefault="00F617EE" w:rsidP="00F617EE">
      <w:pPr>
        <w:autoSpaceDE w:val="0"/>
        <w:autoSpaceDN w:val="0"/>
        <w:adjustRightInd w:val="0"/>
        <w:spacing w:line="360" w:lineRule="auto"/>
        <w:ind w:firstLine="420"/>
        <w:jc w:val="left"/>
        <w:rPr>
          <w:rFonts w:ascii="宋体" w:eastAsia="宋体" w:hAnsi="宋体" w:cs="AppleSystemUIFont"/>
          <w:kern w:val="0"/>
          <w:sz w:val="24"/>
        </w:rPr>
      </w:pPr>
      <w:r w:rsidRPr="00F617EE">
        <w:rPr>
          <w:rFonts w:ascii="宋体" w:eastAsia="宋体" w:hAnsi="宋体" w:cs="AppleSystemUIFont"/>
          <w:kern w:val="0"/>
          <w:sz w:val="24"/>
        </w:rPr>
        <w:t>首先，在展览中，我更加深刻地了解到周恩来作为一位杰出的政治家和革命家，他如何带领中国人民走向独立、富强和团结。展览生动展示了周恩来在革命年代的艰苦岁月和他随时准备为人民利益而牺牲的精神。他无私奉献的精神令人敬佩，他的智慧和魅力深深地感染着观展者。</w:t>
      </w:r>
    </w:p>
    <w:p w14:paraId="02B9EA9A" w14:textId="77777777" w:rsidR="00F617EE" w:rsidRPr="00F617EE" w:rsidRDefault="00F617EE" w:rsidP="00F617EE">
      <w:pPr>
        <w:autoSpaceDE w:val="0"/>
        <w:autoSpaceDN w:val="0"/>
        <w:adjustRightInd w:val="0"/>
        <w:spacing w:line="360" w:lineRule="auto"/>
        <w:ind w:firstLine="420"/>
        <w:jc w:val="left"/>
        <w:rPr>
          <w:rFonts w:ascii="宋体" w:eastAsia="宋体" w:hAnsi="宋体" w:cs="AppleSystemUIFont"/>
          <w:kern w:val="0"/>
          <w:sz w:val="24"/>
        </w:rPr>
      </w:pPr>
      <w:r w:rsidRPr="00F617EE">
        <w:rPr>
          <w:rFonts w:ascii="宋体" w:eastAsia="宋体" w:hAnsi="宋体" w:cs="AppleSystemUIFont"/>
          <w:kern w:val="0"/>
          <w:sz w:val="24"/>
        </w:rPr>
        <w:t>其次，展览中详细介绍了周恩来在石河子地区的工作和贡献。他对当地经济建设、社会发展和民生改善作出了巨大努力。通过推动农业发展、扶持工业建设以及改善教育、医疗等基础设施，他改变了当地人民的生活，让他们享受到了来之不易的幸福和发展成果。</w:t>
      </w:r>
    </w:p>
    <w:p w14:paraId="3169BDE2" w14:textId="77777777" w:rsidR="00F617EE" w:rsidRPr="00F617EE" w:rsidRDefault="00F617EE" w:rsidP="00F617EE">
      <w:pPr>
        <w:autoSpaceDE w:val="0"/>
        <w:autoSpaceDN w:val="0"/>
        <w:adjustRightInd w:val="0"/>
        <w:spacing w:line="360" w:lineRule="auto"/>
        <w:ind w:firstLine="420"/>
        <w:jc w:val="left"/>
        <w:rPr>
          <w:rFonts w:ascii="宋体" w:eastAsia="宋体" w:hAnsi="宋体" w:cs="AppleSystemUIFont"/>
          <w:kern w:val="0"/>
          <w:sz w:val="24"/>
        </w:rPr>
      </w:pPr>
      <w:r w:rsidRPr="00F617EE">
        <w:rPr>
          <w:rFonts w:ascii="宋体" w:eastAsia="宋体" w:hAnsi="宋体" w:cs="AppleSystemUIFont"/>
          <w:kern w:val="0"/>
          <w:sz w:val="24"/>
        </w:rPr>
        <w:lastRenderedPageBreak/>
        <w:t>展览还展示了周恩来对石河子地区教育事业的重视。他在教育领域注入了巨大的力量，推动了学校建设和师资培养。他深知教育对于一个地区的未来发展至关重要，因此，他积极争取教育资源，并为当地人民提供了更好的学习条件和机会。</w:t>
      </w:r>
    </w:p>
    <w:p w14:paraId="40A659D3" w14:textId="77777777" w:rsidR="00F617EE" w:rsidRPr="00F617EE" w:rsidRDefault="00F617EE" w:rsidP="00F617EE">
      <w:pPr>
        <w:autoSpaceDE w:val="0"/>
        <w:autoSpaceDN w:val="0"/>
        <w:adjustRightInd w:val="0"/>
        <w:spacing w:line="360" w:lineRule="auto"/>
        <w:ind w:firstLine="420"/>
        <w:jc w:val="left"/>
        <w:rPr>
          <w:rFonts w:ascii="宋体" w:eastAsia="宋体" w:hAnsi="宋体" w:cs="AppleSystemUIFont"/>
          <w:kern w:val="0"/>
          <w:sz w:val="24"/>
        </w:rPr>
      </w:pPr>
      <w:r w:rsidRPr="00F617EE">
        <w:rPr>
          <w:rFonts w:ascii="宋体" w:eastAsia="宋体" w:hAnsi="宋体" w:cs="AppleSystemUIFont"/>
          <w:kern w:val="0"/>
          <w:sz w:val="24"/>
        </w:rPr>
        <w:t>通过参观石河子周恩来纪念展览，我更加深刻地认识到了周恩来的伟大和他在中国历史上的重要地位。他是一位坚定的共产主义战士，他的一生都为追求共产主义事业而奋斗。他始终将人民群众的利益放在首位，为人民服务，用实际行动践行了他的信仰和承诺。</w:t>
      </w:r>
    </w:p>
    <w:p w14:paraId="48D0D283" w14:textId="77777777" w:rsidR="00F617EE" w:rsidRPr="00F617EE" w:rsidRDefault="00F617EE" w:rsidP="00AC1367">
      <w:pPr>
        <w:autoSpaceDE w:val="0"/>
        <w:autoSpaceDN w:val="0"/>
        <w:adjustRightInd w:val="0"/>
        <w:spacing w:line="360" w:lineRule="auto"/>
        <w:ind w:firstLine="420"/>
        <w:jc w:val="left"/>
        <w:rPr>
          <w:rFonts w:ascii="宋体" w:eastAsia="宋体" w:hAnsi="宋体" w:cs="AppleSystemUIFont"/>
          <w:kern w:val="0"/>
          <w:sz w:val="24"/>
        </w:rPr>
      </w:pPr>
      <w:r w:rsidRPr="00F617EE">
        <w:rPr>
          <w:rFonts w:ascii="宋体" w:eastAsia="宋体" w:hAnsi="宋体" w:cs="AppleExternalUIFontSimplifiedCh" w:hint="eastAsia"/>
          <w:kern w:val="0"/>
          <w:sz w:val="24"/>
        </w:rPr>
        <w:t>石河子周恩来纪念展览通过丰富的展示内容和感人的场景再现，让观展者更加深入地了解和崇敬这位伟大的领导人。他的名字将永远铭记于心，他的精神将继续激励我们为实现共同的理想而奋斗。展览不仅是对周恩来一生的致敬，也是对中国革命历史的回顾和缅怀。通过观展，我深感自豪和自觉，同时也更加坚定了追求正义、公平和进步的信念。</w:t>
      </w:r>
    </w:p>
    <w:p w14:paraId="3AF8F463" w14:textId="59085070" w:rsidR="00282275" w:rsidRPr="00F617EE" w:rsidRDefault="00282275" w:rsidP="00AC1367">
      <w:pPr>
        <w:spacing w:line="360" w:lineRule="auto"/>
        <w:rPr>
          <w:rFonts w:ascii="宋体" w:eastAsia="宋体" w:hAnsi="宋体" w:hint="eastAsia"/>
          <w:sz w:val="24"/>
        </w:rPr>
      </w:pPr>
    </w:p>
    <w:sectPr w:rsidR="00282275" w:rsidRPr="00F617EE" w:rsidSect="00276DE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31"/>
    <w:rsid w:val="001F5EA4"/>
    <w:rsid w:val="00276DE7"/>
    <w:rsid w:val="00282275"/>
    <w:rsid w:val="00AC1367"/>
    <w:rsid w:val="00B379FA"/>
    <w:rsid w:val="00B467F7"/>
    <w:rsid w:val="00C33531"/>
    <w:rsid w:val="00D72585"/>
    <w:rsid w:val="00F61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609EF5"/>
  <w15:chartTrackingRefBased/>
  <w15:docId w15:val="{17DB4246-B27E-A64C-956E-870B5AEB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8</cp:revision>
  <dcterms:created xsi:type="dcterms:W3CDTF">2023-08-25T13:11:00Z</dcterms:created>
  <dcterms:modified xsi:type="dcterms:W3CDTF">2023-08-25T13:16:00Z</dcterms:modified>
</cp:coreProperties>
</file>