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AD24" w14:textId="77777777" w:rsidR="00A65B46" w:rsidRPr="00A65B46" w:rsidRDefault="00A65B46" w:rsidP="00A65B46">
      <w:pPr>
        <w:rPr>
          <w:b/>
          <w:bCs/>
          <w:color w:val="FF0000"/>
          <w:sz w:val="48"/>
          <w:szCs w:val="48"/>
        </w:rPr>
      </w:pPr>
      <w:r w:rsidRPr="00A65B46">
        <w:rPr>
          <w:b/>
          <w:bCs/>
          <w:color w:val="FF0000"/>
          <w:sz w:val="48"/>
          <w:szCs w:val="48"/>
        </w:rPr>
        <w:t>** All AI related tasks are not in scope **</w:t>
      </w:r>
    </w:p>
    <w:p w14:paraId="1DBC4A28" w14:textId="77777777" w:rsidR="00A65B46" w:rsidRPr="00A65B46" w:rsidRDefault="00A65B46" w:rsidP="00A65B46">
      <w:pPr>
        <w:rPr>
          <w:b/>
          <w:bCs/>
          <w:color w:val="FF0000"/>
          <w:sz w:val="48"/>
          <w:szCs w:val="48"/>
        </w:rPr>
      </w:pPr>
      <w:r w:rsidRPr="00A65B46">
        <w:rPr>
          <w:b/>
          <w:bCs/>
          <w:color w:val="FF0000"/>
          <w:sz w:val="48"/>
          <w:szCs w:val="48"/>
        </w:rPr>
        <w:t xml:space="preserve">Go to </w:t>
      </w:r>
      <w:proofErr w:type="spellStart"/>
      <w:r w:rsidRPr="00A65B46">
        <w:rPr>
          <w:b/>
          <w:bCs/>
          <w:color w:val="FF0000"/>
          <w:sz w:val="48"/>
          <w:szCs w:val="48"/>
        </w:rPr>
        <w:t>Skillable</w:t>
      </w:r>
      <w:proofErr w:type="spellEnd"/>
      <w:r w:rsidRPr="00A65B46">
        <w:rPr>
          <w:b/>
          <w:bCs/>
          <w:color w:val="FF0000"/>
          <w:sz w:val="48"/>
          <w:szCs w:val="48"/>
        </w:rPr>
        <w:t xml:space="preserve"> platform for the below content</w:t>
      </w:r>
    </w:p>
    <w:p w14:paraId="4AD430C4" w14:textId="43AB4D2B" w:rsidR="005B66B0" w:rsidRPr="005B66B0" w:rsidRDefault="005B66B0" w:rsidP="00A65B46">
      <w:pPr>
        <w:rPr>
          <w:b/>
          <w:bCs/>
        </w:rPr>
      </w:pPr>
      <w:r w:rsidRPr="005B66B0">
        <w:rPr>
          <w:b/>
          <w:bCs/>
        </w:rPr>
        <w:t>Module 15: SQL Injection</w:t>
      </w:r>
    </w:p>
    <w:p w14:paraId="495FA094" w14:textId="77777777" w:rsidR="005B66B0" w:rsidRPr="005B66B0" w:rsidRDefault="005B66B0" w:rsidP="005B66B0">
      <w:pPr>
        <w:rPr>
          <w:b/>
          <w:bCs/>
        </w:rPr>
      </w:pPr>
      <w:r w:rsidRPr="005B66B0">
        <w:rPr>
          <w:b/>
          <w:bCs/>
        </w:rPr>
        <w:t>Scenario</w:t>
      </w:r>
    </w:p>
    <w:p w14:paraId="74A016BE" w14:textId="77777777" w:rsidR="005B66B0" w:rsidRPr="005B66B0" w:rsidRDefault="005B66B0" w:rsidP="005B66B0">
      <w:r w:rsidRPr="005B66B0">
        <w:t>SQL injection is the most common and devastating attack that attackers can use to take control of data-driven web applications and websites. It is a code injection technique that exploits a security vulnerability in a website or application's software. SQL injection attacks use a series of malicious SQL (Structured Query Language) queries or statements to directly manipulate any type of SQL database. Applications often use SQL statements to authenticate users, validate roles and access levels, store, obtain information for the application and user, and link to other data sources. SQL injection attacks work when applications do not properly validate input before passing it to a SQL statement.</w:t>
      </w:r>
    </w:p>
    <w:p w14:paraId="3C957414" w14:textId="77777777" w:rsidR="005B66B0" w:rsidRPr="005B66B0" w:rsidRDefault="005B66B0" w:rsidP="005B66B0">
      <w:r w:rsidRPr="005B66B0">
        <w:t>When attackers use tactics like SQL injection to compromise web applications and sites, the targeted organizations can incur huge losses in terms of money, reputation, and loss of data and functionality.</w:t>
      </w:r>
    </w:p>
    <w:p w14:paraId="4C930340" w14:textId="77777777" w:rsidR="005B66B0" w:rsidRPr="005B66B0" w:rsidRDefault="005B66B0" w:rsidP="005B66B0">
      <w:r w:rsidRPr="005B66B0">
        <w:t>As an ethical hacker or penetration tester (hereafter, pen tester), you must possess sound knowledge of SQL injection techniques and be able protect against them in diverse ways such as using prepared statements with bind parameters, whitelist input validation, and user-supplied input escaping. Input validation can be used to detect unauthorized input before it is passed to the SQL query.</w:t>
      </w:r>
    </w:p>
    <w:p w14:paraId="3EF07BE0" w14:textId="77777777" w:rsidR="005B66B0" w:rsidRPr="005B66B0" w:rsidRDefault="005B66B0" w:rsidP="005B66B0">
      <w:r w:rsidRPr="005B66B0">
        <w:t>The labs in this module give hands-on experience in testing a web application against various SQL injection attacks.</w:t>
      </w:r>
    </w:p>
    <w:p w14:paraId="2ACD211C" w14:textId="77777777" w:rsidR="005B66B0" w:rsidRPr="005B66B0" w:rsidRDefault="005B66B0" w:rsidP="005B66B0">
      <w:pPr>
        <w:rPr>
          <w:b/>
          <w:bCs/>
        </w:rPr>
      </w:pPr>
      <w:r w:rsidRPr="005B66B0">
        <w:rPr>
          <w:b/>
          <w:bCs/>
        </w:rPr>
        <w:t>Objective</w:t>
      </w:r>
    </w:p>
    <w:p w14:paraId="1A7BF5C2" w14:textId="77777777" w:rsidR="005B66B0" w:rsidRPr="005B66B0" w:rsidRDefault="005B66B0" w:rsidP="005B66B0">
      <w:r w:rsidRPr="005B66B0">
        <w:t>The objective of this lab is to perform SQL injection attacks and other tasks that include, but are not limited to:</w:t>
      </w:r>
    </w:p>
    <w:p w14:paraId="208FCB00" w14:textId="77777777" w:rsidR="005B66B0" w:rsidRPr="005B66B0" w:rsidRDefault="005B66B0" w:rsidP="005B66B0">
      <w:pPr>
        <w:numPr>
          <w:ilvl w:val="0"/>
          <w:numId w:val="1"/>
        </w:numPr>
      </w:pPr>
      <w:r w:rsidRPr="005B66B0">
        <w:t xml:space="preserve">Understanding when and how web applications connect to a database server </w:t>
      </w:r>
      <w:proofErr w:type="gramStart"/>
      <w:r w:rsidRPr="005B66B0">
        <w:t>in order to</w:t>
      </w:r>
      <w:proofErr w:type="gramEnd"/>
      <w:r w:rsidRPr="005B66B0">
        <w:t xml:space="preserve"> access data</w:t>
      </w:r>
    </w:p>
    <w:p w14:paraId="476B8954" w14:textId="77777777" w:rsidR="005B66B0" w:rsidRPr="005B66B0" w:rsidRDefault="005B66B0" w:rsidP="005B66B0">
      <w:pPr>
        <w:numPr>
          <w:ilvl w:val="0"/>
          <w:numId w:val="1"/>
        </w:numPr>
      </w:pPr>
      <w:r w:rsidRPr="005B66B0">
        <w:lastRenderedPageBreak/>
        <w:t>Performing a SQL injection attack on a MSSQL database</w:t>
      </w:r>
    </w:p>
    <w:p w14:paraId="03803C8D" w14:textId="77777777" w:rsidR="005B66B0" w:rsidRPr="005B66B0" w:rsidRDefault="005B66B0" w:rsidP="005B66B0">
      <w:pPr>
        <w:numPr>
          <w:ilvl w:val="0"/>
          <w:numId w:val="1"/>
        </w:numPr>
      </w:pPr>
      <w:r w:rsidRPr="005B66B0">
        <w:t>Extracting basic SQL injection flaws and vulnerabilities</w:t>
      </w:r>
    </w:p>
    <w:p w14:paraId="699FA950" w14:textId="77777777" w:rsidR="005B66B0" w:rsidRPr="005B66B0" w:rsidRDefault="005B66B0" w:rsidP="005B66B0">
      <w:pPr>
        <w:numPr>
          <w:ilvl w:val="0"/>
          <w:numId w:val="1"/>
        </w:numPr>
      </w:pPr>
      <w:r w:rsidRPr="005B66B0">
        <w:t>Detecting SQL injection vulnerabilities</w:t>
      </w:r>
    </w:p>
    <w:p w14:paraId="2D2F55D4" w14:textId="77777777" w:rsidR="005B66B0" w:rsidRPr="005B66B0" w:rsidRDefault="005B66B0" w:rsidP="005B66B0">
      <w:pPr>
        <w:rPr>
          <w:b/>
          <w:bCs/>
        </w:rPr>
      </w:pPr>
      <w:r w:rsidRPr="005B66B0">
        <w:rPr>
          <w:b/>
          <w:bCs/>
        </w:rPr>
        <w:t>Overview of SQL Injection</w:t>
      </w:r>
    </w:p>
    <w:p w14:paraId="0BFC71D9" w14:textId="77777777" w:rsidR="005B66B0" w:rsidRPr="005B66B0" w:rsidRDefault="005B66B0" w:rsidP="005B66B0">
      <w:r w:rsidRPr="005B66B0">
        <w:t>SQL injection attacks can be performed using various techniques to view, manipulate, insert, and delete data from an application's database. There are three main types of SQL injection:</w:t>
      </w:r>
    </w:p>
    <w:p w14:paraId="6EA83E69" w14:textId="77777777" w:rsidR="005B66B0" w:rsidRPr="005B66B0" w:rsidRDefault="005B66B0" w:rsidP="005B66B0">
      <w:pPr>
        <w:numPr>
          <w:ilvl w:val="0"/>
          <w:numId w:val="2"/>
        </w:numPr>
      </w:pPr>
      <w:r w:rsidRPr="005B66B0">
        <w:rPr>
          <w:b/>
          <w:bCs/>
        </w:rPr>
        <w:t>In-band SQL injection</w:t>
      </w:r>
      <w:r w:rsidRPr="005B66B0">
        <w:t>: An attacker uses the same communication channel to perform the attack and retrieve the results</w:t>
      </w:r>
    </w:p>
    <w:p w14:paraId="476F4545" w14:textId="77777777" w:rsidR="005B66B0" w:rsidRPr="005B66B0" w:rsidRDefault="005B66B0" w:rsidP="005B66B0">
      <w:pPr>
        <w:numPr>
          <w:ilvl w:val="0"/>
          <w:numId w:val="2"/>
        </w:numPr>
      </w:pPr>
      <w:r w:rsidRPr="005B66B0">
        <w:rPr>
          <w:b/>
          <w:bCs/>
        </w:rPr>
        <w:t>Blind/inferential SQL injection</w:t>
      </w:r>
      <w:r w:rsidRPr="005B66B0">
        <w:t>: An attacker has no error messages from the system with which to work, but rather simply sends a malicious SQL query to the database</w:t>
      </w:r>
    </w:p>
    <w:p w14:paraId="12C13D1D" w14:textId="77777777" w:rsidR="005B66B0" w:rsidRPr="005B66B0" w:rsidRDefault="005B66B0" w:rsidP="005B66B0">
      <w:pPr>
        <w:numPr>
          <w:ilvl w:val="0"/>
          <w:numId w:val="2"/>
        </w:numPr>
      </w:pPr>
      <w:r w:rsidRPr="005B66B0">
        <w:rPr>
          <w:b/>
          <w:bCs/>
        </w:rPr>
        <w:t>Out-of-band SQL injection</w:t>
      </w:r>
      <w:r w:rsidRPr="005B66B0">
        <w:t>: An attacker uses different communication channels (such as database email functionality, or file writing and loading functions) to perform the attack and obtain the results</w:t>
      </w:r>
    </w:p>
    <w:p w14:paraId="1A523B3C" w14:textId="77777777" w:rsidR="005B66B0" w:rsidRPr="005B66B0" w:rsidRDefault="005B66B0" w:rsidP="005B66B0">
      <w:pPr>
        <w:rPr>
          <w:b/>
          <w:bCs/>
        </w:rPr>
      </w:pPr>
      <w:r w:rsidRPr="005B66B0">
        <w:rPr>
          <w:b/>
          <w:bCs/>
        </w:rPr>
        <w:t>Lab Tasks</w:t>
      </w:r>
    </w:p>
    <w:p w14:paraId="5FB71B07" w14:textId="77777777" w:rsidR="005B66B0" w:rsidRPr="005B66B0" w:rsidRDefault="005B66B0" w:rsidP="005B66B0">
      <w:r w:rsidRPr="005B66B0">
        <w:t>Ethical hackers or pen testers use numerous tools and techniques to perform SQL injection attacks on target web applications. The recommended labs that will assist you in learning various SQL injection techniques include:</w:t>
      </w:r>
    </w:p>
    <w:p w14:paraId="0E94B828" w14:textId="77777777" w:rsidR="005B66B0" w:rsidRPr="005B66B0" w:rsidRDefault="005B66B0" w:rsidP="005B66B0">
      <w:pPr>
        <w:numPr>
          <w:ilvl w:val="0"/>
          <w:numId w:val="3"/>
        </w:numPr>
      </w:pPr>
      <w:r w:rsidRPr="005B66B0">
        <w:t>Perform SQL injection attacks</w:t>
      </w:r>
    </w:p>
    <w:p w14:paraId="7A699D7C" w14:textId="77777777" w:rsidR="005B66B0" w:rsidRPr="005B66B0" w:rsidRDefault="005B66B0" w:rsidP="005B66B0">
      <w:pPr>
        <w:numPr>
          <w:ilvl w:val="1"/>
          <w:numId w:val="3"/>
        </w:numPr>
      </w:pPr>
      <w:r w:rsidRPr="005B66B0">
        <w:t>Perform an SQL injection attack against MSSQL to extract databases using sqlmap</w:t>
      </w:r>
    </w:p>
    <w:p w14:paraId="40CB9EC6" w14:textId="77777777" w:rsidR="005B66B0" w:rsidRPr="005B66B0" w:rsidRDefault="005B66B0" w:rsidP="005B66B0">
      <w:pPr>
        <w:numPr>
          <w:ilvl w:val="0"/>
          <w:numId w:val="3"/>
        </w:numPr>
      </w:pPr>
      <w:r w:rsidRPr="005B66B0">
        <w:t>Detect SQL injection vulnerabilities using various SQL injection detection tools</w:t>
      </w:r>
    </w:p>
    <w:p w14:paraId="5E96EE2A" w14:textId="77777777" w:rsidR="005B66B0" w:rsidRPr="005B66B0" w:rsidRDefault="005B66B0" w:rsidP="005B66B0">
      <w:pPr>
        <w:numPr>
          <w:ilvl w:val="1"/>
          <w:numId w:val="3"/>
        </w:numPr>
      </w:pPr>
      <w:r w:rsidRPr="005B66B0">
        <w:t>Detect SQL injection vulnerabilities using OWASP ZAP</w:t>
      </w:r>
    </w:p>
    <w:p w14:paraId="5F3BB219" w14:textId="77777777" w:rsidR="005B66B0" w:rsidRPr="005B66B0" w:rsidRDefault="005B66B0" w:rsidP="005B66B0">
      <w:pPr>
        <w:numPr>
          <w:ilvl w:val="0"/>
          <w:numId w:val="3"/>
        </w:numPr>
      </w:pPr>
      <w:r w:rsidRPr="005B66B0">
        <w:t>Perform SQL injection using AI</w:t>
      </w:r>
    </w:p>
    <w:p w14:paraId="102C580E" w14:textId="77777777" w:rsidR="005B66B0" w:rsidRPr="005B66B0" w:rsidRDefault="005B66B0" w:rsidP="005B66B0">
      <w:pPr>
        <w:numPr>
          <w:ilvl w:val="1"/>
          <w:numId w:val="3"/>
        </w:numPr>
      </w:pPr>
      <w:r w:rsidRPr="005B66B0">
        <w:lastRenderedPageBreak/>
        <w:t xml:space="preserve">Perform SQL injection using </w:t>
      </w:r>
      <w:proofErr w:type="spellStart"/>
      <w:r w:rsidRPr="005B66B0">
        <w:t>ShellGPT</w:t>
      </w:r>
      <w:proofErr w:type="spellEnd"/>
    </w:p>
    <w:p w14:paraId="0286DBFA" w14:textId="77777777" w:rsidR="00FA6577" w:rsidRDefault="00FA6577"/>
    <w:sectPr w:rsidR="00FA6577" w:rsidSect="00BC18B4">
      <w:pgSz w:w="16838" w:h="11906" w:orient="landscape"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B4942"/>
    <w:multiLevelType w:val="multilevel"/>
    <w:tmpl w:val="38B6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B5B00"/>
    <w:multiLevelType w:val="multilevel"/>
    <w:tmpl w:val="CB2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613DB1"/>
    <w:multiLevelType w:val="multilevel"/>
    <w:tmpl w:val="CB809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76305">
    <w:abstractNumId w:val="1"/>
  </w:num>
  <w:num w:numId="2" w16cid:durableId="895974734">
    <w:abstractNumId w:val="0"/>
  </w:num>
  <w:num w:numId="3" w16cid:durableId="569923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6B0"/>
    <w:rsid w:val="00165A04"/>
    <w:rsid w:val="0033638D"/>
    <w:rsid w:val="005B081B"/>
    <w:rsid w:val="005B66B0"/>
    <w:rsid w:val="006E0065"/>
    <w:rsid w:val="008C3EB0"/>
    <w:rsid w:val="00A2552A"/>
    <w:rsid w:val="00A65B46"/>
    <w:rsid w:val="00BC18B4"/>
    <w:rsid w:val="00D06D2C"/>
    <w:rsid w:val="00D25877"/>
    <w:rsid w:val="00E84DBE"/>
    <w:rsid w:val="00FA6577"/>
    <w:rsid w:val="00FF5C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518A"/>
  <w15:chartTrackingRefBased/>
  <w15:docId w15:val="{71A40BF3-FA3D-42F0-8EB4-6CE12BAA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6B0"/>
    <w:rPr>
      <w:rFonts w:eastAsiaTheme="majorEastAsia" w:cstheme="majorBidi"/>
      <w:color w:val="272727" w:themeColor="text1" w:themeTint="D8"/>
    </w:rPr>
  </w:style>
  <w:style w:type="paragraph" w:styleId="Title">
    <w:name w:val="Title"/>
    <w:basedOn w:val="Normal"/>
    <w:next w:val="Normal"/>
    <w:link w:val="TitleChar"/>
    <w:uiPriority w:val="10"/>
    <w:qFormat/>
    <w:rsid w:val="005B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6B0"/>
    <w:pPr>
      <w:spacing w:before="160"/>
      <w:jc w:val="center"/>
    </w:pPr>
    <w:rPr>
      <w:i/>
      <w:iCs/>
      <w:color w:val="404040" w:themeColor="text1" w:themeTint="BF"/>
    </w:rPr>
  </w:style>
  <w:style w:type="character" w:customStyle="1" w:styleId="QuoteChar">
    <w:name w:val="Quote Char"/>
    <w:basedOn w:val="DefaultParagraphFont"/>
    <w:link w:val="Quote"/>
    <w:uiPriority w:val="29"/>
    <w:rsid w:val="005B66B0"/>
    <w:rPr>
      <w:i/>
      <w:iCs/>
      <w:color w:val="404040" w:themeColor="text1" w:themeTint="BF"/>
    </w:rPr>
  </w:style>
  <w:style w:type="paragraph" w:styleId="ListParagraph">
    <w:name w:val="List Paragraph"/>
    <w:basedOn w:val="Normal"/>
    <w:uiPriority w:val="34"/>
    <w:qFormat/>
    <w:rsid w:val="005B66B0"/>
    <w:pPr>
      <w:ind w:left="720"/>
      <w:contextualSpacing/>
    </w:pPr>
  </w:style>
  <w:style w:type="character" w:styleId="IntenseEmphasis">
    <w:name w:val="Intense Emphasis"/>
    <w:basedOn w:val="DefaultParagraphFont"/>
    <w:uiPriority w:val="21"/>
    <w:qFormat/>
    <w:rsid w:val="005B66B0"/>
    <w:rPr>
      <w:i/>
      <w:iCs/>
      <w:color w:val="0F4761" w:themeColor="accent1" w:themeShade="BF"/>
    </w:rPr>
  </w:style>
  <w:style w:type="paragraph" w:styleId="IntenseQuote">
    <w:name w:val="Intense Quote"/>
    <w:basedOn w:val="Normal"/>
    <w:next w:val="Normal"/>
    <w:link w:val="IntenseQuoteChar"/>
    <w:uiPriority w:val="30"/>
    <w:qFormat/>
    <w:rsid w:val="005B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6B0"/>
    <w:rPr>
      <w:i/>
      <w:iCs/>
      <w:color w:val="0F4761" w:themeColor="accent1" w:themeShade="BF"/>
    </w:rPr>
  </w:style>
  <w:style w:type="character" w:styleId="IntenseReference">
    <w:name w:val="Intense Reference"/>
    <w:basedOn w:val="DefaultParagraphFont"/>
    <w:uiPriority w:val="32"/>
    <w:qFormat/>
    <w:rsid w:val="005B66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479</Words>
  <Characters>2674</Characters>
  <Application>Microsoft Office Word</Application>
  <DocSecurity>0</DocSecurity>
  <Lines>38</Lines>
  <Paragraphs>30</Paragraphs>
  <ScaleCrop>false</ScaleCrop>
  <Company>Temasek Polytechnic</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WEE (TP)</dc:creator>
  <cp:keywords/>
  <dc:description/>
  <cp:lastModifiedBy>Edmund WEE (TP)</cp:lastModifiedBy>
  <cp:revision>2</cp:revision>
  <dcterms:created xsi:type="dcterms:W3CDTF">2026-04-01T07:36:00Z</dcterms:created>
  <dcterms:modified xsi:type="dcterms:W3CDTF">2026-04-01T07:38:00Z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2026-04-01T07:37:48Z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99306771-0a25-4d89-8215-a7bca46807e3</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