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W w:w="9864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64"/>
      </w:tblGrid>
      <w:tr w14:paraId="19B08CBA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864" w:type="dxa"/>
            <w:tcBorders>
              <w:top w:val="nil"/>
              <w:left w:val="nil"/>
              <w:bottom w:val="single" w:color="2E75B6" w:sz="12" w:space="0"/>
              <w:right w:val="nil"/>
            </w:tcBorders>
            <w:shd w:val="clear" w:color="auto" w:fill="1F3864"/>
            <w:tcMar>
              <w:top w:w="227" w:type="dxa"/>
              <w:left w:w="227" w:type="dxa"/>
              <w:bottom w:w="170" w:type="dxa"/>
              <w:right w:w="227" w:type="dxa"/>
            </w:tcMar>
          </w:tcPr>
          <w:p w14:paraId="0980AB7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BBBBBB"/>
                <w:sz w:val="20"/>
                <w:szCs w:val="20"/>
              </w:rPr>
              <w:t>TEMASEK POLYTECHNIC</w:t>
            </w:r>
          </w:p>
          <w:p w14:paraId="36ACD302">
            <w:pPr>
              <w:jc w:val="center"/>
            </w:pPr>
            <w:r>
              <w:rPr>
                <w:rFonts w:ascii="Arial" w:hAnsi="Arial" w:eastAsia="Arial" w:cs="Arial"/>
                <w:color w:val="BBBBBB"/>
                <w:sz w:val="18"/>
                <w:szCs w:val="18"/>
              </w:rPr>
              <w:t>School of Informatics &amp; IT</w:t>
            </w:r>
          </w:p>
          <w:p w14:paraId="4989E1C7">
            <w:pPr>
              <w:spacing w:before="120" w:after="0"/>
            </w:pPr>
          </w:p>
          <w:p w14:paraId="2AC4F68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40"/>
                <w:szCs w:val="40"/>
              </w:rPr>
              <w:t>PEER ASSESSMENT FORM</w:t>
            </w:r>
          </w:p>
          <w:p w14:paraId="1F67F98C">
            <w:pPr>
              <w:jc w:val="center"/>
            </w:pPr>
            <w:r>
              <w:rPr>
                <w:rFonts w:ascii="Arial" w:hAnsi="Arial" w:eastAsia="Arial" w:cs="Arial"/>
                <w:color w:val="D6E4F0"/>
                <w:sz w:val="22"/>
                <w:szCs w:val="22"/>
              </w:rPr>
              <w:t>Servers Administration &amp; Security (CCD2C06)</w:t>
            </w:r>
          </w:p>
          <w:p w14:paraId="7664FBE4">
            <w:pPr>
              <w:jc w:val="center"/>
            </w:pPr>
            <w:r>
              <w:rPr>
                <w:rFonts w:ascii="Arial" w:hAnsi="Arial" w:eastAsia="Arial" w:cs="Arial"/>
                <w:color w:val="AAAAAA"/>
                <w:sz w:val="19"/>
                <w:szCs w:val="19"/>
              </w:rPr>
              <w:t>AY 2026/2027 April Semester  |  Group Setup and Configuration Project</w:t>
            </w:r>
          </w:p>
          <w:p w14:paraId="20CACD34">
            <w:pPr>
              <w:spacing w:before="80" w:after="0"/>
            </w:pPr>
          </w:p>
        </w:tc>
      </w:tr>
    </w:tbl>
    <w:p w14:paraId="10C87A28">
      <w:pPr>
        <w:spacing w:before="120" w:after="0"/>
      </w:pPr>
    </w:p>
    <w:p w14:paraId="781BF5B7">
      <w:pPr>
        <w:shd w:val="clear" w:fill="1F3864"/>
        <w:spacing w:before="80" w:after="80"/>
        <w:ind w:left="120"/>
      </w:pPr>
      <w:r>
        <w:rPr>
          <w:rFonts w:ascii="Arial" w:hAnsi="Arial" w:eastAsia="Arial" w:cs="Arial"/>
          <w:b/>
          <w:bCs/>
          <w:color w:val="FFFFFF"/>
          <w:sz w:val="22"/>
          <w:szCs w:val="22"/>
        </w:rPr>
        <w:t>Instructions</w:t>
      </w:r>
    </w:p>
    <w:p w14:paraId="6ABE0642">
      <w:pPr>
        <w:spacing w:before="60" w:after="0"/>
      </w:pPr>
    </w:p>
    <w:p w14:paraId="2E8E8C49">
      <w:pPr>
        <w:spacing w:before="40" w:after="40"/>
      </w:pPr>
      <w:r>
        <w:rPr>
          <w:rFonts w:ascii="Arial" w:hAnsi="Arial" w:eastAsia="Arial" w:cs="Arial"/>
          <w:sz w:val="20"/>
          <w:szCs w:val="20"/>
        </w:rPr>
        <w:t>Complete this form honestly and independently. Your responses are confidential and will be used by your tutor to fairly adjust individual marks within your group.</w:t>
      </w:r>
    </w:p>
    <w:p w14:paraId="2976691A">
      <w:pPr>
        <w:spacing w:before="40" w:after="0"/>
      </w:pPr>
    </w:p>
    <w:p w14:paraId="124A794D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Rate each of your teammates (do NOT rate yourself).</w:t>
      </w:r>
    </w:p>
    <w:p w14:paraId="46653AC5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Use the scoring guide below to assign a score of 1–5 for each criterion.</w:t>
      </w:r>
    </w:p>
    <w:p w14:paraId="1ECABC1F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Total column will be computed by your tutor.</w:t>
      </w:r>
    </w:p>
    <w:p w14:paraId="6DA2448D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Submit this form to your tutor on or before the presentation day.</w:t>
      </w:r>
    </w:p>
    <w:p w14:paraId="219D7E2E">
      <w:pPr>
        <w:spacing w:before="120" w:after="0"/>
      </w:pPr>
    </w:p>
    <w:p w14:paraId="08C2A2FC">
      <w:pPr>
        <w:shd w:val="clear" w:fill="1F3864"/>
        <w:spacing w:before="80" w:after="80"/>
        <w:ind w:left="120"/>
      </w:pPr>
      <w:r>
        <w:rPr>
          <w:rFonts w:ascii="Arial" w:hAnsi="Arial" w:eastAsia="Arial" w:cs="Arial"/>
          <w:b/>
          <w:bCs/>
          <w:color w:val="FFFFFF"/>
          <w:sz w:val="22"/>
          <w:szCs w:val="22"/>
        </w:rPr>
        <w:t>Your Details</w:t>
      </w:r>
    </w:p>
    <w:p w14:paraId="6F2F8030">
      <w:pPr>
        <w:spacing w:before="80" w:after="0"/>
      </w:pPr>
    </w:p>
    <w:tbl>
      <w:tblPr>
        <w:tblStyle w:val="9"/>
        <w:tblW w:w="9864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56"/>
        <w:gridCol w:w="6708"/>
      </w:tblGrid>
      <w:tr w14:paraId="78FA965A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5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0" w:type="dxa"/>
              <w:right w:w="120" w:type="dxa"/>
            </w:tcMar>
          </w:tcPr>
          <w:p w14:paraId="0FA84ECC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>Full Name:</w:t>
            </w:r>
          </w:p>
        </w:tc>
        <w:tc>
          <w:tcPr>
            <w:tcW w:w="6708" w:type="dxa"/>
            <w:tcBorders>
              <w:top w:val="nil"/>
              <w:left w:val="nil"/>
              <w:bottom w:val="single" w:color="888888" w:sz="6" w:space="0"/>
              <w:right w:val="nil"/>
            </w:tcBorders>
            <w:tcMar>
              <w:top w:w="40" w:type="dxa"/>
              <w:left w:w="60" w:type="dxa"/>
              <w:bottom w:w="0" w:type="dxa"/>
              <w:right w:w="0" w:type="dxa"/>
            </w:tcMar>
          </w:tcPr>
          <w:p w14:paraId="5809550A">
            <w:pPr>
              <w:rPr>
                <w:rFonts w:hint="default"/>
                <w:lang w:val="en-SG"/>
              </w:rPr>
            </w:pPr>
            <w:r>
              <w:rPr>
                <w:rFonts w:hint="default"/>
                <w:lang w:val="en-SG"/>
              </w:rPr>
              <w:t>Wang Yaohan</w:t>
            </w:r>
          </w:p>
        </w:tc>
      </w:tr>
    </w:tbl>
    <w:p w14:paraId="6678FDE9">
      <w:pPr>
        <w:spacing w:before="100" w:after="0"/>
      </w:pPr>
    </w:p>
    <w:tbl>
      <w:tblPr>
        <w:tblStyle w:val="9"/>
        <w:tblW w:w="9864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56"/>
        <w:gridCol w:w="6708"/>
      </w:tblGrid>
      <w:tr w14:paraId="1BA6F996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5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0" w:type="dxa"/>
              <w:right w:w="120" w:type="dxa"/>
            </w:tcMar>
          </w:tcPr>
          <w:p w14:paraId="76C1C067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>Student ID:</w:t>
            </w:r>
          </w:p>
        </w:tc>
        <w:tc>
          <w:tcPr>
            <w:tcW w:w="6708" w:type="dxa"/>
            <w:tcBorders>
              <w:top w:val="nil"/>
              <w:left w:val="nil"/>
              <w:bottom w:val="single" w:color="888888" w:sz="6" w:space="0"/>
              <w:right w:val="nil"/>
            </w:tcBorders>
            <w:tcMar>
              <w:top w:w="40" w:type="dxa"/>
              <w:left w:w="60" w:type="dxa"/>
              <w:bottom w:w="0" w:type="dxa"/>
              <w:right w:w="0" w:type="dxa"/>
            </w:tcMar>
          </w:tcPr>
          <w:p w14:paraId="05373A1D">
            <w:pPr>
              <w:rPr>
                <w:rFonts w:hint="default"/>
                <w:lang w:val="en-SG"/>
              </w:rPr>
            </w:pPr>
            <w:r>
              <w:rPr>
                <w:rFonts w:hint="default"/>
                <w:lang w:val="en-SG"/>
              </w:rPr>
              <w:t xml:space="preserve">203587D </w:t>
            </w:r>
          </w:p>
        </w:tc>
      </w:tr>
    </w:tbl>
    <w:p w14:paraId="56E9286F">
      <w:pPr>
        <w:spacing w:before="100" w:after="0"/>
      </w:pPr>
    </w:p>
    <w:tbl>
      <w:tblPr>
        <w:tblStyle w:val="9"/>
        <w:tblW w:w="9864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56"/>
        <w:gridCol w:w="6708"/>
      </w:tblGrid>
      <w:tr w14:paraId="1BB7880A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08" w:hRule="atLeast"/>
        </w:trPr>
        <w:tc>
          <w:tcPr>
            <w:tcW w:w="315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0" w:type="dxa"/>
              <w:right w:w="120" w:type="dxa"/>
            </w:tcMar>
          </w:tcPr>
          <w:p w14:paraId="4722CF0B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>Group Number:</w:t>
            </w:r>
          </w:p>
        </w:tc>
        <w:tc>
          <w:tcPr>
            <w:tcW w:w="6708" w:type="dxa"/>
            <w:tcBorders>
              <w:top w:val="nil"/>
              <w:left w:val="nil"/>
              <w:bottom w:val="single" w:color="888888" w:sz="6" w:space="0"/>
              <w:right w:val="nil"/>
            </w:tcBorders>
            <w:tcMar>
              <w:top w:w="40" w:type="dxa"/>
              <w:left w:w="60" w:type="dxa"/>
              <w:bottom w:w="0" w:type="dxa"/>
              <w:right w:w="0" w:type="dxa"/>
            </w:tcMar>
          </w:tcPr>
          <w:p w14:paraId="6F6660A4">
            <w:pPr>
              <w:rPr>
                <w:rFonts w:hint="default"/>
                <w:lang w:val="en-SG"/>
              </w:rPr>
            </w:pPr>
            <w:r>
              <w:rPr>
                <w:rFonts w:hint="default"/>
                <w:lang w:val="en-SG"/>
              </w:rPr>
              <w:t xml:space="preserve">Group B </w:t>
            </w:r>
          </w:p>
        </w:tc>
      </w:tr>
    </w:tbl>
    <w:p w14:paraId="6319FEF5">
      <w:pPr>
        <w:spacing w:before="100" w:after="0"/>
      </w:pPr>
    </w:p>
    <w:tbl>
      <w:tblPr>
        <w:tblStyle w:val="9"/>
        <w:tblW w:w="9864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56"/>
        <w:gridCol w:w="6708"/>
      </w:tblGrid>
      <w:tr w14:paraId="7BC261E8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</w:tblPrEx>
        <w:tc>
          <w:tcPr>
            <w:tcW w:w="315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0" w:type="dxa"/>
              <w:right w:w="120" w:type="dxa"/>
            </w:tcMar>
          </w:tcPr>
          <w:p w14:paraId="68B36F79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>Date:</w:t>
            </w:r>
          </w:p>
        </w:tc>
        <w:tc>
          <w:tcPr>
            <w:tcW w:w="6708" w:type="dxa"/>
            <w:tcBorders>
              <w:top w:val="nil"/>
              <w:left w:val="nil"/>
              <w:bottom w:val="single" w:color="888888" w:sz="6" w:space="0"/>
              <w:right w:val="nil"/>
            </w:tcBorders>
            <w:tcMar>
              <w:top w:w="40" w:type="dxa"/>
              <w:left w:w="60" w:type="dxa"/>
              <w:bottom w:w="0" w:type="dxa"/>
              <w:right w:w="0" w:type="dxa"/>
            </w:tcMar>
          </w:tcPr>
          <w:p w14:paraId="668BB635">
            <w:pPr>
              <w:rPr>
                <w:rFonts w:hint="default"/>
                <w:lang w:val="en-SG"/>
              </w:rPr>
            </w:pPr>
            <w:r>
              <w:rPr>
                <w:rFonts w:hint="default"/>
                <w:lang w:val="en-SG"/>
              </w:rPr>
              <w:t>05/08/2026</w:t>
            </w:r>
          </w:p>
        </w:tc>
      </w:tr>
    </w:tbl>
    <w:p w14:paraId="35D9CD34">
      <w:pPr>
        <w:spacing w:before="120" w:after="0"/>
      </w:pPr>
    </w:p>
    <w:p w14:paraId="78BECDE6">
      <w:pPr>
        <w:shd w:val="clear" w:fill="1F3864"/>
        <w:spacing w:before="80" w:after="80"/>
        <w:ind w:left="120"/>
      </w:pPr>
      <w:r>
        <w:rPr>
          <w:rFonts w:ascii="Arial" w:hAnsi="Arial" w:eastAsia="Arial" w:cs="Arial"/>
          <w:b/>
          <w:bCs/>
          <w:color w:val="FFFFFF"/>
          <w:sz w:val="22"/>
          <w:szCs w:val="22"/>
        </w:rPr>
        <w:t>Peer Ratings</w:t>
      </w:r>
    </w:p>
    <w:p w14:paraId="2008D10E">
      <w:pPr>
        <w:spacing w:before="60" w:after="0"/>
      </w:pPr>
    </w:p>
    <w:p w14:paraId="7B081122">
      <w:pPr>
        <w:spacing w:before="40" w:after="40"/>
      </w:pPr>
      <w:r>
        <w:rPr>
          <w:rFonts w:ascii="Arial" w:hAnsi="Arial" w:eastAsia="Arial" w:cs="Arial"/>
          <w:sz w:val="20"/>
          <w:szCs w:val="20"/>
        </w:rPr>
        <w:t>Fill in the names of your teammates and rate each criterion. Leave the Total column blank.</w:t>
      </w:r>
    </w:p>
    <w:p w14:paraId="7F6C9F33">
      <w:pPr>
        <w:spacing w:before="80" w:after="0"/>
      </w:pPr>
    </w:p>
    <w:tbl>
      <w:tblPr>
        <w:tblStyle w:val="9"/>
        <w:tblW w:w="986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1533"/>
        <w:gridCol w:w="1533"/>
        <w:gridCol w:w="1533"/>
        <w:gridCol w:w="1533"/>
        <w:gridCol w:w="1532"/>
      </w:tblGrid>
      <w:tr w14:paraId="15D2E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2E75B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52882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Teammate's Name</w:t>
            </w:r>
          </w:p>
        </w:tc>
        <w:tc>
          <w:tcPr>
            <w:tcW w:w="1533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2E75B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4976F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Quality of Work</w:t>
            </w:r>
          </w:p>
          <w:p w14:paraId="22328C3F">
            <w:pPr>
              <w:jc w:val="center"/>
            </w:pPr>
            <w:r>
              <w:rPr>
                <w:rFonts w:ascii="Arial" w:hAnsi="Arial" w:eastAsia="Arial" w:cs="Arial"/>
                <w:color w:val="FFFFFF"/>
                <w:sz w:val="15"/>
                <w:szCs w:val="15"/>
              </w:rPr>
              <w:t>(1–5)</w:t>
            </w:r>
          </w:p>
        </w:tc>
        <w:tc>
          <w:tcPr>
            <w:tcW w:w="1533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2E75B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E8130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Effort &amp; Commitment</w:t>
            </w:r>
          </w:p>
          <w:p w14:paraId="03D4AA31">
            <w:pPr>
              <w:jc w:val="center"/>
            </w:pPr>
            <w:r>
              <w:rPr>
                <w:rFonts w:ascii="Arial" w:hAnsi="Arial" w:eastAsia="Arial" w:cs="Arial"/>
                <w:color w:val="FFFFFF"/>
                <w:sz w:val="15"/>
                <w:szCs w:val="15"/>
              </w:rPr>
              <w:t>(1–5)</w:t>
            </w:r>
          </w:p>
        </w:tc>
        <w:tc>
          <w:tcPr>
            <w:tcW w:w="1533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2E75B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D268D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Collaboration &amp; Teamwork</w:t>
            </w:r>
          </w:p>
          <w:p w14:paraId="4018D0CC">
            <w:pPr>
              <w:jc w:val="center"/>
            </w:pPr>
            <w:r>
              <w:rPr>
                <w:rFonts w:ascii="Arial" w:hAnsi="Arial" w:eastAsia="Arial" w:cs="Arial"/>
                <w:color w:val="FFFFFF"/>
                <w:sz w:val="15"/>
                <w:szCs w:val="15"/>
              </w:rPr>
              <w:t>(1–5)</w:t>
            </w:r>
          </w:p>
        </w:tc>
        <w:tc>
          <w:tcPr>
            <w:tcW w:w="1533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2E75B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EF161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Communication</w:t>
            </w:r>
          </w:p>
          <w:p w14:paraId="4E89D461">
            <w:pPr>
              <w:jc w:val="center"/>
            </w:pPr>
            <w:r>
              <w:rPr>
                <w:rFonts w:ascii="Arial" w:hAnsi="Arial" w:eastAsia="Arial" w:cs="Arial"/>
                <w:color w:val="FFFFFF"/>
                <w:sz w:val="15"/>
                <w:szCs w:val="15"/>
              </w:rPr>
              <w:t>(1–5)</w:t>
            </w:r>
          </w:p>
        </w:tc>
        <w:tc>
          <w:tcPr>
            <w:tcW w:w="1532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2E75B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20177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Total (/20)</w:t>
            </w:r>
          </w:p>
          <w:p w14:paraId="456A4AEA"/>
        </w:tc>
      </w:tr>
      <w:tr w14:paraId="6709B2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63DEB8">
            <w:pPr>
              <w:rPr>
                <w:rFonts w:hint="default"/>
                <w:lang w:val="en-SG"/>
              </w:rPr>
            </w:pPr>
            <w:r>
              <w:rPr>
                <w:rFonts w:ascii="Arial" w:hAnsi="Arial" w:eastAsia="Arial" w:cs="Arial"/>
                <w:color w:val="1F3864"/>
                <w:sz w:val="19"/>
                <w:szCs w:val="19"/>
              </w:rPr>
              <w:t>1.</w:t>
            </w:r>
            <w:r>
              <w:rPr>
                <w:rFonts w:hint="default" w:cs="Arial"/>
                <w:color w:val="1F3864"/>
                <w:sz w:val="19"/>
                <w:szCs w:val="19"/>
                <w:lang w:val="en-SG"/>
              </w:rPr>
              <w:t>James</w:t>
            </w:r>
          </w:p>
        </w:tc>
        <w:tc>
          <w:tcPr>
            <w:tcW w:w="1533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7F1FEA">
            <w:pPr>
              <w:jc w:val="center"/>
              <w:rPr>
                <w:rFonts w:hint="default"/>
                <w:lang w:val="en-SG"/>
              </w:rPr>
            </w:pPr>
            <w:r>
              <w:rPr>
                <w:rFonts w:hint="default"/>
                <w:lang w:val="en-SG"/>
              </w:rPr>
              <w:t>5</w:t>
            </w:r>
          </w:p>
        </w:tc>
        <w:tc>
          <w:tcPr>
            <w:tcW w:w="1533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7276A8">
            <w:pPr>
              <w:jc w:val="center"/>
              <w:rPr>
                <w:rFonts w:hint="default"/>
                <w:lang w:val="en-SG"/>
              </w:rPr>
            </w:pPr>
            <w:r>
              <w:rPr>
                <w:rFonts w:hint="default"/>
                <w:lang w:val="en-SG"/>
              </w:rPr>
              <w:t>5</w:t>
            </w:r>
          </w:p>
        </w:tc>
        <w:tc>
          <w:tcPr>
            <w:tcW w:w="1533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4AE28E">
            <w:pPr>
              <w:jc w:val="center"/>
              <w:rPr>
                <w:rFonts w:hint="default"/>
                <w:lang w:val="en-SG"/>
              </w:rPr>
            </w:pPr>
            <w:r>
              <w:rPr>
                <w:rFonts w:hint="default"/>
                <w:lang w:val="en-SG"/>
              </w:rPr>
              <w:t>5</w:t>
            </w:r>
          </w:p>
        </w:tc>
        <w:tc>
          <w:tcPr>
            <w:tcW w:w="1533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9444C2">
            <w:pPr>
              <w:jc w:val="center"/>
              <w:rPr>
                <w:rFonts w:hint="default"/>
                <w:lang w:val="en-SG"/>
              </w:rPr>
            </w:pPr>
            <w:r>
              <w:rPr>
                <w:rFonts w:hint="default"/>
                <w:lang w:val="en-SG"/>
              </w:rPr>
              <w:t>5</w:t>
            </w:r>
          </w:p>
        </w:tc>
        <w:tc>
          <w:tcPr>
            <w:tcW w:w="1532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09121F">
            <w:pPr>
              <w:jc w:val="center"/>
              <w:rPr>
                <w:rFonts w:hint="default"/>
                <w:lang w:val="en-SG"/>
              </w:rPr>
            </w:pPr>
            <w:r>
              <w:rPr>
                <w:rFonts w:hint="default"/>
                <w:lang w:val="en-SG"/>
              </w:rPr>
              <w:t>20</w:t>
            </w:r>
          </w:p>
        </w:tc>
      </w:tr>
      <w:tr w14:paraId="6CF97E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BF3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25AA3E">
            <w:pPr>
              <w:rPr>
                <w:rFonts w:hint="default"/>
                <w:lang w:val="en-SG"/>
              </w:rPr>
            </w:pPr>
            <w:r>
              <w:rPr>
                <w:rFonts w:ascii="Arial" w:hAnsi="Arial" w:eastAsia="Arial" w:cs="Arial"/>
                <w:color w:val="1F3864"/>
                <w:sz w:val="19"/>
                <w:szCs w:val="19"/>
              </w:rPr>
              <w:t>2.</w:t>
            </w:r>
            <w:r>
              <w:rPr>
                <w:rFonts w:hint="default" w:cs="Arial"/>
                <w:color w:val="1F3864"/>
                <w:sz w:val="19"/>
                <w:szCs w:val="19"/>
                <w:lang w:val="en-SG"/>
              </w:rPr>
              <w:t>Isaiah</w:t>
            </w:r>
          </w:p>
        </w:tc>
        <w:tc>
          <w:tcPr>
            <w:tcW w:w="1533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BF3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09EF0C">
            <w:pPr>
              <w:jc w:val="center"/>
              <w:rPr>
                <w:rFonts w:hint="default"/>
                <w:lang w:val="en-SG"/>
              </w:rPr>
            </w:pPr>
            <w:r>
              <w:rPr>
                <w:rFonts w:hint="default"/>
                <w:lang w:val="en-SG"/>
              </w:rPr>
              <w:t>5</w:t>
            </w:r>
          </w:p>
        </w:tc>
        <w:tc>
          <w:tcPr>
            <w:tcW w:w="1533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BF3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007346">
            <w:pPr>
              <w:jc w:val="center"/>
              <w:rPr>
                <w:rFonts w:hint="default"/>
                <w:lang w:val="en-SG"/>
              </w:rPr>
            </w:pPr>
            <w:r>
              <w:rPr>
                <w:rFonts w:hint="default"/>
                <w:lang w:val="en-SG"/>
              </w:rPr>
              <w:t>5</w:t>
            </w:r>
          </w:p>
        </w:tc>
        <w:tc>
          <w:tcPr>
            <w:tcW w:w="1533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BF3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518CDA">
            <w:pPr>
              <w:jc w:val="center"/>
              <w:rPr>
                <w:rFonts w:hint="default"/>
                <w:lang w:val="en-SG"/>
              </w:rPr>
            </w:pPr>
            <w:r>
              <w:rPr>
                <w:rFonts w:hint="default"/>
                <w:lang w:val="en-SG"/>
              </w:rPr>
              <w:t>5</w:t>
            </w:r>
          </w:p>
        </w:tc>
        <w:tc>
          <w:tcPr>
            <w:tcW w:w="1533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BF3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C4696A">
            <w:pPr>
              <w:jc w:val="center"/>
              <w:rPr>
                <w:rFonts w:hint="default"/>
                <w:lang w:val="en-SG"/>
              </w:rPr>
            </w:pPr>
            <w:r>
              <w:rPr>
                <w:rFonts w:hint="default"/>
                <w:lang w:val="en-SG"/>
              </w:rPr>
              <w:t>5</w:t>
            </w:r>
          </w:p>
        </w:tc>
        <w:tc>
          <w:tcPr>
            <w:tcW w:w="1532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BF3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55563A">
            <w:pPr>
              <w:jc w:val="center"/>
              <w:rPr>
                <w:rFonts w:hint="default"/>
                <w:lang w:val="en-SG"/>
              </w:rPr>
            </w:pPr>
            <w:r>
              <w:rPr>
                <w:rFonts w:hint="default"/>
                <w:lang w:val="en-SG"/>
              </w:rPr>
              <w:t>20</w:t>
            </w:r>
          </w:p>
        </w:tc>
      </w:tr>
      <w:tr w14:paraId="2A267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E830D4">
            <w:pPr>
              <w:rPr>
                <w:rFonts w:hint="default"/>
                <w:lang w:val="en-SG"/>
              </w:rPr>
            </w:pPr>
            <w:r>
              <w:rPr>
                <w:rFonts w:ascii="Arial" w:hAnsi="Arial" w:eastAsia="Arial" w:cs="Arial"/>
                <w:color w:val="1F3864"/>
                <w:sz w:val="19"/>
                <w:szCs w:val="19"/>
              </w:rPr>
              <w:t>3.</w:t>
            </w:r>
            <w:r>
              <w:rPr>
                <w:rFonts w:hint="default" w:cs="Arial"/>
                <w:color w:val="1F3864"/>
                <w:sz w:val="19"/>
                <w:szCs w:val="19"/>
                <w:lang w:val="en-SG"/>
              </w:rPr>
              <w:t>Xavier</w:t>
            </w:r>
          </w:p>
        </w:tc>
        <w:tc>
          <w:tcPr>
            <w:tcW w:w="1533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91847F">
            <w:pPr>
              <w:jc w:val="center"/>
              <w:rPr>
                <w:rFonts w:hint="default"/>
                <w:lang w:val="en-SG"/>
              </w:rPr>
            </w:pPr>
            <w:r>
              <w:rPr>
                <w:rFonts w:hint="default"/>
                <w:lang w:val="en-SG"/>
              </w:rPr>
              <w:t>5</w:t>
            </w:r>
          </w:p>
        </w:tc>
        <w:tc>
          <w:tcPr>
            <w:tcW w:w="1533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714F11">
            <w:pPr>
              <w:jc w:val="center"/>
              <w:rPr>
                <w:rFonts w:hint="default"/>
                <w:lang w:val="en-SG"/>
              </w:rPr>
            </w:pPr>
            <w:r>
              <w:rPr>
                <w:rFonts w:hint="default"/>
                <w:lang w:val="en-SG"/>
              </w:rPr>
              <w:t>5</w:t>
            </w:r>
          </w:p>
        </w:tc>
        <w:tc>
          <w:tcPr>
            <w:tcW w:w="1533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8F7523">
            <w:pPr>
              <w:jc w:val="center"/>
              <w:rPr>
                <w:rFonts w:hint="default"/>
                <w:lang w:val="en-SG"/>
              </w:rPr>
            </w:pPr>
            <w:r>
              <w:rPr>
                <w:rFonts w:hint="default"/>
                <w:lang w:val="en-SG"/>
              </w:rPr>
              <w:t>5</w:t>
            </w:r>
          </w:p>
        </w:tc>
        <w:tc>
          <w:tcPr>
            <w:tcW w:w="1533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483127">
            <w:pPr>
              <w:jc w:val="center"/>
              <w:rPr>
                <w:rFonts w:hint="default"/>
                <w:lang w:val="en-SG"/>
              </w:rPr>
            </w:pPr>
            <w:r>
              <w:rPr>
                <w:rFonts w:hint="default"/>
                <w:lang w:val="en-SG"/>
              </w:rPr>
              <w:t>5</w:t>
            </w:r>
          </w:p>
        </w:tc>
        <w:tc>
          <w:tcPr>
            <w:tcW w:w="1532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6278C2">
            <w:pPr>
              <w:jc w:val="center"/>
              <w:rPr>
                <w:rFonts w:hint="default"/>
                <w:lang w:val="en-SG"/>
              </w:rPr>
            </w:pPr>
            <w:r>
              <w:rPr>
                <w:rFonts w:hint="default"/>
                <w:lang w:val="en-SG"/>
              </w:rPr>
              <w:t>20</w:t>
            </w:r>
          </w:p>
        </w:tc>
      </w:tr>
      <w:tr w14:paraId="53323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BF3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778390">
            <w:pPr>
              <w:rPr>
                <w:rFonts w:hint="default"/>
                <w:lang w:val="en-SG"/>
              </w:rPr>
            </w:pPr>
            <w:r>
              <w:rPr>
                <w:rFonts w:ascii="Arial" w:hAnsi="Arial" w:eastAsia="Arial" w:cs="Arial"/>
                <w:color w:val="1F3864"/>
                <w:sz w:val="19"/>
                <w:szCs w:val="19"/>
              </w:rPr>
              <w:t>4.</w:t>
            </w:r>
            <w:r>
              <w:rPr>
                <w:rFonts w:hint="default" w:cs="Arial"/>
                <w:color w:val="1F3864"/>
                <w:sz w:val="19"/>
                <w:szCs w:val="19"/>
                <w:lang w:val="en-SG"/>
              </w:rPr>
              <w:t>Kang Xun</w:t>
            </w:r>
          </w:p>
        </w:tc>
        <w:tc>
          <w:tcPr>
            <w:tcW w:w="1533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BF3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34F2D7">
            <w:pPr>
              <w:jc w:val="center"/>
              <w:rPr>
                <w:rFonts w:hint="default"/>
                <w:lang w:val="en-SG"/>
              </w:rPr>
            </w:pPr>
            <w:r>
              <w:rPr>
                <w:rFonts w:hint="default"/>
                <w:lang w:val="en-SG"/>
              </w:rPr>
              <w:t>5</w:t>
            </w:r>
          </w:p>
        </w:tc>
        <w:tc>
          <w:tcPr>
            <w:tcW w:w="1533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BF3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000C68">
            <w:pPr>
              <w:jc w:val="center"/>
              <w:rPr>
                <w:rFonts w:hint="default"/>
                <w:lang w:val="en-SG"/>
              </w:rPr>
            </w:pPr>
            <w:r>
              <w:rPr>
                <w:rFonts w:hint="default"/>
                <w:lang w:val="en-SG"/>
              </w:rPr>
              <w:t>5</w:t>
            </w:r>
          </w:p>
        </w:tc>
        <w:tc>
          <w:tcPr>
            <w:tcW w:w="1533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BF3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C190CA">
            <w:pPr>
              <w:jc w:val="center"/>
              <w:rPr>
                <w:rFonts w:hint="default"/>
                <w:lang w:val="en-SG"/>
              </w:rPr>
            </w:pPr>
            <w:r>
              <w:rPr>
                <w:rFonts w:hint="default"/>
                <w:lang w:val="en-SG"/>
              </w:rPr>
              <w:t>5</w:t>
            </w:r>
          </w:p>
        </w:tc>
        <w:tc>
          <w:tcPr>
            <w:tcW w:w="1533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BF3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D53766">
            <w:pPr>
              <w:jc w:val="center"/>
              <w:rPr>
                <w:rFonts w:hint="default"/>
                <w:lang w:val="en-SG"/>
              </w:rPr>
            </w:pPr>
            <w:r>
              <w:rPr>
                <w:rFonts w:hint="default"/>
                <w:lang w:val="en-SG"/>
              </w:rPr>
              <w:t>5</w:t>
            </w:r>
          </w:p>
        </w:tc>
        <w:tc>
          <w:tcPr>
            <w:tcW w:w="1532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BF3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91312A">
            <w:pPr>
              <w:jc w:val="center"/>
              <w:rPr>
                <w:rFonts w:hint="default"/>
                <w:lang w:val="en-SG"/>
              </w:rPr>
            </w:pPr>
            <w:r>
              <w:rPr>
                <w:rFonts w:hint="default"/>
                <w:lang w:val="en-SG"/>
              </w:rPr>
              <w:t>20</w:t>
            </w:r>
          </w:p>
        </w:tc>
      </w:tr>
    </w:tbl>
    <w:p w14:paraId="42468ED1">
      <w:pPr>
        <w:spacing w:before="120" w:after="0"/>
      </w:pPr>
    </w:p>
    <w:p w14:paraId="5D6ED7CA">
      <w:pPr>
        <w:pBdr>
          <w:bottom w:val="single" w:color="2E75B6" w:sz="6" w:space="1"/>
        </w:pBdr>
        <w:spacing w:before="160" w:after="80"/>
      </w:pPr>
      <w:r>
        <w:rPr>
          <w:rFonts w:ascii="Arial" w:hAnsi="Arial" w:eastAsia="Arial" w:cs="Arial"/>
          <w:b/>
          <w:bCs/>
          <w:color w:val="1F3864"/>
          <w:sz w:val="22"/>
          <w:szCs w:val="22"/>
        </w:rPr>
        <w:t>Scoring Guide</w:t>
      </w:r>
    </w:p>
    <w:p w14:paraId="2EBC93A8">
      <w:pPr>
        <w:spacing w:before="60" w:after="0"/>
      </w:pPr>
    </w:p>
    <w:tbl>
      <w:tblPr>
        <w:tblStyle w:val="9"/>
        <w:tblW w:w="986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66"/>
        <w:gridCol w:w="2466"/>
        <w:gridCol w:w="2466"/>
        <w:gridCol w:w="2466"/>
      </w:tblGrid>
      <w:tr w14:paraId="37978A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6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2E75B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47A5A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Score</w:t>
            </w:r>
          </w:p>
        </w:tc>
        <w:tc>
          <w:tcPr>
            <w:tcW w:w="246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2E75B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A23B8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Quality of Work</w:t>
            </w:r>
          </w:p>
        </w:tc>
        <w:tc>
          <w:tcPr>
            <w:tcW w:w="246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2E75B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76890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Effort &amp; Commitment</w:t>
            </w:r>
          </w:p>
        </w:tc>
        <w:tc>
          <w:tcPr>
            <w:tcW w:w="246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2E75B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9AC3E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Collaboration &amp; Communication</w:t>
            </w:r>
          </w:p>
        </w:tc>
      </w:tr>
      <w:tr w14:paraId="04FD30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6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AFC792">
            <w:r>
              <w:rPr>
                <w:rFonts w:ascii="Arial" w:hAnsi="Arial" w:eastAsia="Arial" w:cs="Arial"/>
                <w:b/>
                <w:bCs/>
                <w:color w:val="1F3864"/>
                <w:sz w:val="18"/>
                <w:szCs w:val="18"/>
              </w:rPr>
              <w:t>5 – Excellent</w:t>
            </w:r>
          </w:p>
        </w:tc>
        <w:tc>
          <w:tcPr>
            <w:tcW w:w="246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A9B40E">
            <w:r>
              <w:rPr>
                <w:rFonts w:ascii="Arial" w:hAnsi="Arial" w:eastAsia="Arial" w:cs="Arial"/>
                <w:b w:val="0"/>
                <w:bCs w:val="0"/>
                <w:color w:val="1F3864"/>
                <w:sz w:val="18"/>
                <w:szCs w:val="18"/>
              </w:rPr>
              <w:t>Well-written, accurate, thorough</w:t>
            </w:r>
          </w:p>
        </w:tc>
        <w:tc>
          <w:tcPr>
            <w:tcW w:w="246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3F9490">
            <w:r>
              <w:rPr>
                <w:rFonts w:ascii="Arial" w:hAnsi="Arial" w:eastAsia="Arial" w:cs="Arial"/>
                <w:b w:val="0"/>
                <w:bCs w:val="0"/>
                <w:color w:val="1F3864"/>
                <w:sz w:val="18"/>
                <w:szCs w:val="18"/>
              </w:rPr>
              <w:t>Always delivered on time; went beyond expectations</w:t>
            </w:r>
          </w:p>
        </w:tc>
        <w:tc>
          <w:tcPr>
            <w:tcW w:w="246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2431C6">
            <w:r>
              <w:rPr>
                <w:rFonts w:ascii="Arial" w:hAnsi="Arial" w:eastAsia="Arial" w:cs="Arial"/>
                <w:b w:val="0"/>
                <w:bCs w:val="0"/>
                <w:color w:val="1F3864"/>
                <w:sz w:val="18"/>
                <w:szCs w:val="18"/>
              </w:rPr>
              <w:t>Proactive, supportive, clear communicator</w:t>
            </w:r>
          </w:p>
        </w:tc>
      </w:tr>
      <w:tr w14:paraId="3216E8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6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BF3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31559A">
            <w:r>
              <w:rPr>
                <w:rFonts w:ascii="Arial" w:hAnsi="Arial" w:eastAsia="Arial" w:cs="Arial"/>
                <w:b/>
                <w:bCs/>
                <w:color w:val="1F3864"/>
                <w:sz w:val="18"/>
                <w:szCs w:val="18"/>
              </w:rPr>
              <w:t>4 – Good</w:t>
            </w:r>
          </w:p>
        </w:tc>
        <w:tc>
          <w:tcPr>
            <w:tcW w:w="246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BF3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B7FB07">
            <w:r>
              <w:rPr>
                <w:rFonts w:ascii="Arial" w:hAnsi="Arial" w:eastAsia="Arial" w:cs="Arial"/>
                <w:b w:val="0"/>
                <w:bCs w:val="0"/>
                <w:color w:val="1F3864"/>
                <w:sz w:val="18"/>
                <w:szCs w:val="18"/>
              </w:rPr>
              <w:t>Mostly accurate with minor gaps</w:t>
            </w:r>
          </w:p>
        </w:tc>
        <w:tc>
          <w:tcPr>
            <w:tcW w:w="246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BF3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F16D5A">
            <w:r>
              <w:rPr>
                <w:rFonts w:ascii="Arial" w:hAnsi="Arial" w:eastAsia="Arial" w:cs="Arial"/>
                <w:b w:val="0"/>
                <w:bCs w:val="0"/>
                <w:color w:val="1F3864"/>
                <w:sz w:val="18"/>
                <w:szCs w:val="18"/>
              </w:rPr>
              <w:t>Reliable; completed tasks on time</w:t>
            </w:r>
          </w:p>
        </w:tc>
        <w:tc>
          <w:tcPr>
            <w:tcW w:w="246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BF3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668D27">
            <w:r>
              <w:rPr>
                <w:rFonts w:ascii="Arial" w:hAnsi="Arial" w:eastAsia="Arial" w:cs="Arial"/>
                <w:b w:val="0"/>
                <w:bCs w:val="0"/>
                <w:color w:val="1F3864"/>
                <w:sz w:val="18"/>
                <w:szCs w:val="18"/>
              </w:rPr>
              <w:t>Collaborative and communicative</w:t>
            </w:r>
          </w:p>
        </w:tc>
      </w:tr>
      <w:tr w14:paraId="261EF0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6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F61C58">
            <w:r>
              <w:rPr>
                <w:rFonts w:ascii="Arial" w:hAnsi="Arial" w:eastAsia="Arial" w:cs="Arial"/>
                <w:b/>
                <w:bCs/>
                <w:color w:val="1F3864"/>
                <w:sz w:val="18"/>
                <w:szCs w:val="18"/>
              </w:rPr>
              <w:t>3 – Satisfactory</w:t>
            </w:r>
          </w:p>
        </w:tc>
        <w:tc>
          <w:tcPr>
            <w:tcW w:w="246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31B38D">
            <w:r>
              <w:rPr>
                <w:rFonts w:ascii="Arial" w:hAnsi="Arial" w:eastAsia="Arial" w:cs="Arial"/>
                <w:b w:val="0"/>
                <w:bCs w:val="0"/>
                <w:color w:val="1F3864"/>
                <w:sz w:val="18"/>
                <w:szCs w:val="18"/>
              </w:rPr>
              <w:t>Adequate but some errors</w:t>
            </w:r>
          </w:p>
        </w:tc>
        <w:tc>
          <w:tcPr>
            <w:tcW w:w="246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54E7A6">
            <w:r>
              <w:rPr>
                <w:rFonts w:ascii="Arial" w:hAnsi="Arial" w:eastAsia="Arial" w:cs="Arial"/>
                <w:b w:val="0"/>
                <w:bCs w:val="0"/>
                <w:color w:val="1F3864"/>
                <w:sz w:val="18"/>
                <w:szCs w:val="18"/>
              </w:rPr>
              <w:t>Generally on time; needed reminders</w:t>
            </w:r>
          </w:p>
        </w:tc>
        <w:tc>
          <w:tcPr>
            <w:tcW w:w="246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FBC365">
            <w:r>
              <w:rPr>
                <w:rFonts w:ascii="Arial" w:hAnsi="Arial" w:eastAsia="Arial" w:cs="Arial"/>
                <w:b w:val="0"/>
                <w:bCs w:val="0"/>
                <w:color w:val="1F3864"/>
                <w:sz w:val="18"/>
                <w:szCs w:val="18"/>
              </w:rPr>
              <w:t>Participated but not always proactive</w:t>
            </w:r>
          </w:p>
        </w:tc>
      </w:tr>
      <w:tr w14:paraId="356EAE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6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BF3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02923F">
            <w:r>
              <w:rPr>
                <w:rFonts w:ascii="Arial" w:hAnsi="Arial" w:eastAsia="Arial" w:cs="Arial"/>
                <w:b/>
                <w:bCs/>
                <w:color w:val="1F3864"/>
                <w:sz w:val="18"/>
                <w:szCs w:val="18"/>
              </w:rPr>
              <w:t>2 – Weak</w:t>
            </w:r>
          </w:p>
        </w:tc>
        <w:tc>
          <w:tcPr>
            <w:tcW w:w="246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BF3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427A0D">
            <w:r>
              <w:rPr>
                <w:rFonts w:ascii="Arial" w:hAnsi="Arial" w:eastAsia="Arial" w:cs="Arial"/>
                <w:b w:val="0"/>
                <w:bCs w:val="0"/>
                <w:color w:val="1F3864"/>
                <w:sz w:val="18"/>
                <w:szCs w:val="18"/>
              </w:rPr>
              <w:t>Below expected standard</w:t>
            </w:r>
          </w:p>
        </w:tc>
        <w:tc>
          <w:tcPr>
            <w:tcW w:w="246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BF3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3B80FB">
            <w:r>
              <w:rPr>
                <w:rFonts w:ascii="Arial" w:hAnsi="Arial" w:eastAsia="Arial" w:cs="Arial"/>
                <w:b w:val="0"/>
                <w:bCs w:val="0"/>
                <w:color w:val="1F3864"/>
                <w:sz w:val="18"/>
                <w:szCs w:val="18"/>
              </w:rPr>
              <w:t>Frequently late or incomplete</w:t>
            </w:r>
          </w:p>
        </w:tc>
        <w:tc>
          <w:tcPr>
            <w:tcW w:w="246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BF3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6FC389">
            <w:r>
              <w:rPr>
                <w:rFonts w:ascii="Arial" w:hAnsi="Arial" w:eastAsia="Arial" w:cs="Arial"/>
                <w:b w:val="0"/>
                <w:bCs w:val="0"/>
                <w:color w:val="1F3864"/>
                <w:sz w:val="18"/>
                <w:szCs w:val="18"/>
              </w:rPr>
              <w:t>Limited collaboration or communication</w:t>
            </w:r>
          </w:p>
        </w:tc>
      </w:tr>
      <w:tr w14:paraId="5976F7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6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7FB943">
            <w:r>
              <w:rPr>
                <w:rFonts w:ascii="Arial" w:hAnsi="Arial" w:eastAsia="Arial" w:cs="Arial"/>
                <w:b/>
                <w:bCs/>
                <w:color w:val="1F3864"/>
                <w:sz w:val="18"/>
                <w:szCs w:val="18"/>
              </w:rPr>
              <w:t>1 – Poor</w:t>
            </w:r>
          </w:p>
        </w:tc>
        <w:tc>
          <w:tcPr>
            <w:tcW w:w="246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2AEF2C">
            <w:r>
              <w:rPr>
                <w:rFonts w:ascii="Arial" w:hAnsi="Arial" w:eastAsia="Arial" w:cs="Arial"/>
                <w:b w:val="0"/>
                <w:bCs w:val="0"/>
                <w:color w:val="1F3864"/>
                <w:sz w:val="18"/>
                <w:szCs w:val="18"/>
              </w:rPr>
              <w:t>Minimal contribution</w:t>
            </w:r>
          </w:p>
        </w:tc>
        <w:tc>
          <w:tcPr>
            <w:tcW w:w="246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B574D5">
            <w:r>
              <w:rPr>
                <w:rFonts w:ascii="Arial" w:hAnsi="Arial" w:eastAsia="Arial" w:cs="Arial"/>
                <w:b w:val="0"/>
                <w:bCs w:val="0"/>
                <w:color w:val="1F3864"/>
                <w:sz w:val="18"/>
                <w:szCs w:val="18"/>
              </w:rPr>
              <w:t>Rarely contributed</w:t>
            </w:r>
          </w:p>
        </w:tc>
        <w:tc>
          <w:tcPr>
            <w:tcW w:w="246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BC9890">
            <w:r>
              <w:rPr>
                <w:rFonts w:ascii="Arial" w:hAnsi="Arial" w:eastAsia="Arial" w:cs="Arial"/>
                <w:b w:val="0"/>
                <w:bCs w:val="0"/>
                <w:color w:val="1F3864"/>
                <w:sz w:val="18"/>
                <w:szCs w:val="18"/>
              </w:rPr>
              <w:t>Largely unresponsive to group</w:t>
            </w:r>
          </w:p>
        </w:tc>
      </w:tr>
    </w:tbl>
    <w:p w14:paraId="10553752">
      <w:pPr>
        <w:spacing w:before="120" w:after="0"/>
      </w:pPr>
    </w:p>
    <w:p w14:paraId="302F443B">
      <w:pPr>
        <w:shd w:val="clear" w:fill="1F3864"/>
        <w:spacing w:before="80" w:after="80"/>
        <w:ind w:left="120"/>
      </w:pPr>
      <w:r>
        <w:rPr>
          <w:rFonts w:ascii="Arial" w:hAnsi="Arial" w:eastAsia="Arial" w:cs="Arial"/>
          <w:b/>
          <w:bCs/>
          <w:color w:val="FFFFFF"/>
          <w:sz w:val="22"/>
          <w:szCs w:val="22"/>
        </w:rPr>
        <w:t>Additional Comments</w:t>
      </w:r>
    </w:p>
    <w:p w14:paraId="7667AEC8">
      <w:pPr>
        <w:spacing w:before="60" w:after="0"/>
      </w:pPr>
    </w:p>
    <w:p w14:paraId="27D9ED09">
      <w:pPr>
        <w:spacing w:before="40" w:after="40"/>
      </w:pPr>
      <w:r>
        <w:rPr>
          <w:rFonts w:ascii="Arial" w:hAnsi="Arial" w:eastAsia="Arial" w:cs="Arial"/>
          <w:sz w:val="20"/>
          <w:szCs w:val="20"/>
        </w:rPr>
        <w:t>You may provide brief optional comments about each teammate's contributions.</w:t>
      </w:r>
    </w:p>
    <w:p w14:paraId="20514BDE">
      <w:pPr>
        <w:spacing w:before="80" w:after="0"/>
      </w:pPr>
    </w:p>
    <w:tbl>
      <w:tblPr>
        <w:tblStyle w:val="9"/>
        <w:tblW w:w="986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664"/>
      </w:tblGrid>
      <w:tr w14:paraId="1993F8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2E75B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7A2B1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Teammate's Name</w:t>
            </w:r>
          </w:p>
        </w:tc>
        <w:tc>
          <w:tcPr>
            <w:tcW w:w="7664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2E75B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FFEF52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Additional Comments (optional)</w:t>
            </w:r>
          </w:p>
        </w:tc>
      </w:tr>
      <w:tr w14:paraId="274C45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851" w:hRule="atLeast"/>
        </w:trPr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D9E497">
            <w:r>
              <w:rPr>
                <w:rFonts w:ascii="Arial" w:hAnsi="Arial" w:eastAsia="Arial" w:cs="Arial"/>
                <w:color w:val="1F3864"/>
                <w:sz w:val="19"/>
                <w:szCs w:val="19"/>
              </w:rPr>
              <w:t>1.</w:t>
            </w:r>
          </w:p>
        </w:tc>
        <w:tc>
          <w:tcPr>
            <w:tcW w:w="7664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0DB2F9"/>
        </w:tc>
      </w:tr>
      <w:tr w14:paraId="638A56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851" w:hRule="atLeast"/>
        </w:trPr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BF3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27F003">
            <w:r>
              <w:rPr>
                <w:rFonts w:ascii="Arial" w:hAnsi="Arial" w:eastAsia="Arial" w:cs="Arial"/>
                <w:color w:val="1F3864"/>
                <w:sz w:val="19"/>
                <w:szCs w:val="19"/>
              </w:rPr>
              <w:t>2.</w:t>
            </w:r>
          </w:p>
        </w:tc>
        <w:tc>
          <w:tcPr>
            <w:tcW w:w="7664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BF3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ED34D7"/>
        </w:tc>
      </w:tr>
      <w:tr w14:paraId="46BCAC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851" w:hRule="atLeast"/>
        </w:trPr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2A3B42">
            <w:r>
              <w:rPr>
                <w:rFonts w:ascii="Arial" w:hAnsi="Arial" w:eastAsia="Arial" w:cs="Arial"/>
                <w:color w:val="1F3864"/>
                <w:sz w:val="19"/>
                <w:szCs w:val="19"/>
              </w:rPr>
              <w:t>3.</w:t>
            </w:r>
          </w:p>
        </w:tc>
        <w:tc>
          <w:tcPr>
            <w:tcW w:w="7664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68578D"/>
        </w:tc>
      </w:tr>
      <w:tr w14:paraId="33703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851" w:hRule="atLeast"/>
        </w:trPr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BF3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0EC865">
            <w:r>
              <w:rPr>
                <w:rFonts w:ascii="Arial" w:hAnsi="Arial" w:eastAsia="Arial" w:cs="Arial"/>
                <w:color w:val="1F3864"/>
                <w:sz w:val="19"/>
                <w:szCs w:val="19"/>
              </w:rPr>
              <w:t>4.</w:t>
            </w:r>
          </w:p>
        </w:tc>
        <w:tc>
          <w:tcPr>
            <w:tcW w:w="7664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BF3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B4B9EF"/>
        </w:tc>
      </w:tr>
    </w:tbl>
    <w:p w14:paraId="4F256B9B">
      <w:pPr>
        <w:spacing w:before="120" w:after="0"/>
      </w:pPr>
    </w:p>
    <w:p w14:paraId="3EE40778">
      <w:pPr>
        <w:shd w:val="clear" w:fill="1F3864"/>
        <w:spacing w:before="80" w:after="80"/>
        <w:ind w:left="120"/>
      </w:pPr>
      <w:r>
        <w:rPr>
          <w:rFonts w:ascii="Arial" w:hAnsi="Arial" w:eastAsia="Arial" w:cs="Arial"/>
          <w:b/>
          <w:bCs/>
          <w:color w:val="FFFFFF"/>
          <w:sz w:val="22"/>
          <w:szCs w:val="22"/>
        </w:rPr>
        <w:t>Declaration</w:t>
      </w:r>
    </w:p>
    <w:p w14:paraId="33396C79">
      <w:pPr>
        <w:spacing w:before="80" w:after="0"/>
      </w:pPr>
    </w:p>
    <w:p w14:paraId="0BF8E1C1">
      <w:pPr>
        <w:spacing w:before="40" w:after="40"/>
      </w:pPr>
      <w:r>
        <w:rPr>
          <w:rFonts w:ascii="Arial" w:hAnsi="Arial" w:eastAsia="Arial" w:cs="Arial"/>
          <w:sz w:val="20"/>
          <w:szCs w:val="20"/>
        </w:rPr>
        <w:t>I declare that the ratings above reflect my honest and independent assessment of my teammates' contributions to the group project.</w:t>
      </w:r>
    </w:p>
    <w:p w14:paraId="6DF98516">
      <w:pPr>
        <w:spacing w:before="140" w:after="0"/>
      </w:pPr>
    </w:p>
    <w:tbl>
      <w:tblPr>
        <w:tblStyle w:val="9"/>
        <w:tblW w:w="9864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425"/>
        <w:gridCol w:w="4439"/>
      </w:tblGrid>
      <w:tr w14:paraId="7CA22871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25" w:type="dxa"/>
            <w:tcBorders>
              <w:top w:val="nil"/>
              <w:left w:val="nil"/>
              <w:bottom w:val="nil"/>
              <w:right w:val="nil"/>
            </w:tcBorders>
            <w:tcMar>
              <w:right w:w="200" w:type="dxa"/>
            </w:tcMar>
          </w:tcPr>
          <w:p w14:paraId="2466BF2E"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>Signature:</w:t>
            </w:r>
          </w:p>
          <w:p w14:paraId="65445C02">
            <w:pPr>
              <w:spacing w:before="60" w:after="0"/>
            </w:pPr>
            <w:r>
              <w:rPr>
                <w:rFonts w:hint="default"/>
                <w:lang w:val="en-SG"/>
              </w:rPr>
              <w:drawing>
                <wp:inline distT="0" distB="0" distL="114300" distR="114300">
                  <wp:extent cx="2065020" cy="1376680"/>
                  <wp:effectExtent l="0" t="0" r="0" b="0"/>
                  <wp:docPr id="6" name="Picture 6" descr="ChatGPT Image May 19, 2026, 02_30_32 P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 descr="ChatGPT Image May 19, 2026, 02_30_32 PM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5020" cy="1376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7F9E93">
            <w:pPr>
              <w:pBdr>
                <w:bottom w:val="single" w:color="888888" w:sz="6" w:space="0"/>
              </w:pBdr>
            </w:pPr>
          </w:p>
        </w:tc>
        <w:tc>
          <w:tcPr>
            <w:tcW w:w="4439" w:type="dxa"/>
            <w:tcBorders>
              <w:top w:val="nil"/>
              <w:left w:val="nil"/>
              <w:bottom w:val="nil"/>
              <w:right w:val="nil"/>
            </w:tcBorders>
            <w:tcMar>
              <w:left w:w="200" w:type="dxa"/>
            </w:tcMar>
          </w:tcPr>
          <w:p w14:paraId="5FAFED21"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>Date:</w:t>
            </w:r>
          </w:p>
          <w:p w14:paraId="0A8AE41F">
            <w:pPr>
              <w:spacing w:before="60" w:after="0"/>
            </w:pPr>
          </w:p>
          <w:p w14:paraId="5767AA1F">
            <w:pPr>
              <w:pBdr>
                <w:bottom w:val="single" w:color="888888" w:sz="6" w:space="0"/>
              </w:pBdr>
              <w:rPr>
                <w:rFonts w:hint="default"/>
                <w:lang w:val="en-SG"/>
              </w:rPr>
            </w:pPr>
            <w:r>
              <w:rPr>
                <w:rFonts w:hint="default"/>
                <w:lang w:val="en-SG"/>
              </w:rPr>
              <w:t>05/08/2026</w:t>
            </w:r>
            <w:bookmarkStart w:id="0" w:name="_GoBack"/>
            <w:bookmarkEnd w:id="0"/>
          </w:p>
        </w:tc>
      </w:tr>
    </w:tbl>
    <w:p w14:paraId="23DB01E6">
      <w:pPr>
        <w:spacing w:before="80" w:after="0"/>
      </w:pPr>
    </w:p>
    <w:p w14:paraId="6C5FAD4D">
      <w:pPr>
        <w:jc w:val="center"/>
      </w:pPr>
      <w:r>
        <w:rPr>
          <w:rFonts w:ascii="Arial" w:hAnsi="Arial" w:eastAsia="Arial" w:cs="Arial"/>
          <w:i/>
          <w:iCs/>
          <w:color w:val="888888"/>
          <w:sz w:val="18"/>
          <w:szCs w:val="18"/>
        </w:rPr>
        <w:t>— End of Form —</w:t>
      </w:r>
    </w:p>
    <w:sectPr>
      <w:footerReference r:id="rId3" w:type="default"/>
      <w:pgSz w:w="11906" w:h="16838"/>
      <w:pgMar w:top="1021" w:right="1021" w:bottom="1021" w:left="1021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BD661D">
    <w:pPr>
      <w:jc w:val="center"/>
    </w:pPr>
    <w:r>
      <w:rPr>
        <w:rFonts w:ascii="Arial" w:hAnsi="Arial" w:eastAsia="Arial" w:cs="Arial"/>
        <w:color w:val="888888"/>
        <w:sz w:val="16"/>
        <w:szCs w:val="16"/>
      </w:rPr>
      <w:t xml:space="preserve">CCD2C06 Servers Administration &amp; Security  |  Peer Assessment Form  |  Page </w:t>
    </w:r>
    <w:r>
      <w:rPr>
        <w:rFonts w:ascii="Arial" w:hAnsi="Arial" w:eastAsia="Arial" w:cs="Arial"/>
        <w:color w:val="888888"/>
        <w:sz w:val="16"/>
        <w:szCs w:val="16"/>
      </w:rPr>
      <w:fldChar w:fldCharType="begin"/>
    </w:r>
    <w:r>
      <w:rPr>
        <w:rFonts w:ascii="Arial" w:hAnsi="Arial" w:eastAsia="Arial" w:cs="Arial"/>
        <w:color w:val="888888"/>
        <w:sz w:val="16"/>
        <w:szCs w:val="16"/>
      </w:rPr>
      <w:instrText xml:space="preserve">PAGE</w:instrText>
    </w:r>
    <w:r>
      <w:rPr>
        <w:rFonts w:ascii="Arial" w:hAnsi="Arial" w:eastAsia="Arial" w:cs="Arial"/>
        <w:color w:val="888888"/>
        <w:sz w:val="16"/>
        <w:szCs w:val="16"/>
      </w:rPr>
      <w:fldChar w:fldCharType="separate"/>
    </w:r>
    <w:r>
      <w:rPr>
        <w:rFonts w:ascii="Arial" w:hAnsi="Arial" w:eastAsia="Arial" w:cs="Arial"/>
        <w:color w:val="888888"/>
        <w:sz w:val="16"/>
        <w:szCs w:val="16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58AE63E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0"/>
      <w:szCs w:val="20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0"/>
      <w:szCs w:val="20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279</Words>
  <Characters>1574</Characters>
  <TotalTime>0</TotalTime>
  <ScaleCrop>false</ScaleCrop>
  <LinksUpToDate>false</LinksUpToDate>
  <CharactersWithSpaces>1785</CharactersWithSpaces>
  <Application>WPS Office_12.1.0.25180_F1E327BC-269C-435d-A152-05C5408002CA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2026-04-28T06:03:00Z</dcterms:created>
  <dc:creator>Un-named</dc:creator>
  <cp:lastModifiedBy>Yaohan</cp:lastModifiedBy>
  <dcterms:modified xsi:type="dcterms:W3CDTF">2026-08-05T06:13:24Z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eyJoZGlkIjoiZWRlYjNmNTQ1MzZkMTYyOWVmOTkwZmFjYjg5ZTRlZDgiLCJ1c2VySWQiOiI4Nzk2MDk1ODU4Mjc0In0=</vt:lpwstr>
  </property>
  <property fmtid="{D5CDD505-2E9C-101B-9397-08002B2CF9AE}" pid="3" name="KSOProductBuildVer">
    <vt:lpwstr>1033-12.1.0.25180</vt:lpwstr>
  </property>
  <property fmtid="{D5CDD505-2E9C-101B-9397-08002B2CF9AE}" pid="4" name="ICV">
    <vt:lpwstr>83B502182E784F75891CB8631F1872EF_12</vt:lpwstr>
  </property>
</Properties>
</file>