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ACDBBF">
      <w:pPr>
        <w:rPr>
          <w:rFonts w:hint="eastAsia"/>
        </w:rPr>
      </w:pPr>
      <w:r>
        <w:rPr>
          <w:rFonts w:hint="eastAsia"/>
        </w:rPr>
        <w:t>International Conference on Celestial Mechanics</w:t>
      </w:r>
    </w:p>
    <w:p w14:paraId="0248EF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Date: 2026.4.20-4.24</w:t>
      </w:r>
    </w:p>
    <w:p w14:paraId="5CADD3D3">
      <w:pPr>
        <w:rPr>
          <w:rFonts w:hint="eastAsia"/>
          <w:lang w:val="en-US" w:eastAsia="zh-CN"/>
        </w:rPr>
      </w:pPr>
    </w:p>
    <w:p w14:paraId="6EE667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Organizers:</w:t>
      </w:r>
    </w:p>
    <w:p w14:paraId="576BA36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Pedro.A.S.Salomao, SUSTech</w:t>
      </w:r>
    </w:p>
    <w:p w14:paraId="425A41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Guowei Yu, Chern Institute of Mathematics</w:t>
      </w:r>
    </w:p>
    <w:p w14:paraId="479F6106">
      <w:pPr>
        <w:rPr>
          <w:rFonts w:hint="default"/>
          <w:lang w:val="en-US" w:eastAsia="zh-CN"/>
        </w:rPr>
      </w:pPr>
    </w:p>
    <w:p w14:paraId="0AD83F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Speakers:</w:t>
      </w:r>
    </w:p>
    <w:p w14:paraId="1F8B4834">
      <w:pPr>
        <w:rPr>
          <w:rFonts w:hint="default" w:eastAsiaTheme="minorEastAsia"/>
          <w:lang w:val="en-US" w:eastAsia="zh-CN"/>
        </w:rPr>
      </w:pPr>
    </w:p>
    <w:p w14:paraId="4617C304">
      <w:pPr>
        <w:rPr>
          <w:rFonts w:hint="eastAsia"/>
          <w:lang w:val="en-US" w:eastAsia="zh-CN"/>
        </w:rPr>
      </w:pPr>
      <w:r>
        <w:rPr>
          <w:rFonts w:hint="eastAsia"/>
        </w:rPr>
        <w:t>Cengiz Aydin</w:t>
      </w:r>
      <w:r>
        <w:rPr>
          <w:rFonts w:hint="eastAsia"/>
          <w:lang w:val="en-US" w:eastAsia="zh-CN"/>
        </w:rPr>
        <w:t>, Universitat Heidelberg Bestatigte</w:t>
      </w:r>
    </w:p>
    <w:p w14:paraId="1BF585C9">
      <w:pPr>
        <w:rPr>
          <w:rFonts w:hint="eastAsia"/>
        </w:rPr>
      </w:pPr>
      <w:r>
        <w:rPr>
          <w:rFonts w:hint="eastAsia"/>
        </w:rPr>
        <w:t>Alexander Batkhin</w:t>
      </w:r>
      <w:r>
        <w:rPr>
          <w:rFonts w:hint="eastAsia"/>
          <w:lang w:val="en-US" w:eastAsia="zh-CN"/>
        </w:rPr>
        <w:t xml:space="preserve">, </w:t>
      </w:r>
      <w:r>
        <w:rPr>
          <w:rFonts w:hint="eastAsia"/>
        </w:rPr>
        <w:t>Keldysh Institute of Applied Mathematics of RAS</w:t>
      </w:r>
    </w:p>
    <w:p w14:paraId="726F93E1">
      <w:pPr>
        <w:rPr>
          <w:rFonts w:hint="default"/>
          <w:lang w:val="en-US"/>
        </w:rPr>
      </w:pPr>
      <w:bookmarkStart w:id="0" w:name="OLE_LINK2"/>
      <w:r>
        <w:rPr>
          <w:rFonts w:hint="default"/>
          <w:lang w:val="en-US"/>
        </w:rPr>
        <w:t>Sergey Bolotin</w:t>
      </w:r>
      <w:bookmarkEnd w:id="0"/>
      <w:r>
        <w:rPr>
          <w:rFonts w:hint="default"/>
          <w:lang w:val="en-US"/>
        </w:rPr>
        <w:t>, Steklov Math Institute, RAS</w:t>
      </w:r>
    </w:p>
    <w:p w14:paraId="6521B3EA">
      <w:pPr>
        <w:keepNext w:val="0"/>
        <w:keepLines w:val="0"/>
        <w:widowControl/>
        <w:suppressLineNumbers w:val="0"/>
        <w:jc w:val="left"/>
      </w:pPr>
      <w:r>
        <w:rPr>
          <w:rFonts w:hint="eastAsia"/>
        </w:rPr>
        <w:t>Kuo-chang Chen</w:t>
      </w:r>
      <w:r>
        <w:rPr>
          <w:rFonts w:hint="eastAsia"/>
          <w:lang w:val="en-US" w:eastAsia="zh-CN"/>
        </w:rPr>
        <w:t xml:space="preserve">, </w:t>
      </w:r>
      <w:r>
        <w:rPr>
          <w:rFonts w:ascii="Arial" w:hAnsi="Arial" w:eastAsia="Arial" w:cs="Arial"/>
          <w:i w:val="0"/>
          <w:iCs w:val="0"/>
          <w:caps w:val="0"/>
          <w:spacing w:val="0"/>
          <w:kern w:val="0"/>
          <w:sz w:val="10"/>
          <w:szCs w:val="10"/>
          <w:u w:val="none"/>
          <w:shd w:val="clear" w:fill="FFFFFF"/>
          <w:lang w:val="en-US" w:eastAsia="zh-CN" w:bidi="ar"/>
        </w:rPr>
        <w:fldChar w:fldCharType="begin"/>
      </w:r>
      <w:r>
        <w:rPr>
          <w:rFonts w:ascii="Arial" w:hAnsi="Arial" w:eastAsia="Arial" w:cs="Arial"/>
          <w:i w:val="0"/>
          <w:iCs w:val="0"/>
          <w:caps w:val="0"/>
          <w:spacing w:val="0"/>
          <w:kern w:val="0"/>
          <w:sz w:val="10"/>
          <w:szCs w:val="10"/>
          <w:u w:val="none"/>
          <w:shd w:val="clear" w:fill="FFFFFF"/>
          <w:lang w:val="en-US" w:eastAsia="zh-CN" w:bidi="ar"/>
        </w:rPr>
        <w:instrText xml:space="preserve"> HYPERLINK "https://www.researchgate.net/institution/National-Tsing-Hua-University?_tp=eyJjb250ZXh0Ijp7ImZpcnN0UGFnZSI6InByb2ZpbGUiLCJwYWdlIjoicHJvZmlsZSJ9fQ" </w:instrText>
      </w:r>
      <w:r>
        <w:rPr>
          <w:rFonts w:ascii="Arial" w:hAnsi="Arial" w:eastAsia="Arial" w:cs="Arial"/>
          <w:i w:val="0"/>
          <w:iCs w:val="0"/>
          <w:caps w:val="0"/>
          <w:spacing w:val="0"/>
          <w:kern w:val="0"/>
          <w:sz w:val="10"/>
          <w:szCs w:val="10"/>
          <w:u w:val="none"/>
          <w:shd w:val="clear" w:fill="FFFFFF"/>
          <w:lang w:val="en-US" w:eastAsia="zh-CN" w:bidi="ar"/>
        </w:rPr>
        <w:fldChar w:fldCharType="separate"/>
      </w:r>
      <w:r>
        <w:rPr>
          <w:rFonts w:hint="default"/>
        </w:rPr>
        <w:t>National Tsing Hua University</w:t>
      </w:r>
    </w:p>
    <w:p w14:paraId="10ACAE68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default" w:ascii="Arial" w:hAnsi="Arial" w:eastAsia="Arial" w:cs="Arial"/>
          <w:i w:val="0"/>
          <w:iCs w:val="0"/>
          <w:caps w:val="0"/>
          <w:spacing w:val="0"/>
          <w:kern w:val="0"/>
          <w:sz w:val="10"/>
          <w:szCs w:val="10"/>
          <w:u w:val="none"/>
          <w:shd w:val="clear" w:fill="FFFFFF"/>
          <w:lang w:val="en-US" w:eastAsia="zh-CN" w:bidi="ar"/>
        </w:rPr>
        <w:fldChar w:fldCharType="end"/>
      </w:r>
      <w:r>
        <w:rPr>
          <w:rFonts w:hint="eastAsia"/>
        </w:rPr>
        <w:t>Mar Giralt, Paris Observatory</w:t>
      </w:r>
    </w:p>
    <w:p w14:paraId="2A71E4C3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</w:rPr>
        <w:t>Xijun Hu</w:t>
      </w:r>
      <w:r>
        <w:rPr>
          <w:rFonts w:hint="eastAsia"/>
          <w:lang w:val="en-US" w:eastAsia="zh-CN"/>
        </w:rPr>
        <w:t>, Shandong University</w:t>
      </w:r>
    </w:p>
    <w:p w14:paraId="388C24B5">
      <w:pPr>
        <w:keepNext w:val="0"/>
        <w:keepLines w:val="0"/>
        <w:widowControl/>
        <w:suppressLineNumbers w:val="0"/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</w:rPr>
        <w:t>Lei Liu</w:t>
      </w:r>
      <w:r>
        <w:rPr>
          <w:rFonts w:hint="eastAsia"/>
          <w:lang w:val="en-US" w:eastAsia="zh-CN"/>
        </w:rPr>
        <w:t>, Shandong University</w:t>
      </w:r>
    </w:p>
    <w:p w14:paraId="43232A5F"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>Pau Martin, Polytechnic University of Catalonia</w:t>
      </w:r>
    </w:p>
    <w:p w14:paraId="4A091350"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>Gabriella Pinzari, University of Padova</w:t>
      </w:r>
    </w:p>
    <w:p w14:paraId="6CE34175">
      <w:pPr>
        <w:rPr>
          <w:rFonts w:hint="default"/>
          <w:lang w:val="en-US"/>
        </w:rPr>
      </w:pPr>
      <w:r>
        <w:rPr>
          <w:rFonts w:hint="default"/>
          <w:b w:val="0"/>
          <w:bCs w:val="0"/>
          <w:lang w:val="en-US" w:eastAsia="zh-CN"/>
        </w:rPr>
        <w:t>José Lamas Rodriguez</w:t>
      </w:r>
      <w:r>
        <w:rPr>
          <w:rFonts w:hint="eastAsia"/>
          <w:b w:val="0"/>
          <w:bCs w:val="0"/>
          <w:lang w:val="en-US" w:eastAsia="zh-CN"/>
        </w:rPr>
        <w:t>, Dalian University of Technology</w:t>
      </w:r>
    </w:p>
    <w:p w14:paraId="75820F95">
      <w:pPr>
        <w:rPr>
          <w:rFonts w:hint="eastAsia"/>
          <w:lang w:val="en-US" w:eastAsia="zh-CN"/>
        </w:rPr>
      </w:pPr>
      <w:r>
        <w:rPr>
          <w:rFonts w:hint="eastAsia"/>
        </w:rPr>
        <w:t>Pablo Roldan</w:t>
      </w:r>
      <w:r>
        <w:rPr>
          <w:rFonts w:hint="eastAsia"/>
          <w:lang w:val="en-US" w:eastAsia="zh-CN"/>
        </w:rPr>
        <w:t xml:space="preserve">, </w:t>
      </w:r>
      <w:r>
        <w:rPr>
          <w:rFonts w:hint="eastAsia"/>
        </w:rPr>
        <w:t>Polytechnic</w:t>
      </w:r>
      <w:r>
        <w:rPr>
          <w:rFonts w:hint="default"/>
        </w:rPr>
        <w:t> University of Catalonia</w:t>
      </w:r>
    </w:p>
    <w:p w14:paraId="7DA71DD9">
      <w:pPr>
        <w:rPr>
          <w:rFonts w:hint="eastAsia"/>
        </w:rPr>
      </w:pPr>
      <w:r>
        <w:rPr>
          <w:rFonts w:hint="eastAsia"/>
        </w:rPr>
        <w:t>Mitsuru Shibayama, Kyoto University</w:t>
      </w:r>
    </w:p>
    <w:p w14:paraId="1DB7280D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>Vladislav Sidorenko</w:t>
      </w:r>
      <w:r>
        <w:rPr>
          <w:rFonts w:hint="eastAsia"/>
          <w:lang w:val="en-US" w:eastAsia="zh-CN"/>
        </w:rPr>
        <w:t>, Keldysh Institute of Applied Mathematics of RAS</w:t>
      </w:r>
    </w:p>
    <w:p w14:paraId="499BC84B">
      <w:pPr>
        <w:rPr>
          <w:rFonts w:hint="eastAsia"/>
        </w:rPr>
      </w:pPr>
      <w:r>
        <w:rPr>
          <w:rFonts w:hint="eastAsia"/>
        </w:rPr>
        <w:t>Otto van Koert, Seoul University</w:t>
      </w:r>
    </w:p>
    <w:p w14:paraId="1B7C16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Jeff Xia, Northwestern University</w:t>
      </w:r>
    </w:p>
    <w:p w14:paraId="77B9446D">
      <w:pPr>
        <w:rPr>
          <w:rFonts w:hint="default"/>
          <w:lang w:val="en-US" w:eastAsia="zh-CN"/>
        </w:rPr>
      </w:pPr>
      <w:r>
        <w:rPr>
          <w:rFonts w:hint="eastAsia"/>
        </w:rPr>
        <w:t>Zixuan Y</w:t>
      </w:r>
      <w:r>
        <w:rPr>
          <w:rFonts w:hint="eastAsia"/>
          <w:lang w:val="en-US" w:eastAsia="zh-CN"/>
        </w:rPr>
        <w:t xml:space="preserve">e, </w:t>
      </w:r>
      <w:r>
        <w:rPr>
          <w:rFonts w:hint="eastAsia"/>
        </w:rPr>
        <w:t>Capital</w:t>
      </w:r>
      <w:r>
        <w:rPr>
          <w:rFonts w:hint="default"/>
        </w:rPr>
        <w:t> Normal University</w:t>
      </w:r>
      <w:bookmarkStart w:id="2" w:name="_GoBack"/>
      <w:bookmarkEnd w:id="2"/>
    </w:p>
    <w:p w14:paraId="7F7EB63D">
      <w:pPr>
        <w:rPr>
          <w:rFonts w:hint="eastAsia"/>
          <w:b/>
          <w:bCs/>
          <w:lang w:val="en-US" w:eastAsia="zh-CN"/>
        </w:rPr>
      </w:pPr>
      <w:r>
        <w:rPr>
          <w:rFonts w:hint="eastAsia"/>
        </w:rPr>
        <w:t>Piotr Zgliczynski, Jagiellonian University</w:t>
      </w:r>
    </w:p>
    <w:p w14:paraId="586EE40E">
      <w:pPr>
        <w:rPr>
          <w:rFonts w:hint="default"/>
        </w:rPr>
      </w:pPr>
      <w:r>
        <w:rPr>
          <w:rFonts w:hint="eastAsia"/>
        </w:rPr>
        <w:t>Lei Zhao</w:t>
      </w:r>
      <w:r>
        <w:rPr>
          <w:rFonts w:hint="eastAsia"/>
          <w:lang w:val="en-US" w:eastAsia="zh-CN"/>
        </w:rPr>
        <w:t xml:space="preserve">, </w:t>
      </w:r>
      <w:bookmarkStart w:id="1" w:name="OLE_LINK1"/>
      <w:r>
        <w:rPr>
          <w:rFonts w:hint="eastAsia"/>
        </w:rPr>
        <w:t>Dalian</w:t>
      </w:r>
      <w:r>
        <w:rPr>
          <w:rFonts w:hint="default"/>
        </w:rPr>
        <w:t> University of Technology</w:t>
      </w:r>
      <w:bookmarkEnd w:id="1"/>
    </w:p>
    <w:p w14:paraId="28B60A7B">
      <w:pPr>
        <w:rPr>
          <w:rFonts w:hint="eastAsia"/>
          <w:lang w:val="en-US" w:eastAsia="zh-CN"/>
        </w:rPr>
      </w:pPr>
    </w:p>
    <w:p w14:paraId="6AB53126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EwNTM5NzYwMDRjMzkwZTVkZjY2ODkwMGIxNGU0OTUifQ=="/>
  </w:docVars>
  <w:rsids>
    <w:rsidRoot w:val="00E93824"/>
    <w:rsid w:val="00E93824"/>
    <w:rsid w:val="14E81EB8"/>
    <w:rsid w:val="1B6D624E"/>
    <w:rsid w:val="33F9270E"/>
    <w:rsid w:val="629567F4"/>
    <w:rsid w:val="70880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119</Words>
  <Characters>852</Characters>
  <Lines>0</Lines>
  <Paragraphs>0</Paragraphs>
  <TotalTime>3</TotalTime>
  <ScaleCrop>false</ScaleCrop>
  <LinksUpToDate>false</LinksUpToDate>
  <CharactersWithSpaces>946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2026-01-21T03:25:00Z</dcterms:created>
  <dc:creator>Phoebe</dc:creator>
  <cp:lastModifiedBy>Freya</cp:lastModifiedBy>
  <dcterms:modified xsi:type="dcterms:W3CDTF">2026-04-08T03:17:05Z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DA823DF55FD649BC8AA731E9C5F37AFA_13</vt:lpwstr>
  </property>
  <property fmtid="{D5CDD505-2E9C-101B-9397-08002B2CF9AE}" pid="4" name="KSOTemplateDocerSaveRecord">
    <vt:lpwstr>eyJoZGlkIjoiNzhjM2YzNTMxMGExZDc4YzJiMWRhYmM1YWU5N2RmZDAiLCJ1c2VySWQiOiIxNzkyNjcwODcxIn0=</vt:lpwstr>
  </property>
</Properties>
</file>