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7E44DC">
          <w:rPr>
            <w:rStyle w:val="Hyperlink"/>
            <w:color w:val="000000" w:themeColor="text1"/>
            <w:u w:val="none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0DB910FD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3A6A3E78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1BFAC2FA" w:rsidR="00642FCE" w:rsidRDefault="00F13539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4D995589" w14:textId="77777777" w:rsidR="00BF5ADA" w:rsidRDefault="00BF5ADA" w:rsidP="00BF5ADA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Signal Processing </w:t>
      </w:r>
      <w:r>
        <w:rPr>
          <w:b/>
          <w:bCs/>
          <w:lang w:val="en-GB"/>
        </w:rPr>
        <w:t xml:space="preserve">of </w:t>
      </w:r>
      <w:r w:rsidRPr="00231E77">
        <w:rPr>
          <w:b/>
          <w:bCs/>
          <w:lang w:val="en-GB"/>
        </w:rPr>
        <w:t>Underwater Beacons</w:t>
      </w:r>
      <w:r>
        <w:rPr>
          <w:b/>
          <w:bCs/>
          <w:lang w:val="en-GB"/>
        </w:rPr>
        <w:t xml:space="preserve"> for AUVs</w:t>
      </w:r>
    </w:p>
    <w:p w14:paraId="0E73423D" w14:textId="77777777" w:rsidR="00BF5ADA" w:rsidRDefault="00BF5ADA" w:rsidP="00BF5ADA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KTH &amp; Swedish Maritime Robotics Centre (</w:t>
      </w:r>
      <w:proofErr w:type="spellStart"/>
      <w:r>
        <w:rPr>
          <w:lang w:val="en-GB"/>
        </w:rPr>
        <w:t>SMaRC</w:t>
      </w:r>
      <w:proofErr w:type="spellEnd"/>
      <w:r>
        <w:rPr>
          <w:lang w:val="en-GB"/>
        </w:rPr>
        <w:t>), Stockholm, Sweden</w:t>
      </w:r>
    </w:p>
    <w:p w14:paraId="76C0CCFD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Upgraded the firmware of the sonar microcontroller</w:t>
      </w:r>
    </w:p>
    <w:p w14:paraId="5D84F3E7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Commissioning the sonar hardware setup environment</w:t>
      </w:r>
    </w:p>
    <w:p w14:paraId="508DD7A2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to do site tests in both open air and underwater environments</w:t>
      </w:r>
    </w:p>
    <w:p w14:paraId="6C963F36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 Signal process returned echoes and set proper noise filter</w:t>
      </w:r>
    </w:p>
    <w:p w14:paraId="5B03E0E5" w14:textId="77777777" w:rsidR="00BF5ADA" w:rsidRPr="00CD6B9E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To implement on large projects such as </w:t>
      </w:r>
      <w:proofErr w:type="spellStart"/>
      <w:r>
        <w:rPr>
          <w:lang w:val="en-GB"/>
        </w:rPr>
        <w:t>LoLo</w:t>
      </w:r>
      <w:proofErr w:type="spellEnd"/>
    </w:p>
    <w:p w14:paraId="6DA74775" w14:textId="0684AEBB" w:rsidR="00BF5ADA" w:rsidRDefault="00BF5ADA" w:rsidP="00BF5ADA">
      <w:pPr>
        <w:ind w:left="2880"/>
        <w:rPr>
          <w:lang w:val="en-GB"/>
        </w:rPr>
      </w:pPr>
      <w:r>
        <w:rPr>
          <w:lang w:val="en-GB"/>
        </w:rPr>
        <w:t xml:space="preserve">Supervisors: </w:t>
      </w:r>
      <w:r w:rsidR="006C00C2">
        <w:rPr>
          <w:lang w:val="en-GB"/>
        </w:rPr>
        <w:t xml:space="preserve">Peter </w:t>
      </w:r>
      <w:proofErr w:type="spellStart"/>
      <w:r w:rsidR="006C00C2">
        <w:rPr>
          <w:lang w:val="en-GB"/>
        </w:rPr>
        <w:t>Sigray</w:t>
      </w:r>
      <w:proofErr w:type="spellEnd"/>
      <w:r>
        <w:rPr>
          <w:lang w:val="en-GB"/>
        </w:rPr>
        <w:t xml:space="preserve">, Professor; Martin </w:t>
      </w:r>
      <w:proofErr w:type="spellStart"/>
      <w:r>
        <w:rPr>
          <w:lang w:val="en-GB"/>
        </w:rPr>
        <w:t>Ludvigsen</w:t>
      </w:r>
      <w:proofErr w:type="spellEnd"/>
      <w:r>
        <w:rPr>
          <w:lang w:val="en-GB"/>
        </w:rPr>
        <w:t xml:space="preserve">, Professor </w:t>
      </w:r>
    </w:p>
    <w:p w14:paraId="5DB6EC6F" w14:textId="77777777" w:rsidR="00BF5ADA" w:rsidRDefault="00BF5ADA" w:rsidP="004C3C49">
      <w:pPr>
        <w:rPr>
          <w:lang w:val="en-GB"/>
        </w:rPr>
      </w:pPr>
    </w:p>
    <w:p w14:paraId="1E63C4E0" w14:textId="0F7D8729" w:rsidR="004C3C49" w:rsidRDefault="004C3C49" w:rsidP="004C3C49">
      <w:pPr>
        <w:rPr>
          <w:b/>
          <w:bCs/>
          <w:lang w:val="en-GB"/>
        </w:rPr>
      </w:pPr>
      <w:r>
        <w:rPr>
          <w:lang w:val="en-GB"/>
        </w:rPr>
        <w:t xml:space="preserve">Aug. 2019 – </w:t>
      </w:r>
      <w:r w:rsidR="00BF5ADA">
        <w:rPr>
          <w:lang w:val="en-GB"/>
        </w:rPr>
        <w:t>Dec. 2019</w:t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74847A32" w14:textId="77777777" w:rsidR="004C3C49" w:rsidRDefault="004C3C49" w:rsidP="004C3C49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1950D28B" w14:textId="77777777" w:rsidR="004C3C49" w:rsidRDefault="004C3C49" w:rsidP="004C3C49">
      <w:pPr>
        <w:pStyle w:val="ListParagraph"/>
        <w:numPr>
          <w:ilvl w:val="0"/>
          <w:numId w:val="4"/>
        </w:numPr>
      </w:pPr>
      <w:r>
        <w:t xml:space="preserve">Designed and built the </w:t>
      </w:r>
      <w:proofErr w:type="spellStart"/>
      <w:r>
        <w:t>Maribot</w:t>
      </w:r>
      <w:proofErr w:type="spellEnd"/>
      <w:r>
        <w:t xml:space="preserve"> Vane 2.0, an autonomous sailing vessel</w:t>
      </w:r>
    </w:p>
    <w:p w14:paraId="4CA9D412" w14:textId="77777777" w:rsidR="004C3C49" w:rsidRDefault="004C3C49" w:rsidP="004C3C49">
      <w:pPr>
        <w:pStyle w:val="ListParagraph"/>
        <w:numPr>
          <w:ilvl w:val="0"/>
          <w:numId w:val="4"/>
        </w:numPr>
      </w:pPr>
      <w:r>
        <w:t xml:space="preserve">Engineered and manufactured the glass </w:t>
      </w:r>
      <w:proofErr w:type="spellStart"/>
      <w:r>
        <w:t>fibre</w:t>
      </w:r>
      <w:proofErr w:type="spellEnd"/>
      <w:r>
        <w:t>-made rudder</w:t>
      </w:r>
    </w:p>
    <w:p w14:paraId="2A398B82" w14:textId="77777777" w:rsidR="004C3C49" w:rsidRDefault="004C3C49" w:rsidP="004C3C49">
      <w:pPr>
        <w:pStyle w:val="ListParagraph"/>
        <w:numPr>
          <w:ilvl w:val="0"/>
          <w:numId w:val="4"/>
        </w:numPr>
      </w:pPr>
      <w:r>
        <w:t xml:space="preserve">Evaluated the mechanical </w:t>
      </w:r>
      <w:proofErr w:type="spellStart"/>
      <w:r>
        <w:t>behaviour</w:t>
      </w:r>
      <w:proofErr w:type="spellEnd"/>
      <w:r>
        <w:t xml:space="preserve"> under certain load </w:t>
      </w:r>
      <w:proofErr w:type="spellStart"/>
      <w:r>
        <w:t>contions</w:t>
      </w:r>
      <w:proofErr w:type="spellEnd"/>
      <w:r>
        <w:t xml:space="preserve"> for most of 3D printed parts as well as parts made from composite materials</w:t>
      </w:r>
    </w:p>
    <w:p w14:paraId="7CA9D350" w14:textId="1A1CA325" w:rsidR="004C3C49" w:rsidRDefault="004C3C49" w:rsidP="004C3C49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 in terms of weight and strength</w:t>
      </w:r>
    </w:p>
    <w:p w14:paraId="57AB7850" w14:textId="3DA27453" w:rsidR="004C3C49" w:rsidRDefault="004C3C49" w:rsidP="004C3C49">
      <w:pPr>
        <w:ind w:left="2880"/>
      </w:pPr>
      <w:r>
        <w:t xml:space="preserve">Supervisors: </w:t>
      </w:r>
      <w:r w:rsidR="00500C33" w:rsidRPr="00500C33">
        <w:t xml:space="preserve">Jakob </w:t>
      </w:r>
      <w:proofErr w:type="spellStart"/>
      <w:r w:rsidR="00500C33" w:rsidRPr="00500C33">
        <w:t>Kuttenkeuler</w:t>
      </w:r>
      <w:proofErr w:type="spellEnd"/>
      <w:r w:rsidR="00500C33">
        <w:t>, Professor</w:t>
      </w:r>
      <w:r w:rsidR="00E30506">
        <w:t xml:space="preserve">; </w:t>
      </w:r>
      <w:r w:rsidR="00E30506" w:rsidRPr="00E30506">
        <w:t>Stefan Hallström</w:t>
      </w:r>
      <w:r w:rsidR="00E30506">
        <w:t>, Asso</w:t>
      </w:r>
      <w:r w:rsidR="006C00C2">
        <w:t>c</w:t>
      </w:r>
      <w:r w:rsidR="00E30506">
        <w:t>. Professor</w:t>
      </w:r>
    </w:p>
    <w:p w14:paraId="7E16B706" w14:textId="77777777" w:rsidR="0064501C" w:rsidRPr="0023757C" w:rsidRDefault="0064501C">
      <w:pPr>
        <w:rPr>
          <w:b/>
          <w:bCs/>
          <w:u w:val="single"/>
        </w:rPr>
      </w:pPr>
    </w:p>
    <w:p w14:paraId="0CBC3B74" w14:textId="198999DF" w:rsidR="00BF5ADA" w:rsidRDefault="00BF5ADA" w:rsidP="00BF5ADA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6C00C2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the acoustic sensing seabed survey of a virgin wreck site</w:t>
      </w:r>
    </w:p>
    <w:p w14:paraId="2C417BA0" w14:textId="77777777" w:rsidR="00BF5ADA" w:rsidRDefault="00BF5ADA" w:rsidP="00BF5ADA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67308296" w14:textId="77777777" w:rsidR="00BF5ADA" w:rsidRPr="000553D0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the seabed sensing survey equipment, such as LAUV</w:t>
      </w:r>
      <w:r w:rsidRPr="00055BC9">
        <w:t xml:space="preserve"> </w:t>
      </w:r>
      <w:proofErr w:type="spellStart"/>
      <w:r w:rsidRPr="00055BC9">
        <w:rPr>
          <w:lang w:val="en-GB"/>
        </w:rPr>
        <w:t>Fridtj</w:t>
      </w:r>
      <w:r>
        <w:rPr>
          <w:lang w:val="en-GB"/>
        </w:rPr>
        <w:t>ø</w:t>
      </w:r>
      <w:r w:rsidRPr="00055BC9">
        <w:rPr>
          <w:lang w:val="en-GB"/>
        </w:rPr>
        <w:t>f</w:t>
      </w:r>
      <w:proofErr w:type="spellEnd"/>
      <w:r>
        <w:rPr>
          <w:lang w:val="en-GB"/>
        </w:rPr>
        <w:t xml:space="preserve"> with sensors like SSS, CTD profiler, DVL, GPS, Camera etc.</w:t>
      </w:r>
    </w:p>
    <w:p w14:paraId="4B0EB00C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the appropriate preliminary underwater survey paths considering the bathymetry &amp; topology of the seabed</w:t>
      </w:r>
    </w:p>
    <w:p w14:paraId="0D84AA5C" w14:textId="77777777" w:rsidR="00BF5ADA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field trip on board </w:t>
      </w:r>
      <w:r w:rsidRPr="00290FB2">
        <w:rPr>
          <w:lang w:val="en-GB"/>
        </w:rPr>
        <w:t xml:space="preserve">R/V </w:t>
      </w:r>
      <w:proofErr w:type="spellStart"/>
      <w:r w:rsidRPr="00290FB2">
        <w:rPr>
          <w:lang w:val="en-GB"/>
        </w:rPr>
        <w:t>Gunnerus</w:t>
      </w:r>
      <w:proofErr w:type="spellEnd"/>
      <w:r>
        <w:rPr>
          <w:lang w:val="en-GB"/>
        </w:rPr>
        <w:t xml:space="preserve"> to collect data</w:t>
      </w:r>
    </w:p>
    <w:p w14:paraId="35883169" w14:textId="77777777" w:rsidR="00BF5ADA" w:rsidRPr="00FB6CD0" w:rsidRDefault="00BF5ADA" w:rsidP="00BF5AD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 and documented the acoustic images for further research</w:t>
      </w:r>
    </w:p>
    <w:p w14:paraId="44DC6681" w14:textId="77777777" w:rsidR="00BF5ADA" w:rsidRDefault="00BF5ADA" w:rsidP="00BF5ADA">
      <w:pPr>
        <w:ind w:left="2880"/>
        <w:rPr>
          <w:lang w:val="en-GB"/>
        </w:rPr>
      </w:pPr>
      <w:r>
        <w:rPr>
          <w:lang w:val="en-GB"/>
        </w:rPr>
        <w:t xml:space="preserve">Supervisor: Martin </w:t>
      </w:r>
      <w:proofErr w:type="spellStart"/>
      <w:r>
        <w:rPr>
          <w:lang w:val="en-GB"/>
        </w:rPr>
        <w:t>Ludvigsen</w:t>
      </w:r>
      <w:proofErr w:type="spellEnd"/>
      <w:r>
        <w:rPr>
          <w:lang w:val="en-GB"/>
        </w:rPr>
        <w:t>, Professor</w:t>
      </w:r>
    </w:p>
    <w:p w14:paraId="03A47966" w14:textId="056261EE" w:rsidR="00624559" w:rsidRDefault="00624559" w:rsidP="00624559">
      <w:pPr>
        <w:rPr>
          <w:b/>
          <w:bCs/>
          <w:lang w:val="en-GB"/>
        </w:rPr>
      </w:pPr>
      <w:r>
        <w:rPr>
          <w:lang w:val="en-GB"/>
        </w:rPr>
        <w:lastRenderedPageBreak/>
        <w:t>Jan. 2018 – Jun. 2018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 xml:space="preserve">Research on the </w:t>
      </w:r>
      <w:r>
        <w:rPr>
          <w:b/>
          <w:bCs/>
          <w:lang w:val="en-GB"/>
        </w:rPr>
        <w:t>dynamic response of flexible r</w:t>
      </w:r>
      <w:r>
        <w:rPr>
          <w:b/>
          <w:bCs/>
          <w:lang w:val="en-GB"/>
        </w:rPr>
        <w:t>isers</w:t>
      </w:r>
      <w:r>
        <w:rPr>
          <w:b/>
          <w:bCs/>
          <w:lang w:val="en-GB"/>
        </w:rPr>
        <w:t xml:space="preserve"> under VIV load</w:t>
      </w:r>
      <w:bookmarkStart w:id="0" w:name="_GoBack"/>
      <w:bookmarkEnd w:id="0"/>
    </w:p>
    <w:p w14:paraId="57D1EAF0" w14:textId="77777777" w:rsidR="00624559" w:rsidRDefault="00624559" w:rsidP="00624559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Bachelor’s thesis, Jiangsu University of Science and Technology, Zhenjiang</w:t>
      </w:r>
    </w:p>
    <w:p w14:paraId="2B2ECB76" w14:textId="77777777" w:rsidR="00624559" w:rsidRPr="006E2A56" w:rsidRDefault="00624559" w:rsidP="0062455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the VIV phenomenon and physics behind VIV and summarised the current research model and d</w:t>
      </w:r>
      <w:r w:rsidRPr="006E2A56">
        <w:rPr>
          <w:lang w:val="en-GB"/>
        </w:rPr>
        <w:t xml:space="preserve">eveloped the time-domain VIV model for low mass ratio system </w:t>
      </w:r>
      <w:r>
        <w:rPr>
          <w:lang w:val="en-GB"/>
        </w:rPr>
        <w:t>considering</w:t>
      </w:r>
      <w:r w:rsidRPr="006E2A56">
        <w:rPr>
          <w:lang w:val="en-GB"/>
        </w:rPr>
        <w:t xml:space="preserve"> added mass effect</w:t>
      </w:r>
    </w:p>
    <w:p w14:paraId="3D403247" w14:textId="77777777" w:rsidR="00624559" w:rsidRDefault="00624559" w:rsidP="00624559">
      <w:pPr>
        <w:pStyle w:val="ListParagraph"/>
        <w:numPr>
          <w:ilvl w:val="0"/>
          <w:numId w:val="4"/>
        </w:numPr>
        <w:rPr>
          <w:lang w:val="en-GB"/>
        </w:rPr>
      </w:pPr>
      <w:r w:rsidRPr="00363025">
        <w:rPr>
          <w:lang w:val="en-GB"/>
        </w:rPr>
        <w:t xml:space="preserve">Conducted the sensitivity analysis </w:t>
      </w:r>
      <w:r>
        <w:rPr>
          <w:lang w:val="en-GB"/>
        </w:rPr>
        <w:t>for different top tension force, current velocity as well as mass ratio working conditions</w:t>
      </w:r>
    </w:p>
    <w:p w14:paraId="56554924" w14:textId="601810EF" w:rsidR="00BF5ADA" w:rsidRPr="00624559" w:rsidRDefault="00624559" w:rsidP="00624559">
      <w:pPr>
        <w:ind w:left="2880"/>
      </w:pPr>
      <w:r>
        <w:rPr>
          <w:lang w:val="en-GB"/>
        </w:rPr>
        <w:t xml:space="preserve">Supervisor: ZHOU Hong, Professor; WANG </w:t>
      </w:r>
      <w:proofErr w:type="spellStart"/>
      <w:r>
        <w:rPr>
          <w:lang w:val="en-GB"/>
        </w:rPr>
        <w:t>Kunpeng</w:t>
      </w:r>
      <w:proofErr w:type="spellEnd"/>
      <w:r>
        <w:rPr>
          <w:lang w:val="en-GB"/>
        </w:rPr>
        <w:t>, A</w:t>
      </w:r>
      <w:r>
        <w:t>associate Professor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562FB80B" w:rsidR="00697B4B" w:rsidRDefault="00EB370D" w:rsidP="00411C24">
      <w:pPr>
        <w:rPr>
          <w:lang w:val="en-GB"/>
        </w:rPr>
      </w:pPr>
      <w:r>
        <w:rPr>
          <w:lang w:val="en-GB"/>
        </w:rPr>
        <w:t xml:space="preserve">FEA analysis using Abaqus &amp; ANSYS APDL; </w:t>
      </w:r>
      <w:r w:rsidR="005D1D72">
        <w:rPr>
          <w:lang w:val="en-GB"/>
        </w:rPr>
        <w:t xml:space="preserve">Programming language with </w:t>
      </w:r>
      <w:r w:rsidR="00EA6A78">
        <w:rPr>
          <w:lang w:val="en-GB"/>
        </w:rPr>
        <w:t>C/</w:t>
      </w:r>
      <w:r w:rsidR="005D1D72"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22EBA90C" w:rsidR="00991BF2" w:rsidRPr="00004379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D483E71" w14:textId="47A9F8F6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344D3AC" w14:textId="77777777" w:rsidR="00396431" w:rsidRDefault="00396431" w:rsidP="00396431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5EC0BDF9" w14:textId="7409EF5D" w:rsidR="00396431" w:rsidRDefault="00BA6D2B">
      <w:r>
        <w:t>2014</w:t>
      </w:r>
      <w:r>
        <w:tab/>
      </w:r>
      <w:r>
        <w:tab/>
      </w:r>
      <w:r>
        <w:tab/>
      </w:r>
      <w:r>
        <w:tab/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0E89AFF2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13971A1" w14:textId="77777777" w:rsidR="002E1EEC" w:rsidRPr="00B75575" w:rsidRDefault="002E1EEC" w:rsidP="002E1EEC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Summer campus student</w:t>
      </w:r>
    </w:p>
    <w:p w14:paraId="63C8F26C" w14:textId="77777777" w:rsidR="002E1EEC" w:rsidRDefault="002E1EEC" w:rsidP="002E1EE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2F08F745" w14:textId="77777777" w:rsidR="002E1EEC" w:rsidRDefault="002E1EEC" w:rsidP="002E1E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0602EA56" w14:textId="77777777" w:rsidR="002E1EEC" w:rsidRPr="0038067B" w:rsidRDefault="002E1EEC" w:rsidP="002E1E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Applied the motion mapping tool to convert 2D motions to 3D skeleton ones</w:t>
      </w:r>
    </w:p>
    <w:p w14:paraId="38E497AB" w14:textId="77777777" w:rsidR="002E1EEC" w:rsidRDefault="002E1EEC" w:rsidP="002E1EE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6FC664AD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816D66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D915F4E" w:rsidR="00E44672" w:rsidRPr="00E44672" w:rsidRDefault="00816D66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CD9EE4E" w14:textId="66064039" w:rsidR="00FF291D" w:rsidRPr="00E63D70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488A1E9F" w14:textId="77777777" w:rsidR="00DC7C1D" w:rsidRDefault="00DC7C1D" w:rsidP="00DC7C1D">
      <w:r>
        <w:t>Mehdi Zadeh (Ph.D.)</w:t>
      </w:r>
      <w:r>
        <w:tab/>
      </w:r>
      <w:r>
        <w:tab/>
        <w:t>Hybrid Power Systems Laboratory (HPS), NTNU</w:t>
      </w:r>
    </w:p>
    <w:p w14:paraId="75C5A249" w14:textId="3C30AD69" w:rsidR="00DC7C1D" w:rsidRDefault="00DC7C1D" w:rsidP="00DC7C1D">
      <w:r>
        <w:t>Associate Professor</w:t>
      </w:r>
      <w:r>
        <w:tab/>
      </w:r>
      <w:r>
        <w:tab/>
      </w:r>
      <w:hyperlink r:id="rId6" w:history="1">
        <w:r w:rsidRPr="006E629A">
          <w:rPr>
            <w:rStyle w:val="Hyperlink"/>
            <w:color w:val="000000" w:themeColor="text1"/>
            <w:u w:val="none"/>
          </w:rPr>
          <w:t>mehdi.zadeh@ntnu.no</w:t>
        </w:r>
      </w:hyperlink>
      <w:r w:rsidRPr="006E629A">
        <w:rPr>
          <w:rStyle w:val="Hyperlink"/>
          <w:color w:val="000000" w:themeColor="text1"/>
          <w:u w:val="none"/>
        </w:rPr>
        <w:t xml:space="preserve"> </w:t>
      </w:r>
      <w:r w:rsidRPr="003B16AF">
        <w:rPr>
          <w:rStyle w:val="Hyperlink"/>
          <w:u w:val="none"/>
        </w:rPr>
        <w:tab/>
      </w:r>
      <w:r w:rsidRPr="003B16AF">
        <w:rPr>
          <w:rStyle w:val="Hyperlink"/>
          <w:u w:val="none"/>
        </w:rPr>
        <w:tab/>
      </w:r>
      <w:r w:rsidRPr="003B16AF">
        <w:rPr>
          <w:rStyle w:val="Hyperlink"/>
          <w:u w:val="none"/>
        </w:rPr>
        <w:tab/>
      </w:r>
      <w:r w:rsidR="00BA6D2B"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+47 73413202</w:t>
      </w:r>
    </w:p>
    <w:p w14:paraId="3796C577" w14:textId="2E223F06" w:rsidR="00810CEC" w:rsidRDefault="00810CEC"/>
    <w:p w14:paraId="72D88605" w14:textId="48867D42" w:rsidR="00810CEC" w:rsidRDefault="00810CEC">
      <w:r>
        <w:t xml:space="preserve">Tahsin </w:t>
      </w:r>
      <w:proofErr w:type="spellStart"/>
      <w:r>
        <w:t>Tezdogan</w:t>
      </w:r>
      <w:proofErr w:type="spellEnd"/>
      <w:r>
        <w:t xml:space="preserve"> </w:t>
      </w:r>
      <w:r>
        <w:tab/>
      </w:r>
      <w:r>
        <w:tab/>
        <w:t>Department of NAOME, University of Strathclyde</w:t>
      </w:r>
    </w:p>
    <w:p w14:paraId="6A802D08" w14:textId="32795AE7" w:rsidR="00810CEC" w:rsidRDefault="00810CEC">
      <w:r>
        <w:t>Senior Lecturer</w:t>
      </w:r>
      <w:r>
        <w:tab/>
      </w:r>
      <w:r>
        <w:tab/>
      </w:r>
      <w:hyperlink r:id="rId7" w:history="1">
        <w:r w:rsidRPr="007B1E67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7B1E67">
        <w:rPr>
          <w:color w:val="000000" w:themeColor="text1"/>
        </w:rPr>
        <w:tab/>
      </w:r>
      <w:r>
        <w:tab/>
      </w:r>
      <w:r>
        <w:tab/>
      </w:r>
      <w:r w:rsidR="00BA6D2B">
        <w:tab/>
      </w:r>
      <w:r>
        <w:t>+44 (0)141 548 4532</w:t>
      </w:r>
    </w:p>
    <w:p w14:paraId="21905ED9" w14:textId="77777777" w:rsidR="006E629A" w:rsidRDefault="006E629A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74A12DE0" w:rsidR="00187E68" w:rsidRDefault="00187E68" w:rsidP="00187E68">
      <w:r>
        <w:t>Professor</w:t>
      </w:r>
      <w:r>
        <w:tab/>
      </w:r>
      <w:r>
        <w:tab/>
      </w:r>
      <w:r>
        <w:tab/>
      </w:r>
      <w:hyperlink r:id="rId8" w:history="1">
        <w:r w:rsidR="00460710" w:rsidRPr="007B1E67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</w:r>
      <w:r w:rsidR="00BA6D2B">
        <w:tab/>
      </w:r>
      <w:r w:rsidR="0041550B"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2D2610AE" w:rsidR="00D85D5E" w:rsidRPr="0061016E" w:rsidRDefault="00D85D5E">
      <w:r>
        <w:t xml:space="preserve">Running,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6778"/>
    <w:rsid w:val="00016D13"/>
    <w:rsid w:val="00023964"/>
    <w:rsid w:val="00041817"/>
    <w:rsid w:val="00042E74"/>
    <w:rsid w:val="00051076"/>
    <w:rsid w:val="000553D0"/>
    <w:rsid w:val="00055BC9"/>
    <w:rsid w:val="00056D77"/>
    <w:rsid w:val="0006462C"/>
    <w:rsid w:val="00073828"/>
    <w:rsid w:val="0007446C"/>
    <w:rsid w:val="00074F4F"/>
    <w:rsid w:val="00092ACB"/>
    <w:rsid w:val="000B4DA1"/>
    <w:rsid w:val="000B7AAC"/>
    <w:rsid w:val="000C456E"/>
    <w:rsid w:val="000C56B7"/>
    <w:rsid w:val="000C6814"/>
    <w:rsid w:val="000C7131"/>
    <w:rsid w:val="000E0102"/>
    <w:rsid w:val="000E3CE9"/>
    <w:rsid w:val="000E5818"/>
    <w:rsid w:val="000F43B0"/>
    <w:rsid w:val="000F6CE3"/>
    <w:rsid w:val="00112D0D"/>
    <w:rsid w:val="00124D97"/>
    <w:rsid w:val="00131084"/>
    <w:rsid w:val="001321EC"/>
    <w:rsid w:val="0014487C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30022"/>
    <w:rsid w:val="00231E77"/>
    <w:rsid w:val="00231EDC"/>
    <w:rsid w:val="0023757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975CD"/>
    <w:rsid w:val="002B58D2"/>
    <w:rsid w:val="002B6B05"/>
    <w:rsid w:val="002C08BD"/>
    <w:rsid w:val="002C43BD"/>
    <w:rsid w:val="002C48BB"/>
    <w:rsid w:val="002D0CDE"/>
    <w:rsid w:val="002D37C6"/>
    <w:rsid w:val="002E00FC"/>
    <w:rsid w:val="002E1EEC"/>
    <w:rsid w:val="002F3BA6"/>
    <w:rsid w:val="002F58F3"/>
    <w:rsid w:val="0030540D"/>
    <w:rsid w:val="00310FD1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61054"/>
    <w:rsid w:val="00362486"/>
    <w:rsid w:val="00363025"/>
    <w:rsid w:val="0036406D"/>
    <w:rsid w:val="003730ED"/>
    <w:rsid w:val="003804A5"/>
    <w:rsid w:val="0038067B"/>
    <w:rsid w:val="00387545"/>
    <w:rsid w:val="0039051C"/>
    <w:rsid w:val="00393B9B"/>
    <w:rsid w:val="00393E0D"/>
    <w:rsid w:val="00396431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5DAE"/>
    <w:rsid w:val="003C732A"/>
    <w:rsid w:val="003C7464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2128"/>
    <w:rsid w:val="004B6965"/>
    <w:rsid w:val="004C19A2"/>
    <w:rsid w:val="004C3C49"/>
    <w:rsid w:val="004C4642"/>
    <w:rsid w:val="004D08C2"/>
    <w:rsid w:val="004D1D1F"/>
    <w:rsid w:val="004E0A7F"/>
    <w:rsid w:val="004E3011"/>
    <w:rsid w:val="004F78BD"/>
    <w:rsid w:val="00500C33"/>
    <w:rsid w:val="005019A1"/>
    <w:rsid w:val="0050434F"/>
    <w:rsid w:val="00507A76"/>
    <w:rsid w:val="00514547"/>
    <w:rsid w:val="00520289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652D0"/>
    <w:rsid w:val="00580A80"/>
    <w:rsid w:val="00581363"/>
    <w:rsid w:val="00585A7E"/>
    <w:rsid w:val="005A1449"/>
    <w:rsid w:val="005A4DA2"/>
    <w:rsid w:val="005C1D78"/>
    <w:rsid w:val="005D1D72"/>
    <w:rsid w:val="005D598E"/>
    <w:rsid w:val="005D6E71"/>
    <w:rsid w:val="005E2DF7"/>
    <w:rsid w:val="005F4DF9"/>
    <w:rsid w:val="0061016E"/>
    <w:rsid w:val="00610855"/>
    <w:rsid w:val="00617FA5"/>
    <w:rsid w:val="006215C5"/>
    <w:rsid w:val="00624559"/>
    <w:rsid w:val="006247AA"/>
    <w:rsid w:val="0062770B"/>
    <w:rsid w:val="006331F5"/>
    <w:rsid w:val="006340EC"/>
    <w:rsid w:val="0064125F"/>
    <w:rsid w:val="00641C9D"/>
    <w:rsid w:val="00642FCE"/>
    <w:rsid w:val="0064501C"/>
    <w:rsid w:val="00653A34"/>
    <w:rsid w:val="00655B3D"/>
    <w:rsid w:val="00656C1C"/>
    <w:rsid w:val="00657382"/>
    <w:rsid w:val="00661528"/>
    <w:rsid w:val="00672B7D"/>
    <w:rsid w:val="006806BD"/>
    <w:rsid w:val="0068156F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0C2"/>
    <w:rsid w:val="006C01F7"/>
    <w:rsid w:val="006D007F"/>
    <w:rsid w:val="006D1569"/>
    <w:rsid w:val="006D17BF"/>
    <w:rsid w:val="006D41B2"/>
    <w:rsid w:val="006E00B5"/>
    <w:rsid w:val="006E2A56"/>
    <w:rsid w:val="006E426C"/>
    <w:rsid w:val="006E629A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1E67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44DC"/>
    <w:rsid w:val="007E4F22"/>
    <w:rsid w:val="007E7089"/>
    <w:rsid w:val="007F6B93"/>
    <w:rsid w:val="00810CEC"/>
    <w:rsid w:val="00816D66"/>
    <w:rsid w:val="008217B8"/>
    <w:rsid w:val="008305D2"/>
    <w:rsid w:val="00832576"/>
    <w:rsid w:val="00833F1E"/>
    <w:rsid w:val="00834C3F"/>
    <w:rsid w:val="00835D91"/>
    <w:rsid w:val="0084265E"/>
    <w:rsid w:val="00845E9A"/>
    <w:rsid w:val="00862C02"/>
    <w:rsid w:val="00866020"/>
    <w:rsid w:val="00867949"/>
    <w:rsid w:val="00870699"/>
    <w:rsid w:val="008A17AA"/>
    <w:rsid w:val="008A32C3"/>
    <w:rsid w:val="008A6CE2"/>
    <w:rsid w:val="008A7BB8"/>
    <w:rsid w:val="008B0BA3"/>
    <w:rsid w:val="008C4AE6"/>
    <w:rsid w:val="008D19DB"/>
    <w:rsid w:val="008D2735"/>
    <w:rsid w:val="008E30CD"/>
    <w:rsid w:val="008E385B"/>
    <w:rsid w:val="008E7BF8"/>
    <w:rsid w:val="008F0100"/>
    <w:rsid w:val="008F0171"/>
    <w:rsid w:val="008F3AA7"/>
    <w:rsid w:val="00902218"/>
    <w:rsid w:val="009208E7"/>
    <w:rsid w:val="009259BD"/>
    <w:rsid w:val="009312E9"/>
    <w:rsid w:val="00937EF9"/>
    <w:rsid w:val="009572AF"/>
    <w:rsid w:val="0096315B"/>
    <w:rsid w:val="0096616D"/>
    <w:rsid w:val="009669B6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F383C"/>
    <w:rsid w:val="009F5323"/>
    <w:rsid w:val="009F6B34"/>
    <w:rsid w:val="00A05780"/>
    <w:rsid w:val="00A1257C"/>
    <w:rsid w:val="00A12DE5"/>
    <w:rsid w:val="00A14C3D"/>
    <w:rsid w:val="00A23C6E"/>
    <w:rsid w:val="00A3356E"/>
    <w:rsid w:val="00A42395"/>
    <w:rsid w:val="00A44592"/>
    <w:rsid w:val="00A51147"/>
    <w:rsid w:val="00A6045F"/>
    <w:rsid w:val="00A63AFA"/>
    <w:rsid w:val="00A7219B"/>
    <w:rsid w:val="00A72D6A"/>
    <w:rsid w:val="00A736DE"/>
    <w:rsid w:val="00A76E84"/>
    <w:rsid w:val="00A77EF9"/>
    <w:rsid w:val="00A808F5"/>
    <w:rsid w:val="00A81595"/>
    <w:rsid w:val="00A82A72"/>
    <w:rsid w:val="00A860E0"/>
    <w:rsid w:val="00A860EA"/>
    <w:rsid w:val="00A91C8C"/>
    <w:rsid w:val="00A94E81"/>
    <w:rsid w:val="00AA0B35"/>
    <w:rsid w:val="00AA134F"/>
    <w:rsid w:val="00AB780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72D"/>
    <w:rsid w:val="00BA0916"/>
    <w:rsid w:val="00BA5E5B"/>
    <w:rsid w:val="00BA6D2B"/>
    <w:rsid w:val="00BB3D2C"/>
    <w:rsid w:val="00BB6DCB"/>
    <w:rsid w:val="00BB772A"/>
    <w:rsid w:val="00BC00CC"/>
    <w:rsid w:val="00BC10F0"/>
    <w:rsid w:val="00BD5CE6"/>
    <w:rsid w:val="00BD7658"/>
    <w:rsid w:val="00BE04A2"/>
    <w:rsid w:val="00BE14C3"/>
    <w:rsid w:val="00BE348E"/>
    <w:rsid w:val="00BF20AB"/>
    <w:rsid w:val="00BF2F0E"/>
    <w:rsid w:val="00BF4F3E"/>
    <w:rsid w:val="00BF5ADA"/>
    <w:rsid w:val="00C03F1D"/>
    <w:rsid w:val="00C0794F"/>
    <w:rsid w:val="00C118D2"/>
    <w:rsid w:val="00C12692"/>
    <w:rsid w:val="00C23F96"/>
    <w:rsid w:val="00C27FF5"/>
    <w:rsid w:val="00C36A4A"/>
    <w:rsid w:val="00C5235C"/>
    <w:rsid w:val="00C73CE4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06A53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7EAE"/>
    <w:rsid w:val="00DB0FB5"/>
    <w:rsid w:val="00DB6C93"/>
    <w:rsid w:val="00DB7B4D"/>
    <w:rsid w:val="00DC10FD"/>
    <w:rsid w:val="00DC2D83"/>
    <w:rsid w:val="00DC7C1D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C49"/>
    <w:rsid w:val="00E30506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A78"/>
    <w:rsid w:val="00EA6FCF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5548"/>
    <w:rsid w:val="00F173DF"/>
    <w:rsid w:val="00F17C77"/>
    <w:rsid w:val="00F4552D"/>
    <w:rsid w:val="00F47D8B"/>
    <w:rsid w:val="00F54160"/>
    <w:rsid w:val="00F62D5D"/>
    <w:rsid w:val="00F653F0"/>
    <w:rsid w:val="00F74F90"/>
    <w:rsid w:val="00F750F7"/>
    <w:rsid w:val="00F7726F"/>
    <w:rsid w:val="00F839DA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ahsin.tezdogan@strath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ehdi.zadeh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213</cp:revision>
  <cp:lastPrinted>2019-10-29T21:50:00Z</cp:lastPrinted>
  <dcterms:created xsi:type="dcterms:W3CDTF">2019-10-29T21:50:00Z</dcterms:created>
  <dcterms:modified xsi:type="dcterms:W3CDTF">2020-01-31T20:31:00Z</dcterms:modified>
</cp:coreProperties>
</file>