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0142D66C" w:rsidR="00EF5C30" w:rsidRDefault="00EF5C30" w:rsidP="00E16A8C">
      <w:pPr>
        <w:rPr>
          <w:lang w:val="nb"/>
        </w:rPr>
      </w:pPr>
      <w:r>
        <w:rPr>
          <w:lang w:val="nb"/>
        </w:rPr>
        <w:t xml:space="preserve">Lyse </w:t>
      </w:r>
      <w:r w:rsidR="00F0702E">
        <w:rPr>
          <w:lang w:val="nb"/>
        </w:rPr>
        <w:t>konsernet</w:t>
      </w:r>
    </w:p>
    <w:p w14:paraId="5712CA49" w14:textId="4FDA7098" w:rsidR="00EF5C30" w:rsidRDefault="00811E17" w:rsidP="00E16A8C">
      <w:pPr>
        <w:rPr>
          <w:lang w:val="nb-NO"/>
        </w:rPr>
      </w:pPr>
      <w:r>
        <w:rPr>
          <w:lang w:val="nb"/>
        </w:rPr>
        <w:t>Breifl</w:t>
      </w:r>
      <w:proofErr w:type="spellStart"/>
      <w:r>
        <w:rPr>
          <w:lang w:val="nb-NO"/>
        </w:rPr>
        <w:t>åtveien</w:t>
      </w:r>
      <w:proofErr w:type="spellEnd"/>
      <w:r>
        <w:rPr>
          <w:lang w:val="nb-NO"/>
        </w:rPr>
        <w:t xml:space="preserve"> 18, </w:t>
      </w:r>
    </w:p>
    <w:p w14:paraId="468BCFF8" w14:textId="52CCCE82" w:rsidR="00811E17" w:rsidRPr="00811E17" w:rsidRDefault="00811E17" w:rsidP="00E16A8C">
      <w:pPr>
        <w:rPr>
          <w:lang w:val="nb-NO"/>
        </w:rPr>
      </w:pPr>
      <w:r>
        <w:rPr>
          <w:lang w:val="nb-NO"/>
        </w:rPr>
        <w:t>4017 Stavanger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6A20E4EA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E16A8C">
        <w:rPr>
          <w:b/>
          <w:bCs/>
          <w:lang w:val="nb"/>
        </w:rPr>
        <w:t>Research Analyst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14</cp:revision>
  <cp:lastPrinted>2020-03-04T12:50:00Z</cp:lastPrinted>
  <dcterms:created xsi:type="dcterms:W3CDTF">2020-03-04T12:50:00Z</dcterms:created>
  <dcterms:modified xsi:type="dcterms:W3CDTF">2023-04-10T17:17:00Z</dcterms:modified>
  <cp:category/>
</cp:coreProperties>
</file>