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3C6EF0"/>
          <w:sz w:val="44"/>
        </w:rPr>
        <w:t>数据看板需求填写模版</w:t>
      </w:r>
    </w:p>
    <w:p>
      <w:pPr>
        <w:jc w:val="center"/>
      </w:pPr>
      <w:r>
        <w:rPr>
          <w:rFonts w:ascii="PingFang SC" w:hAnsi="PingFang SC" w:eastAsia="PingFang SC"/>
          <w:b w:val="0"/>
          <w:color w:val="525765"/>
          <w:sz w:val="22"/>
        </w:rPr>
        <w:t>给产品、设计、业务填写  ·  填完后交给 AI 搭看板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请用大白话写清楚三件事：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1. 有哪些页面，用户从上到下能看到什么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2. 每个数字、表格、排行里有哪些字段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3. 点哪里会跳转、下钻或导出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2"/>
        </w:rPr>
        <w:t>能打勾就打勾，能填表就填表。没有的就写「无」或划掉，不要空着让人猜。</w:t>
      </w:r>
    </w:p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填写前先看这 6 条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1. 先勾本期要做的页面，没勾的后面写「本期不做」。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2. 页面里每一块都要写：什么时候出现、怎么摆、有哪些字段、点了会怎样。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3. 字段请写中文名，并尽量补一个英文代号（方便对数据），例如：组织层级 orgLevel。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4. 有「仅部分情况才显示」的，写清楚条件，例如：选「条线」才出现条线下拉。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5. 每个表或排行至少写 1～2 行真实样子的示例（可以是假数据）。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6. 不要写开发组件名，写业务样子即可，例如「顶部两张大卡切换」。</w:t>
      </w:r>
    </w:p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0. 这是什么看板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请填写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看板名称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给谁用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本期要做的页面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☐ 驾驶舱（一个页面里切多个主题）  ☐ 独立大屏  ☐ 任务中心  ☐ 其他：________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版本 / 日期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用户打开后，最想一眼看清什么？（最多 3 句）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1. ________________________________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2. ________________________________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3. ________________________________</w:t>
      </w:r>
    </w:p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1. 有哪些页面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画一棵结构树，让人知道页面之间的关系。抽屉是浮在页面上的明细，一般不算单独菜单。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示例：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0"/>
        </w:rPr>
        <w:t>人资成本诊断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0"/>
        </w:rPr>
        <w:t>├── 驾驶舱（可切换：人力成本 / 跑冒滴漏）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0"/>
        </w:rPr>
        <w:t>├── 人力成本大屏（只有人力成本）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0"/>
        </w:rPr>
        <w:t>├── 跑冒滴漏大屏（只有跑冒滴漏）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0"/>
        </w:rPr>
        <w:t>└── 任务中心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0"/>
        </w:rPr>
        <w:t>抽屉：指标明细、综合人工成本、AI报告、组织明细、人员明细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请在下面写你们的结构：</w:t>
      </w:r>
    </w:p>
    <w:p>
      <w:r>
        <w:rPr>
          <w:rFonts w:ascii="PingFang SC" w:hAnsi="PingFang SC" w:eastAsia="PingFang SC"/>
          <w:b w:val="0"/>
          <w:color w:val="525765"/>
          <w:sz w:val="20"/>
        </w:rPr>
        <w:t>（在此填写）</w:t>
      </w:r>
    </w:p>
    <w:p/>
    <w:p/>
    <w:p/>
    <w:p/>
    <w:p/>
    <w:p>
      <w:pPr>
        <w:pStyle w:val="Heading2"/>
        <w:spacing w:before="200" w:after="120"/>
      </w:pPr>
      <w:r>
        <w:rPr>
          <w:rFonts w:ascii="PingFang SC" w:hAnsi="PingFang SC" w:eastAsia="PingFang SC"/>
          <w:b/>
          <w:color w:val="23252B"/>
          <w:sz w:val="26"/>
        </w:rPr>
        <w:t>1.1 页面清单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1644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地址（可后补）</w:t>
            </w:r>
          </w:p>
        </w:tc>
        <w:tc>
          <w:tcPr>
            <w:tcW w:type="dxa" w:w="1644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这一页讲什么</w:t>
            </w:r>
          </w:p>
        </w:tc>
        <w:tc>
          <w:tcPr>
            <w:tcW w:type="dxa" w:w="1644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要筛选吗</w:t>
            </w:r>
          </w:p>
        </w:tc>
        <w:tc>
          <w:tcPr>
            <w:tcW w:type="dxa" w:w="1644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能打开抽屉吗</w:t>
            </w:r>
          </w:p>
        </w:tc>
        <w:tc>
          <w:tcPr>
            <w:tcW w:type="dxa" w:w="1644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本期做吗</w:t>
            </w:r>
          </w:p>
        </w:tc>
      </w:tr>
      <w:tr>
        <w:tc>
          <w:tcPr>
            <w:tcW w:type="dxa" w:w="1644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例：驾驶舱</w:t>
            </w:r>
          </w:p>
        </w:tc>
        <w:tc>
          <w:tcPr>
            <w:tcW w:type="dxa" w:w="1644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/cockpit</w:t>
            </w:r>
          </w:p>
        </w:tc>
        <w:tc>
          <w:tcPr>
            <w:tcW w:type="dxa" w:w="1644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一个页里切换两个主题</w:t>
            </w:r>
          </w:p>
        </w:tc>
        <w:tc>
          <w:tcPr>
            <w:tcW w:type="dxa" w:w="1644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要</w:t>
            </w:r>
          </w:p>
        </w:tc>
        <w:tc>
          <w:tcPr>
            <w:tcW w:type="dxa" w:w="1644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能</w:t>
            </w:r>
          </w:p>
        </w:tc>
        <w:tc>
          <w:tcPr>
            <w:tcW w:type="dxa" w:w="1644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做</w:t>
            </w:r>
          </w:p>
        </w:tc>
      </w:tr>
      <w:tr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1644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644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ingFang SC" w:hAnsi="PingFang SC" w:eastAsia="PingFang SC"/>
          <w:b/>
          <w:color w:val="23252B"/>
          <w:sz w:val="26"/>
        </w:rPr>
        <w:t>1.2 抽屉清单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抽屉名称</w:t>
            </w:r>
          </w:p>
        </w:tc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从哪打开</w:t>
            </w:r>
          </w:p>
        </w:tc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覆盖哪些页面</w:t>
            </w:r>
          </w:p>
        </w:tc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同时只能开一个吗</w:t>
            </w:r>
          </w:p>
        </w:tc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本期做吗</w:t>
            </w:r>
          </w:p>
        </w:tc>
      </w:tr>
      <w:tr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例：AI报告</w:t>
            </w:r>
          </w:p>
        </w:tc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主题卡上的「AI报告」</w:t>
            </w:r>
          </w:p>
        </w:tc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驾驶舱、大屏</w:t>
            </w:r>
          </w:p>
        </w:tc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是</w:t>
            </w:r>
          </w:p>
        </w:tc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做</w:t>
            </w:r>
          </w:p>
        </w:tc>
      </w:tr>
      <w:tr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是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是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是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2. 顶部筛选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哪些页面共用这套筛选：</w:t>
      </w:r>
      <w:r>
        <w:rPr>
          <w:rFonts w:ascii="PingFang SC" w:hAnsi="PingFang SC" w:eastAsia="PingFang SC"/>
          <w:b w:val="0"/>
          <w:color w:val="23252B"/>
          <w:sz w:val="22"/>
        </w:rPr>
        <w:t xml:space="preserve"> ________________________________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查一下后，刷新哪些内容：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整页数字都变    ☐ 只变当前主题    ☐ 其他：________</w:t>
      </w:r>
    </w:p>
    <w:p>
      <w:pPr>
        <w:pStyle w:val="Heading2"/>
        <w:spacing w:before="200" w:after="120"/>
      </w:pPr>
      <w:r>
        <w:rPr>
          <w:rFonts w:ascii="PingFang SC" w:hAnsi="PingFang SC" w:eastAsia="PingFang SC"/>
          <w:b/>
          <w:color w:val="23252B"/>
          <w:sz w:val="26"/>
        </w:rPr>
        <w:t>2.1 筛选项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筛选项</w:t>
            </w:r>
          </w:p>
        </w:tc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怎么选</w:t>
            </w:r>
          </w:p>
        </w:tc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选项有哪些</w:t>
            </w:r>
          </w:p>
        </w:tc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什么时候出现</w:t>
            </w:r>
          </w:p>
        </w:tc>
        <w:tc>
          <w:tcPr>
            <w:tcW w:type="dxa" w:w="197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改了会连带怎样</w:t>
            </w:r>
          </w:p>
        </w:tc>
      </w:tr>
      <w:tr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例：组织层级</w:t>
            </w:r>
          </w:p>
        </w:tc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单选</w:t>
            </w:r>
          </w:p>
        </w:tc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物流总部 / 省区 / 条线 / C1</w:t>
            </w:r>
          </w:p>
        </w:tc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一直有</w:t>
            </w:r>
          </w:p>
        </w:tc>
        <w:tc>
          <w:tcPr>
            <w:tcW w:type="dxa" w:w="1973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换层级后，清空省区、条线、部门</w:t>
            </w:r>
          </w:p>
        </w:tc>
      </w:tr>
      <w:tr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例：月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选月份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如 2026年08月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一直有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无</w:t>
            </w:r>
          </w:p>
        </w:tc>
      </w:tr>
      <w:tr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197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筛选上的按钮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按钮</w:t>
            </w:r>
          </w:p>
        </w:tc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按下后做什么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重置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回到默认：________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查询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按当前条件刷新：________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其他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打开页面时的默认筛选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筛选项</w:t>
            </w:r>
          </w:p>
        </w:tc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3. 每个页面长什么样（从上到下）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按用户扫视顺序写。一个页面有多块，就把下面「一块看板」复制多份。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先选这块是什么类型（只选一个）：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顶部大卡切换主题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指标数字（可带同比、环比）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趋势图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地图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排行榜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可展开的表格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同一区域里的多个下探 Tab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场景小卡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人员列表 / 人员卡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预算或监控卡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AI 摘要文案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任务列表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其他（先写为什么上面都不合适）：________</w:t>
      </w:r>
    </w:p>
    <w:p>
      <w:pPr>
        <w:pStyle w:val="Heading2"/>
        <w:spacing w:before="200" w:after="120"/>
      </w:pPr>
      <w:r>
        <w:rPr>
          <w:rFonts w:ascii="PingFang SC" w:hAnsi="PingFang SC" w:eastAsia="PingFang SC"/>
          <w:b/>
          <w:color w:val="23252B"/>
          <w:sz w:val="26"/>
        </w:rPr>
        <w:t>一块看板（复制后填写）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这块叫：</w:t>
      </w:r>
      <w:r>
        <w:rPr>
          <w:rFonts w:ascii="PingFang SC" w:hAnsi="PingFang SC" w:eastAsia="PingFang SC"/>
          <w:b w:val="0"/>
          <w:color w:val="23252B"/>
          <w:sz w:val="22"/>
        </w:rPr>
        <w:t xml:space="preserve"> ____________________    </w:t>
      </w:r>
      <w:r>
        <w:rPr>
          <w:rFonts w:ascii="PingFang SC" w:hAnsi="PingFang SC" w:eastAsia="PingFang SC"/>
          <w:b/>
          <w:color w:val="23252B"/>
          <w:sz w:val="22"/>
        </w:rPr>
        <w:t>属于哪个页面：</w:t>
      </w:r>
      <w:r>
        <w:rPr>
          <w:rFonts w:ascii="PingFang SC" w:hAnsi="PingFang SC" w:eastAsia="PingFang SC"/>
          <w:b w:val="0"/>
          <w:color w:val="23252B"/>
          <w:sz w:val="22"/>
        </w:rPr>
        <w:t xml:space="preserve"> 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问什么</w:t>
            </w:r>
          </w:p>
        </w:tc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请填写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什么时候出现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例：一直有 / 只在驾驶舱 / 选「省区」时 / 切到「跑冒滴漏」时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怎么摆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例：通栏 / 左边指标右边图 / 4 列 3 行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块里有没有切换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无 / 有，例如：YTD 和当月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块里有哪些按钮或链接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无 / 例如：「查看指标详情」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没数据时怎么办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不显示 / 显示这句话：________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这块里有哪些数字或列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466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466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还要显示什么</w:t>
            </w:r>
          </w:p>
        </w:tc>
        <w:tc>
          <w:tcPr>
            <w:tcW w:type="dxa" w:w="2466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66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例：综合费率</w:t>
            </w:r>
          </w:p>
        </w:tc>
        <w:tc>
          <w:tcPr>
            <w:tcW w:type="dxa" w:w="2466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%</w:t>
            </w:r>
          </w:p>
        </w:tc>
        <w:tc>
          <w:tcPr>
            <w:tcW w:type="dxa" w:w="2466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同比、目标差</w:t>
            </w:r>
          </w:p>
        </w:tc>
        <w:tc>
          <w:tcPr>
            <w:tcW w:type="dxa" w:w="2466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大卡主数字</w:t>
            </w:r>
          </w:p>
        </w:tc>
      </w:tr>
      <w:tr>
        <w:tc>
          <w:tcPr>
            <w:tcW w:type="dxa" w:w="2466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例：综合人工成本</w:t>
            </w:r>
          </w:p>
        </w:tc>
        <w:tc>
          <w:tcPr>
            <w:tcW w:type="dxa" w:w="2466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亿元</w:t>
            </w:r>
          </w:p>
        </w:tc>
        <w:tc>
          <w:tcPr>
            <w:tcW w:type="dxa" w:w="2466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同比、环比</w:t>
            </w:r>
          </w:p>
        </w:tc>
        <w:tc>
          <w:tcPr>
            <w:tcW w:type="dxa" w:w="2466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2466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2466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2466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如果是表格或排行，把列写全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是否要涨跌颜色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例：YTD费率</w:t>
            </w:r>
          </w:p>
        </w:tc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否</w:t>
            </w:r>
          </w:p>
        </w:tc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例：当月同比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是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请写 1～2 行示例（假数据即可）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0"/>
        </w:rPr>
        <w:t>例：综合费率 6.42%，同比 -5.85%，环比 +6.32%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0"/>
        </w:rPr>
        <w:t>例：排行第 1 名上海，综合费率 6.42%，同比 +0.57%</w:t>
      </w:r>
    </w:p>
    <w:p>
      <w:r>
        <w:rPr>
          <w:rFonts w:ascii="PingFang SC" w:hAnsi="PingFang SC" w:eastAsia="PingFang SC"/>
          <w:b w:val="0"/>
          <w:color w:val="525765"/>
          <w:sz w:val="20"/>
        </w:rPr>
        <w:t>（在此填写）</w:t>
      </w:r>
    </w:p>
    <w:p/>
    <w:p/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点了会怎样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点哪里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然后怎样</w:t>
            </w:r>
          </w:p>
        </w:tc>
      </w:tr>
      <w:tr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例：主题卡</w:t>
            </w:r>
          </w:p>
        </w:tc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切换</w:t>
            </w:r>
          </w:p>
        </w:tc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下面整块看板换成对应主题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例：「查看指标详情」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点击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打开「全量指标明细」抽屉</w:t>
            </w:r>
          </w:p>
        </w:tc>
      </w:tr>
      <w:tr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ingFang SC" w:hAnsi="PingFang SC" w:eastAsia="PingFang SC"/>
          <w:b/>
          <w:color w:val="23252B"/>
          <w:sz w:val="26"/>
        </w:rPr>
        <w:t>填写示例（看懂后可删）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这块叫：主题切换卡　　属于：驾驶舱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类型：顶部大卡切换主题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什么时候出现：只有驾驶舱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怎么摆：并排两张大卡，同时只能选中一张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按钮：「AI报告」可查看、可下载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卡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主数字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还带什么</w:t>
            </w:r>
          </w:p>
        </w:tc>
      </w:tr>
      <w:tr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人力成本分析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YTD 费率、当月费率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同比、目标差 / 环比；一段 AI 摘要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跑冒滴漏分析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YTD 异常条数、当月异常条数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挽损、闭环率；一段 AI 摘要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点「人力成本分析」→ 下面出人力成本看板；点「跑冒滴漏分析」→ 下面出巡检看板。</w:t>
      </w:r>
    </w:p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4. 点进去看到的明细（抽屉）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抽屉是从看板点进去后滑出来的明细，不是新菜单。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打开一个抽屉时：  ☐ 关掉其他抽屉（推荐）    ☐ 可以叠好几个</w:t>
      </w:r>
    </w:p>
    <w:p>
      <w:pPr>
        <w:pStyle w:val="Heading2"/>
        <w:spacing w:before="200" w:after="120"/>
      </w:pPr>
      <w:r>
        <w:rPr>
          <w:rFonts w:ascii="PingFang SC" w:hAnsi="PingFang SC" w:eastAsia="PingFang SC"/>
          <w:b/>
          <w:color w:val="23252B"/>
          <w:sz w:val="26"/>
        </w:rPr>
        <w:t>一个抽屉（复制后填写）</w:t>
      </w:r>
    </w:p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抽屉名称：</w:t>
      </w:r>
      <w:r>
        <w:rPr>
          <w:rFonts w:ascii="PingFang SC" w:hAnsi="PingFang SC" w:eastAsia="PingFang SC"/>
          <w:b w:val="0"/>
          <w:color w:val="23252B"/>
          <w:sz w:val="22"/>
        </w:rPr>
        <w:t xml:space="preserve"> 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问什么</w:t>
            </w:r>
          </w:p>
        </w:tc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请填写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从哪打开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大概多宽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例：大半屏 / 全屏旁栏 / 800 宽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是不是可以展开的树表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是 / 否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第一列叫什么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例：指标名称 / 条线 / 员工姓名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要不要一层层往下点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无 / 有，层级是：________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最外层要不要汇总数字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无 / 有：________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底部按钮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无 / 例：下载报告、导出当前层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导出什么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无 / 表格哪些列 / 报告分哪几章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要涨跌颜色吗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spacing w:after="80" w:line="300" w:lineRule="auto"/>
      </w:pPr>
      <w:r>
        <w:rPr>
          <w:rFonts w:ascii="PingFang SC" w:hAnsi="PingFang SC" w:eastAsia="PingFang SC"/>
          <w:b/>
          <w:color w:val="23252B"/>
          <w:sz w:val="22"/>
        </w:rPr>
        <w:t>示例一行：</w:t>
      </w:r>
    </w:p>
    <w:p>
      <w:r>
        <w:rPr>
          <w:rFonts w:ascii="PingFang SC" w:hAnsi="PingFang SC" w:eastAsia="PingFang SC"/>
          <w:b w:val="0"/>
          <w:color w:val="525765"/>
          <w:sz w:val="20"/>
        </w:rPr>
        <w:t>（在此填写）</w:t>
      </w:r>
    </w:p>
    <w:p/>
    <w:p/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5. 所有点击行为（汇总）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前面各块写过的点击，这里再收成一张总表，避免漏。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用户在哪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然后怎样</w:t>
            </w:r>
          </w:p>
        </w:tc>
      </w:tr>
      <w:tr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例：顶部大卡</w:t>
            </w:r>
          </w:p>
        </w:tc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切换主题</w:t>
            </w:r>
          </w:p>
        </w:tc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下方看板切换，并关掉已打开的抽屉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例：组织排行「查看全量」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点击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打开组织明细抽屉，可继续往下点并导出</w:t>
            </w:r>
          </w:p>
        </w:tc>
      </w:tr>
      <w:tr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6. 固定选项（避免前后写法不一致）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把会反复出现的选项集中写在这里。上面各节提到时，和这里保持一致。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这组选项叫什么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有哪些值</w:t>
            </w:r>
          </w:p>
        </w:tc>
        <w:tc>
          <w:tcPr>
            <w:tcW w:type="dxa" w:w="3289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用在哪</w:t>
            </w:r>
          </w:p>
        </w:tc>
      </w:tr>
      <w:tr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例：组织层级</w:t>
            </w:r>
          </w:p>
        </w:tc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物流总部 / 省区 / 条线 / C1</w:t>
            </w:r>
          </w:p>
        </w:tc>
        <w:tc>
          <w:tcPr>
            <w:tcW w:type="dxa" w:w="3289"/>
            <w:shd w:fill="F8FAFF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筛选条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例：主题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人力成本分析 / 跑冒滴漏分析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顶部大卡</w:t>
            </w:r>
          </w:p>
        </w:tc>
      </w:tr>
      <w:tr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例：指标口径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YTD / 当月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指标矩阵</w:t>
            </w:r>
          </w:p>
        </w:tc>
      </w:tr>
      <w:tr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  <w:tc>
          <w:tcPr>
            <w:tcW w:type="dxa" w:w="3289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7. 本期做什么、不做什么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请填写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本期不做的页面或菜单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先做个入口、点进去暂不实现的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例：任务「查看详情」只弹一句提示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图上的线 / 柱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☐ 先用示意数据    ☐ 已有真实月份数据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AI 报告正文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☐ 先占位，下载里有摘要和三章建议    ☐ 已有完整正文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其他先不做的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8. 提交前请勾一下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第 0 节已勾本期页面，第 7 节写了不做的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每个页面都按从上到下写了区块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每个区块都有字段、示例、点击后去哪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筛选「什么时候出现」写清楚了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第 5 节能对上所有按钮、下钻、导出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23252B"/>
          <w:sz w:val="22"/>
        </w:rPr>
        <w:t>☐ 没有写开发组件名</w:t>
      </w:r>
    </w:p>
    <w:p>
      <w:pPr>
        <w:pStyle w:val="Heading1"/>
        <w:spacing w:before="280" w:after="120"/>
      </w:pPr>
      <w:r>
        <w:rPr>
          <w:rFonts w:ascii="PingFang SC" w:hAnsi="PingFang SC" w:eastAsia="PingFang SC"/>
          <w:b/>
          <w:color w:val="3C6EF0"/>
          <w:sz w:val="32"/>
        </w:rPr>
        <w:t>可选：没数据 / 没权限时</w:t>
      </w:r>
    </w:p>
    <w:p>
      <w:pPr>
        <w:spacing w:after="80" w:line="300" w:lineRule="auto"/>
      </w:pPr>
      <w:r>
        <w:rPr>
          <w:rFonts w:ascii="PingFang SC" w:hAnsi="PingFang SC" w:eastAsia="PingFang SC"/>
          <w:b w:val="0"/>
          <w:color w:val="525765"/>
          <w:sz w:val="22"/>
        </w:rPr>
        <w:t>不填则默认：没数据就不画这块，不做权限区分。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4933"/>
            <w:shd w:fill="3C6EF0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希望怎样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筛选后没有数据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某人看不到某个主题或抽屉</w:t>
            </w:r>
          </w:p>
        </w:tc>
        <w:tc>
          <w:tcPr>
            <w:tcW w:type="dxa" w:w="4933"/>
            <w:shd w:fill="F5F5F6" w:val="clear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  <w:tr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>加载失败</w:t>
            </w:r>
          </w:p>
        </w:tc>
        <w:tc>
          <w:tcPr>
            <w:tcW w:type="dxa" w:w="4933"/>
            <w:tcBorders>
              <w:top w:val="single" w:sz="4" w:color="E4E5E9"/>
              <w:left w:val="single" w:sz="4" w:color="E4E5E9"/>
              <w:bottom w:val="single" w:sz="4" w:color="E4E5E9"/>
              <w:right w:val="single" w:sz="4" w:color="E4E5E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PingFang SC" w:hAnsi="PingFang SC" w:eastAsia="PingFang SC"/>
                <w:b w:val="0"/>
                <w:color w:val="23252B"/>
                <w:sz w:val="20"/>
              </w:rPr>
              <w:t xml:space="preserve"> </w:t>
            </w:r>
          </w:p>
        </w:tc>
      </w:tr>
    </w:tbl>
    <w:p/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