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693C" w:rsidRDefault="001F6E0C">
      <w:pPr>
        <w:pStyle w:val="a8"/>
        <w:spacing w:line="360" w:lineRule="auto"/>
        <w:rPr>
          <w:rFonts w:ascii="方正舒体" w:eastAsia="方正舒体"/>
          <w:color w:val="00B050"/>
          <w:sz w:val="84"/>
          <w:szCs w:val="84"/>
        </w:rPr>
      </w:pPr>
      <w:r>
        <w:rPr>
          <w:rFonts w:ascii="方正舒体" w:eastAsia="方正舒体" w:hint="eastAsia"/>
          <w:color w:val="00B050"/>
          <w:sz w:val="84"/>
          <w:szCs w:val="84"/>
        </w:rPr>
        <w:t>广州大学松田学院</w:t>
      </w:r>
    </w:p>
    <w:p w:rsidR="006E693C" w:rsidRDefault="001F6E0C">
      <w:pPr>
        <w:pStyle w:val="a8"/>
        <w:spacing w:line="360" w:lineRule="auto"/>
        <w:rPr>
          <w:sz w:val="52"/>
          <w:szCs w:val="52"/>
        </w:rPr>
      </w:pPr>
      <w:r>
        <w:rPr>
          <w:rFonts w:hint="eastAsia"/>
          <w:sz w:val="52"/>
          <w:szCs w:val="52"/>
        </w:rPr>
        <w:t>软件设计报告</w:t>
      </w:r>
    </w:p>
    <w:p w:rsidR="006E693C" w:rsidRDefault="006E693C"/>
    <w:p w:rsidR="006E693C" w:rsidRDefault="001F6E0C">
      <w:pPr>
        <w:jc w:val="center"/>
        <w:rPr>
          <w:sz w:val="24"/>
          <w:szCs w:val="24"/>
        </w:rPr>
      </w:pPr>
      <w:r>
        <w:rPr>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1249680</wp:posOffset>
                </wp:positionH>
                <wp:positionV relativeFrom="paragraph">
                  <wp:posOffset>152400</wp:posOffset>
                </wp:positionV>
                <wp:extent cx="3375660" cy="2453640"/>
                <wp:effectExtent l="0" t="0" r="0" b="381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5660" cy="2453640"/>
                        </a:xfrm>
                        <a:prstGeom prst="rect">
                          <a:avLst/>
                        </a:prstGeom>
                        <a:solidFill>
                          <a:srgbClr val="FFFFFF"/>
                        </a:solidFill>
                        <a:ln w="9525">
                          <a:noFill/>
                          <a:miter lim="800000"/>
                        </a:ln>
                      </wps:spPr>
                      <wps:txbx>
                        <w:txbxContent>
                          <w:p w:rsidR="006E693C" w:rsidRDefault="001F6E0C">
                            <w:pPr>
                              <w:jc w:val="left"/>
                              <w:rPr>
                                <w:sz w:val="24"/>
                                <w:szCs w:val="24"/>
                              </w:rPr>
                            </w:pPr>
                            <w:r>
                              <w:rPr>
                                <w:rFonts w:hint="eastAsia"/>
                                <w:sz w:val="24"/>
                                <w:szCs w:val="24"/>
                              </w:rPr>
                              <w:t>课 程 名 称：</w:t>
                            </w:r>
                            <w:r>
                              <w:rPr>
                                <w:rFonts w:hint="eastAsia"/>
                                <w:sz w:val="24"/>
                                <w:szCs w:val="24"/>
                                <w:u w:val="single"/>
                              </w:rPr>
                              <w:t>UML基础、建模与设计</w:t>
                            </w:r>
                          </w:p>
                          <w:p w:rsidR="006E693C" w:rsidRDefault="001F6E0C">
                            <w:pPr>
                              <w:jc w:val="left"/>
                              <w:rPr>
                                <w:i/>
                                <w:iCs/>
                                <w:sz w:val="24"/>
                                <w:szCs w:val="24"/>
                                <w:u w:val="single"/>
                              </w:rPr>
                            </w:pPr>
                            <w:r>
                              <w:rPr>
                                <w:rFonts w:hint="eastAsia"/>
                                <w:sz w:val="24"/>
                                <w:szCs w:val="24"/>
                              </w:rPr>
                              <w:t>课 程 代 码：</w:t>
                            </w:r>
                            <w:r>
                              <w:rPr>
                                <w:sz w:val="24"/>
                                <w:szCs w:val="24"/>
                                <w:u w:val="single"/>
                              </w:rPr>
                              <w:tab/>
                            </w:r>
                            <w:r>
                              <w:rPr>
                                <w:sz w:val="24"/>
                                <w:szCs w:val="24"/>
                                <w:u w:val="single"/>
                              </w:rPr>
                              <w:tab/>
                            </w:r>
                            <w:r>
                              <w:rPr>
                                <w:sz w:val="24"/>
                                <w:szCs w:val="24"/>
                                <w:u w:val="single"/>
                              </w:rPr>
                              <w:tab/>
                              <w:t xml:space="preserve">  无</w:t>
                            </w:r>
                            <w:r>
                              <w:rPr>
                                <w:sz w:val="24"/>
                                <w:szCs w:val="24"/>
                                <w:u w:val="single"/>
                              </w:rPr>
                              <w:tab/>
                            </w:r>
                            <w:r>
                              <w:rPr>
                                <w:sz w:val="24"/>
                                <w:szCs w:val="24"/>
                                <w:u w:val="single"/>
                              </w:rPr>
                              <w:tab/>
                              <w:t xml:space="preserve">  </w:t>
                            </w:r>
                          </w:p>
                          <w:p w:rsidR="006E693C" w:rsidRDefault="001F6E0C">
                            <w:pPr>
                              <w:jc w:val="left"/>
                              <w:rPr>
                                <w:sz w:val="24"/>
                                <w:szCs w:val="24"/>
                              </w:rPr>
                            </w:pPr>
                            <w:r>
                              <w:rPr>
                                <w:rFonts w:hint="eastAsia"/>
                                <w:sz w:val="24"/>
                                <w:szCs w:val="24"/>
                              </w:rPr>
                              <w:t xml:space="preserve">题 </w:t>
                            </w:r>
                            <w:r>
                              <w:rPr>
                                <w:sz w:val="24"/>
                                <w:szCs w:val="24"/>
                              </w:rPr>
                              <w:t xml:space="preserve">     </w:t>
                            </w:r>
                            <w:r>
                              <w:rPr>
                                <w:rFonts w:hint="eastAsia"/>
                                <w:sz w:val="24"/>
                                <w:szCs w:val="24"/>
                              </w:rPr>
                              <w:t xml:space="preserve"> 目：</w:t>
                            </w:r>
                            <w:r>
                              <w:rPr>
                                <w:sz w:val="24"/>
                                <w:szCs w:val="24"/>
                                <w:u w:val="single"/>
                              </w:rPr>
                              <w:tab/>
                            </w:r>
                            <w:r>
                              <w:rPr>
                                <w:sz w:val="24"/>
                                <w:szCs w:val="24"/>
                                <w:u w:val="single"/>
                              </w:rPr>
                              <w:tab/>
                              <w:t>停车</w:t>
                            </w:r>
                            <w:r>
                              <w:rPr>
                                <w:rFonts w:hint="eastAsia"/>
                                <w:sz w:val="24"/>
                                <w:szCs w:val="24"/>
                                <w:u w:val="single"/>
                              </w:rPr>
                              <w:t>管理系统</w:t>
                            </w:r>
                            <w:r>
                              <w:rPr>
                                <w:sz w:val="24"/>
                                <w:szCs w:val="24"/>
                                <w:u w:val="single"/>
                              </w:rPr>
                              <w:tab/>
                              <w:t xml:space="preserve">  </w:t>
                            </w:r>
                          </w:p>
                          <w:p w:rsidR="006E693C" w:rsidRDefault="001F6E0C">
                            <w:pPr>
                              <w:jc w:val="left"/>
                              <w:rPr>
                                <w:sz w:val="24"/>
                                <w:szCs w:val="24"/>
                              </w:rPr>
                            </w:pPr>
                            <w:r>
                              <w:rPr>
                                <w:rFonts w:hint="eastAsia"/>
                                <w:sz w:val="24"/>
                                <w:szCs w:val="24"/>
                              </w:rPr>
                              <w:t>年级/专业/班级：</w:t>
                            </w:r>
                            <w:r>
                              <w:rPr>
                                <w:sz w:val="24"/>
                                <w:szCs w:val="24"/>
                                <w:u w:val="single"/>
                              </w:rPr>
                              <w:tab/>
                              <w:t>17</w:t>
                            </w:r>
                            <w:proofErr w:type="gramStart"/>
                            <w:r>
                              <w:rPr>
                                <w:rFonts w:hint="eastAsia"/>
                                <w:sz w:val="24"/>
                                <w:szCs w:val="24"/>
                                <w:u w:val="single"/>
                              </w:rPr>
                              <w:t>软工一班</w:t>
                            </w:r>
                            <w:proofErr w:type="gramEnd"/>
                            <w:r>
                              <w:rPr>
                                <w:sz w:val="24"/>
                                <w:szCs w:val="24"/>
                                <w:u w:val="single"/>
                              </w:rPr>
                              <w:tab/>
                              <w:t xml:space="preserve">  </w:t>
                            </w:r>
                            <w:r>
                              <w:rPr>
                                <w:sz w:val="24"/>
                                <w:szCs w:val="24"/>
                              </w:rPr>
                              <w:t xml:space="preserve"> </w:t>
                            </w:r>
                          </w:p>
                          <w:p w:rsidR="006E693C" w:rsidRDefault="001F6E0C">
                            <w:pPr>
                              <w:jc w:val="left"/>
                              <w:rPr>
                                <w:sz w:val="24"/>
                                <w:szCs w:val="24"/>
                              </w:rPr>
                            </w:pPr>
                            <w:r>
                              <w:rPr>
                                <w:rFonts w:hint="eastAsia"/>
                                <w:sz w:val="24"/>
                                <w:szCs w:val="24"/>
                              </w:rPr>
                              <w:t>开 始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10</w:t>
                            </w:r>
                            <w:r>
                              <w:rPr>
                                <w:sz w:val="24"/>
                                <w:szCs w:val="24"/>
                              </w:rPr>
                              <w:t xml:space="preserve"> </w:t>
                            </w:r>
                            <w:r>
                              <w:rPr>
                                <w:rFonts w:hint="eastAsia"/>
                                <w:sz w:val="24"/>
                                <w:szCs w:val="24"/>
                              </w:rPr>
                              <w:t xml:space="preserve">月 </w:t>
                            </w:r>
                            <w:r>
                              <w:rPr>
                                <w:sz w:val="24"/>
                                <w:szCs w:val="24"/>
                                <w:u w:val="single"/>
                              </w:rPr>
                              <w:t xml:space="preserve"> 1 </w:t>
                            </w:r>
                            <w:r>
                              <w:rPr>
                                <w:rFonts w:hint="eastAsia"/>
                                <w:sz w:val="24"/>
                                <w:szCs w:val="24"/>
                              </w:rPr>
                              <w:t>日</w:t>
                            </w:r>
                          </w:p>
                          <w:p w:rsidR="006E693C" w:rsidRDefault="001F6E0C">
                            <w:pPr>
                              <w:jc w:val="left"/>
                              <w:rPr>
                                <w:sz w:val="24"/>
                                <w:szCs w:val="24"/>
                              </w:rPr>
                            </w:pPr>
                            <w:r>
                              <w:rPr>
                                <w:rFonts w:hint="eastAsia"/>
                                <w:sz w:val="24"/>
                                <w:szCs w:val="24"/>
                              </w:rPr>
                              <w:t>完 成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12</w:t>
                            </w:r>
                            <w:r>
                              <w:rPr>
                                <w:sz w:val="24"/>
                                <w:szCs w:val="24"/>
                              </w:rPr>
                              <w:t xml:space="preserve"> </w:t>
                            </w:r>
                            <w:r>
                              <w:rPr>
                                <w:rFonts w:hint="eastAsia"/>
                                <w:sz w:val="24"/>
                                <w:szCs w:val="24"/>
                              </w:rPr>
                              <w:t xml:space="preserve">月 </w:t>
                            </w:r>
                            <w:r>
                              <w:rPr>
                                <w:sz w:val="24"/>
                                <w:szCs w:val="24"/>
                                <w:u w:val="single"/>
                              </w:rPr>
                              <w:t xml:space="preserve">31 </w:t>
                            </w:r>
                            <w:r>
                              <w:rPr>
                                <w:sz w:val="24"/>
                                <w:szCs w:val="24"/>
                              </w:rPr>
                              <w:t xml:space="preserve"> </w:t>
                            </w:r>
                            <w:r>
                              <w:rPr>
                                <w:rFonts w:hint="eastAsia"/>
                                <w:sz w:val="24"/>
                                <w:szCs w:val="24"/>
                              </w:rPr>
                              <w:t>日</w:t>
                            </w:r>
                          </w:p>
                          <w:p w:rsidR="006E693C" w:rsidRDefault="006E693C"/>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98.4pt;margin-top:12pt;width:265.8pt;height:193.2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uVGJQIAAAcEAAAOAAAAZHJzL2Uyb0RvYy54bWysU82O0zAQviPxDpbvNG36txs1XS1dFSEt&#10;P9LCAziO01jYnmC7TcoDwBtw4sKd5+pzMHaypVpuCB8sj2fm83zfjFc3nVbkIKyTYHI6GY0pEYZD&#10;Kc0upx8/bF9cUeI8MyVTYEROj8LRm/XzZ6u2yUQKNahSWIIgxmVtk9Pa+yZLEsdroZkbQSMMOiuw&#10;mnk07S4pLWsRXaskHY8XSQu2bCxw4Rze3vVOuo74VSW4f1dVTniicoq1+bjbuBdhT9Yrlu0sa2rJ&#10;hzLYP1ShmTT46BnqjnlG9lb+BaUlt+Cg8iMOOoGqklxEDshmMn7C5qFmjYhcUBzXnGVy/w+Wvz28&#10;t0SWOU0nS0oM09ik0/dvpx+/Tj+/kjQI1DYuw7iHBiN99xI6bHQk65p74J8cMbCpmdmJW2uhrQUr&#10;scBJyEwuUnscF0CK9g2U+A7be4hAXWV1UA/1IIiOjTqemyM6TzheTqfL+WKBLo6+dDafLmaxfQnL&#10;HtMb6/wrAZqEQ04tdj/Cs8O986Eclj2GhNccKFlupVLRsLtioyw5MJyUbVyRwZMwZUib0+t5Oo/I&#10;BkJ+HCItPU6ykjqnV+OwhnRlBh0C9V4E3xXdoGsB5REVsdBPJv4kPNRgv1DS4lTm1H3eMysoUa8N&#10;qno9mSFr4qMxmy9TNOylp7j0MMMRKqeekv648XH0A18Dt6h+JaMuoU19JUOtOG1RruFnhHG+tGPU&#10;n/+7/g0AAP//AwBQSwMEFAAGAAgAAAAhAG327+feAAAACgEAAA8AAABkcnMvZG93bnJldi54bWxM&#10;j8FOwzAQRO9I/IO1SFwQdRqZpA1xKkACcW3pB2zibRIR21HsNunfs5zgOJrRzJtyt9hBXGgKvXca&#10;1qsEBLnGm961Go5f748bECGiMzh4RxquFGBX3d6UWBg/uz1dDrEVXOJCgRq6GMdCytB0ZDGs/EiO&#10;vZOfLEaWUyvNhDOX20GmSZJJi73jhQ5Heuuo+T6crYbT5/zwtJ3rj3jM9yp7xT6v/VXr+7vl5RlE&#10;pCX+heEXn9GhYqban50JYmC9zRg9akgVf+JAnm4UiFqDWicKZFXK/xeqHwAAAP//AwBQSwECLQAU&#10;AAYACAAAACEAtoM4kv4AAADhAQAAEwAAAAAAAAAAAAAAAAAAAAAAW0NvbnRlbnRfVHlwZXNdLnht&#10;bFBLAQItABQABgAIAAAAIQA4/SH/1gAAAJQBAAALAAAAAAAAAAAAAAAAAC8BAABfcmVscy8ucmVs&#10;c1BLAQItABQABgAIAAAAIQDUUuVGJQIAAAcEAAAOAAAAAAAAAAAAAAAAAC4CAABkcnMvZTJvRG9j&#10;LnhtbFBLAQItABQABgAIAAAAIQBt9u/n3gAAAAoBAAAPAAAAAAAAAAAAAAAAAH8EAABkcnMvZG93&#10;bnJldi54bWxQSwUGAAAAAAQABADzAAAAigUAAAAA&#10;" stroked="f">
                <v:textbox>
                  <w:txbxContent>
                    <w:p w:rsidR="006E693C" w:rsidRDefault="001F6E0C">
                      <w:pPr>
                        <w:jc w:val="left"/>
                        <w:rPr>
                          <w:sz w:val="24"/>
                          <w:szCs w:val="24"/>
                        </w:rPr>
                      </w:pPr>
                      <w:r>
                        <w:rPr>
                          <w:rFonts w:hint="eastAsia"/>
                          <w:sz w:val="24"/>
                          <w:szCs w:val="24"/>
                        </w:rPr>
                        <w:t>课 程 名 称：</w:t>
                      </w:r>
                      <w:r>
                        <w:rPr>
                          <w:rFonts w:hint="eastAsia"/>
                          <w:sz w:val="24"/>
                          <w:szCs w:val="24"/>
                          <w:u w:val="single"/>
                        </w:rPr>
                        <w:t>UML基础、建模与设计</w:t>
                      </w:r>
                    </w:p>
                    <w:p w:rsidR="006E693C" w:rsidRDefault="001F6E0C">
                      <w:pPr>
                        <w:jc w:val="left"/>
                        <w:rPr>
                          <w:i/>
                          <w:iCs/>
                          <w:sz w:val="24"/>
                          <w:szCs w:val="24"/>
                          <w:u w:val="single"/>
                        </w:rPr>
                      </w:pPr>
                      <w:r>
                        <w:rPr>
                          <w:rFonts w:hint="eastAsia"/>
                          <w:sz w:val="24"/>
                          <w:szCs w:val="24"/>
                        </w:rPr>
                        <w:t>课 程 代 码：</w:t>
                      </w:r>
                      <w:r>
                        <w:rPr>
                          <w:sz w:val="24"/>
                          <w:szCs w:val="24"/>
                          <w:u w:val="single"/>
                        </w:rPr>
                        <w:tab/>
                      </w:r>
                      <w:r>
                        <w:rPr>
                          <w:sz w:val="24"/>
                          <w:szCs w:val="24"/>
                          <w:u w:val="single"/>
                        </w:rPr>
                        <w:tab/>
                      </w:r>
                      <w:r>
                        <w:rPr>
                          <w:sz w:val="24"/>
                          <w:szCs w:val="24"/>
                          <w:u w:val="single"/>
                        </w:rPr>
                        <w:tab/>
                        <w:t xml:space="preserve">  无</w:t>
                      </w:r>
                      <w:r>
                        <w:rPr>
                          <w:sz w:val="24"/>
                          <w:szCs w:val="24"/>
                          <w:u w:val="single"/>
                        </w:rPr>
                        <w:tab/>
                      </w:r>
                      <w:r>
                        <w:rPr>
                          <w:sz w:val="24"/>
                          <w:szCs w:val="24"/>
                          <w:u w:val="single"/>
                        </w:rPr>
                        <w:tab/>
                        <w:t xml:space="preserve">  </w:t>
                      </w:r>
                    </w:p>
                    <w:p w:rsidR="006E693C" w:rsidRDefault="001F6E0C">
                      <w:pPr>
                        <w:jc w:val="left"/>
                        <w:rPr>
                          <w:sz w:val="24"/>
                          <w:szCs w:val="24"/>
                        </w:rPr>
                      </w:pPr>
                      <w:r>
                        <w:rPr>
                          <w:rFonts w:hint="eastAsia"/>
                          <w:sz w:val="24"/>
                          <w:szCs w:val="24"/>
                        </w:rPr>
                        <w:t xml:space="preserve">题 </w:t>
                      </w:r>
                      <w:r>
                        <w:rPr>
                          <w:sz w:val="24"/>
                          <w:szCs w:val="24"/>
                        </w:rPr>
                        <w:t xml:space="preserve">     </w:t>
                      </w:r>
                      <w:r>
                        <w:rPr>
                          <w:rFonts w:hint="eastAsia"/>
                          <w:sz w:val="24"/>
                          <w:szCs w:val="24"/>
                        </w:rPr>
                        <w:t xml:space="preserve"> 目：</w:t>
                      </w:r>
                      <w:r>
                        <w:rPr>
                          <w:sz w:val="24"/>
                          <w:szCs w:val="24"/>
                          <w:u w:val="single"/>
                        </w:rPr>
                        <w:tab/>
                      </w:r>
                      <w:r>
                        <w:rPr>
                          <w:sz w:val="24"/>
                          <w:szCs w:val="24"/>
                          <w:u w:val="single"/>
                        </w:rPr>
                        <w:tab/>
                        <w:t>停车</w:t>
                      </w:r>
                      <w:r>
                        <w:rPr>
                          <w:rFonts w:hint="eastAsia"/>
                          <w:sz w:val="24"/>
                          <w:szCs w:val="24"/>
                          <w:u w:val="single"/>
                        </w:rPr>
                        <w:t>管理系统</w:t>
                      </w:r>
                      <w:r>
                        <w:rPr>
                          <w:sz w:val="24"/>
                          <w:szCs w:val="24"/>
                          <w:u w:val="single"/>
                        </w:rPr>
                        <w:tab/>
                        <w:t xml:space="preserve">  </w:t>
                      </w:r>
                    </w:p>
                    <w:p w:rsidR="006E693C" w:rsidRDefault="001F6E0C">
                      <w:pPr>
                        <w:jc w:val="left"/>
                        <w:rPr>
                          <w:sz w:val="24"/>
                          <w:szCs w:val="24"/>
                        </w:rPr>
                      </w:pPr>
                      <w:r>
                        <w:rPr>
                          <w:rFonts w:hint="eastAsia"/>
                          <w:sz w:val="24"/>
                          <w:szCs w:val="24"/>
                        </w:rPr>
                        <w:t>年级/专业/班级：</w:t>
                      </w:r>
                      <w:r>
                        <w:rPr>
                          <w:sz w:val="24"/>
                          <w:szCs w:val="24"/>
                          <w:u w:val="single"/>
                        </w:rPr>
                        <w:tab/>
                        <w:t>17</w:t>
                      </w:r>
                      <w:proofErr w:type="gramStart"/>
                      <w:r>
                        <w:rPr>
                          <w:rFonts w:hint="eastAsia"/>
                          <w:sz w:val="24"/>
                          <w:szCs w:val="24"/>
                          <w:u w:val="single"/>
                        </w:rPr>
                        <w:t>软工一班</w:t>
                      </w:r>
                      <w:proofErr w:type="gramEnd"/>
                      <w:r>
                        <w:rPr>
                          <w:sz w:val="24"/>
                          <w:szCs w:val="24"/>
                          <w:u w:val="single"/>
                        </w:rPr>
                        <w:tab/>
                        <w:t xml:space="preserve">  </w:t>
                      </w:r>
                      <w:r>
                        <w:rPr>
                          <w:sz w:val="24"/>
                          <w:szCs w:val="24"/>
                        </w:rPr>
                        <w:t xml:space="preserve"> </w:t>
                      </w:r>
                    </w:p>
                    <w:p w:rsidR="006E693C" w:rsidRDefault="001F6E0C">
                      <w:pPr>
                        <w:jc w:val="left"/>
                        <w:rPr>
                          <w:sz w:val="24"/>
                          <w:szCs w:val="24"/>
                        </w:rPr>
                      </w:pPr>
                      <w:r>
                        <w:rPr>
                          <w:rFonts w:hint="eastAsia"/>
                          <w:sz w:val="24"/>
                          <w:szCs w:val="24"/>
                        </w:rPr>
                        <w:t>开 始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10</w:t>
                      </w:r>
                      <w:r>
                        <w:rPr>
                          <w:sz w:val="24"/>
                          <w:szCs w:val="24"/>
                        </w:rPr>
                        <w:t xml:space="preserve"> </w:t>
                      </w:r>
                      <w:r>
                        <w:rPr>
                          <w:rFonts w:hint="eastAsia"/>
                          <w:sz w:val="24"/>
                          <w:szCs w:val="24"/>
                        </w:rPr>
                        <w:t xml:space="preserve">月 </w:t>
                      </w:r>
                      <w:r>
                        <w:rPr>
                          <w:sz w:val="24"/>
                          <w:szCs w:val="24"/>
                          <w:u w:val="single"/>
                        </w:rPr>
                        <w:t xml:space="preserve"> 1 </w:t>
                      </w:r>
                      <w:r>
                        <w:rPr>
                          <w:rFonts w:hint="eastAsia"/>
                          <w:sz w:val="24"/>
                          <w:szCs w:val="24"/>
                        </w:rPr>
                        <w:t>日</w:t>
                      </w:r>
                    </w:p>
                    <w:p w:rsidR="006E693C" w:rsidRDefault="001F6E0C">
                      <w:pPr>
                        <w:jc w:val="left"/>
                        <w:rPr>
                          <w:sz w:val="24"/>
                          <w:szCs w:val="24"/>
                        </w:rPr>
                      </w:pPr>
                      <w:r>
                        <w:rPr>
                          <w:rFonts w:hint="eastAsia"/>
                          <w:sz w:val="24"/>
                          <w:szCs w:val="24"/>
                        </w:rPr>
                        <w:t>完 成 时 间：</w:t>
                      </w:r>
                      <w:r>
                        <w:rPr>
                          <w:sz w:val="24"/>
                          <w:szCs w:val="24"/>
                          <w:u w:val="single"/>
                        </w:rPr>
                        <w:t>2019</w:t>
                      </w:r>
                      <w:r>
                        <w:rPr>
                          <w:sz w:val="24"/>
                          <w:szCs w:val="24"/>
                        </w:rPr>
                        <w:t xml:space="preserve"> </w:t>
                      </w:r>
                      <w:r>
                        <w:rPr>
                          <w:rFonts w:hint="eastAsia"/>
                          <w:sz w:val="24"/>
                          <w:szCs w:val="24"/>
                        </w:rPr>
                        <w:t xml:space="preserve">年 </w:t>
                      </w:r>
                      <w:r>
                        <w:rPr>
                          <w:sz w:val="24"/>
                          <w:szCs w:val="24"/>
                          <w:u w:val="single"/>
                        </w:rPr>
                        <w:t>12</w:t>
                      </w:r>
                      <w:r>
                        <w:rPr>
                          <w:sz w:val="24"/>
                          <w:szCs w:val="24"/>
                        </w:rPr>
                        <w:t xml:space="preserve"> </w:t>
                      </w:r>
                      <w:r>
                        <w:rPr>
                          <w:rFonts w:hint="eastAsia"/>
                          <w:sz w:val="24"/>
                          <w:szCs w:val="24"/>
                        </w:rPr>
                        <w:t xml:space="preserve">月 </w:t>
                      </w:r>
                      <w:r>
                        <w:rPr>
                          <w:sz w:val="24"/>
                          <w:szCs w:val="24"/>
                          <w:u w:val="single"/>
                        </w:rPr>
                        <w:t xml:space="preserve">31 </w:t>
                      </w:r>
                      <w:r>
                        <w:rPr>
                          <w:sz w:val="24"/>
                          <w:szCs w:val="24"/>
                        </w:rPr>
                        <w:t xml:space="preserve"> </w:t>
                      </w:r>
                      <w:r>
                        <w:rPr>
                          <w:rFonts w:hint="eastAsia"/>
                          <w:sz w:val="24"/>
                          <w:szCs w:val="24"/>
                        </w:rPr>
                        <w:t>日</w:t>
                      </w:r>
                    </w:p>
                    <w:p w:rsidR="006E693C" w:rsidRDefault="006E693C"/>
                  </w:txbxContent>
                </v:textbox>
                <w10:wrap type="square"/>
              </v:shape>
            </w:pict>
          </mc:Fallback>
        </mc:AlternateContent>
      </w:r>
    </w:p>
    <w:p w:rsidR="006E693C" w:rsidRDefault="006E693C">
      <w:pPr>
        <w:jc w:val="center"/>
        <w:rPr>
          <w:sz w:val="24"/>
          <w:szCs w:val="24"/>
        </w:rPr>
      </w:pPr>
    </w:p>
    <w:p w:rsidR="006E693C" w:rsidRDefault="006E693C">
      <w:pPr>
        <w:jc w:val="center"/>
        <w:rPr>
          <w:sz w:val="24"/>
          <w:szCs w:val="24"/>
        </w:rPr>
      </w:pPr>
    </w:p>
    <w:p w:rsidR="006E693C" w:rsidRDefault="006E693C">
      <w:pPr>
        <w:jc w:val="center"/>
        <w:rPr>
          <w:sz w:val="24"/>
          <w:szCs w:val="24"/>
        </w:rPr>
      </w:pPr>
    </w:p>
    <w:p w:rsidR="006E693C" w:rsidRDefault="006E693C">
      <w:pPr>
        <w:jc w:val="center"/>
        <w:rPr>
          <w:sz w:val="24"/>
          <w:szCs w:val="24"/>
        </w:rPr>
      </w:pPr>
    </w:p>
    <w:p w:rsidR="006E693C" w:rsidRDefault="006E693C">
      <w:pPr>
        <w:jc w:val="center"/>
        <w:rPr>
          <w:sz w:val="24"/>
          <w:szCs w:val="24"/>
        </w:rPr>
      </w:pPr>
    </w:p>
    <w:p w:rsidR="006E693C" w:rsidRDefault="006E693C">
      <w:pPr>
        <w:jc w:val="center"/>
        <w:rPr>
          <w:sz w:val="24"/>
          <w:szCs w:val="24"/>
        </w:rPr>
      </w:pPr>
    </w:p>
    <w:p w:rsidR="006E693C" w:rsidRDefault="001F6E0C">
      <w:pPr>
        <w:jc w:val="center"/>
        <w:rPr>
          <w:sz w:val="24"/>
          <w:szCs w:val="24"/>
        </w:rPr>
      </w:pPr>
      <w:r>
        <w:rPr>
          <w:rFonts w:hint="eastAsia"/>
          <w:sz w:val="24"/>
          <w:szCs w:val="24"/>
        </w:rPr>
        <w:t>参与设计人员</w:t>
      </w:r>
    </w:p>
    <w:p w:rsidR="006E693C" w:rsidRDefault="006E693C">
      <w:pPr>
        <w:jc w:val="center"/>
        <w:rPr>
          <w:sz w:val="24"/>
          <w:szCs w:val="24"/>
        </w:rPr>
      </w:pPr>
    </w:p>
    <w:tbl>
      <w:tblPr>
        <w:tblStyle w:val="ac"/>
        <w:tblW w:w="8296" w:type="dxa"/>
        <w:tblLayout w:type="fixed"/>
        <w:tblLook w:val="04A0" w:firstRow="1" w:lastRow="0" w:firstColumn="1" w:lastColumn="0" w:noHBand="0" w:noVBand="1"/>
      </w:tblPr>
      <w:tblGrid>
        <w:gridCol w:w="4148"/>
        <w:gridCol w:w="4148"/>
      </w:tblGrid>
      <w:tr w:rsidR="006E693C">
        <w:trPr>
          <w:trHeight w:val="591"/>
        </w:trPr>
        <w:tc>
          <w:tcPr>
            <w:tcW w:w="4148" w:type="dxa"/>
          </w:tcPr>
          <w:p w:rsidR="006E693C" w:rsidRDefault="001F6E0C">
            <w:pPr>
              <w:spacing w:line="360" w:lineRule="auto"/>
              <w:jc w:val="center"/>
              <w:rPr>
                <w:sz w:val="24"/>
                <w:szCs w:val="24"/>
              </w:rPr>
            </w:pPr>
            <w:r>
              <w:rPr>
                <w:rFonts w:hint="eastAsia"/>
                <w:color w:val="FF0000"/>
                <w:sz w:val="24"/>
                <w:szCs w:val="24"/>
              </w:rPr>
              <w:t>学号</w:t>
            </w:r>
          </w:p>
        </w:tc>
        <w:tc>
          <w:tcPr>
            <w:tcW w:w="4148" w:type="dxa"/>
          </w:tcPr>
          <w:p w:rsidR="006E693C" w:rsidRDefault="001F6E0C">
            <w:pPr>
              <w:spacing w:line="360" w:lineRule="auto"/>
              <w:jc w:val="center"/>
              <w:rPr>
                <w:sz w:val="24"/>
                <w:szCs w:val="24"/>
              </w:rPr>
            </w:pPr>
            <w:r>
              <w:rPr>
                <w:rFonts w:hint="eastAsia"/>
                <w:color w:val="FF0000"/>
                <w:sz w:val="24"/>
                <w:szCs w:val="24"/>
              </w:rPr>
              <w:t>姓名</w:t>
            </w:r>
          </w:p>
        </w:tc>
      </w:tr>
      <w:tr w:rsidR="006E693C">
        <w:trPr>
          <w:trHeight w:val="557"/>
        </w:trPr>
        <w:tc>
          <w:tcPr>
            <w:tcW w:w="4148" w:type="dxa"/>
          </w:tcPr>
          <w:p w:rsidR="006E693C" w:rsidRDefault="001F6E0C">
            <w:pPr>
              <w:spacing w:line="360" w:lineRule="auto"/>
              <w:jc w:val="center"/>
              <w:rPr>
                <w:sz w:val="24"/>
                <w:szCs w:val="24"/>
              </w:rPr>
            </w:pPr>
            <w:r>
              <w:rPr>
                <w:rFonts w:hint="eastAsia"/>
                <w:sz w:val="24"/>
                <w:szCs w:val="24"/>
              </w:rPr>
              <w:t>1708030144</w:t>
            </w:r>
          </w:p>
        </w:tc>
        <w:tc>
          <w:tcPr>
            <w:tcW w:w="4148" w:type="dxa"/>
          </w:tcPr>
          <w:p w:rsidR="006E693C" w:rsidRDefault="001F6E0C">
            <w:pPr>
              <w:spacing w:line="360" w:lineRule="auto"/>
              <w:jc w:val="center"/>
              <w:rPr>
                <w:sz w:val="24"/>
                <w:szCs w:val="24"/>
              </w:rPr>
            </w:pPr>
            <w:r>
              <w:rPr>
                <w:rFonts w:hint="eastAsia"/>
                <w:sz w:val="24"/>
                <w:szCs w:val="24"/>
              </w:rPr>
              <w:t>姚泽丰</w:t>
            </w:r>
          </w:p>
        </w:tc>
      </w:tr>
      <w:tr w:rsidR="006E693C">
        <w:trPr>
          <w:trHeight w:val="552"/>
        </w:trPr>
        <w:tc>
          <w:tcPr>
            <w:tcW w:w="4148" w:type="dxa"/>
          </w:tcPr>
          <w:p w:rsidR="006E693C" w:rsidRDefault="001F6E0C">
            <w:pPr>
              <w:spacing w:line="360" w:lineRule="auto"/>
              <w:jc w:val="center"/>
              <w:rPr>
                <w:sz w:val="24"/>
                <w:szCs w:val="24"/>
              </w:rPr>
            </w:pPr>
            <w:r>
              <w:rPr>
                <w:rFonts w:hint="eastAsia"/>
                <w:sz w:val="24"/>
                <w:szCs w:val="24"/>
              </w:rPr>
              <w:t>1708030145</w:t>
            </w:r>
          </w:p>
        </w:tc>
        <w:tc>
          <w:tcPr>
            <w:tcW w:w="4148" w:type="dxa"/>
          </w:tcPr>
          <w:p w:rsidR="006E693C" w:rsidRDefault="001F6E0C">
            <w:pPr>
              <w:spacing w:line="360" w:lineRule="auto"/>
              <w:jc w:val="center"/>
              <w:rPr>
                <w:sz w:val="24"/>
                <w:szCs w:val="24"/>
              </w:rPr>
            </w:pPr>
            <w:proofErr w:type="gramStart"/>
            <w:r>
              <w:rPr>
                <w:rFonts w:hint="eastAsia"/>
                <w:sz w:val="24"/>
                <w:szCs w:val="24"/>
              </w:rPr>
              <w:t>叶富青</w:t>
            </w:r>
            <w:proofErr w:type="gramEnd"/>
          </w:p>
        </w:tc>
      </w:tr>
      <w:tr w:rsidR="006E693C">
        <w:trPr>
          <w:trHeight w:val="562"/>
        </w:trPr>
        <w:tc>
          <w:tcPr>
            <w:tcW w:w="4148" w:type="dxa"/>
          </w:tcPr>
          <w:p w:rsidR="006E693C" w:rsidRDefault="001F6E0C">
            <w:pPr>
              <w:spacing w:line="360" w:lineRule="auto"/>
              <w:jc w:val="center"/>
              <w:rPr>
                <w:sz w:val="24"/>
                <w:szCs w:val="24"/>
              </w:rPr>
            </w:pPr>
            <w:r>
              <w:rPr>
                <w:rFonts w:hint="eastAsia"/>
                <w:sz w:val="24"/>
                <w:szCs w:val="24"/>
              </w:rPr>
              <w:t>1708030108</w:t>
            </w:r>
          </w:p>
        </w:tc>
        <w:tc>
          <w:tcPr>
            <w:tcW w:w="4148" w:type="dxa"/>
          </w:tcPr>
          <w:p w:rsidR="006E693C" w:rsidRDefault="001F6E0C">
            <w:pPr>
              <w:spacing w:line="360" w:lineRule="auto"/>
              <w:jc w:val="center"/>
              <w:rPr>
                <w:sz w:val="24"/>
                <w:szCs w:val="24"/>
              </w:rPr>
            </w:pPr>
            <w:proofErr w:type="gramStart"/>
            <w:r>
              <w:rPr>
                <w:rFonts w:hint="eastAsia"/>
                <w:sz w:val="24"/>
                <w:szCs w:val="24"/>
              </w:rPr>
              <w:t>陈运庚</w:t>
            </w:r>
            <w:proofErr w:type="gramEnd"/>
          </w:p>
        </w:tc>
      </w:tr>
    </w:tbl>
    <w:p w:rsidR="006E693C" w:rsidRDefault="006E693C">
      <w:pPr>
        <w:spacing w:line="360" w:lineRule="auto"/>
        <w:jc w:val="center"/>
        <w:rPr>
          <w:sz w:val="24"/>
          <w:szCs w:val="24"/>
        </w:rPr>
      </w:pPr>
    </w:p>
    <w:p w:rsidR="006E693C" w:rsidRDefault="006E693C">
      <w:pPr>
        <w:jc w:val="center"/>
      </w:pPr>
    </w:p>
    <w:p w:rsidR="006E693C" w:rsidRDefault="006E693C">
      <w:pPr>
        <w:jc w:val="center"/>
      </w:pPr>
    </w:p>
    <w:p w:rsidR="006E693C" w:rsidRDefault="006E693C">
      <w:pPr>
        <w:jc w:val="center"/>
      </w:pPr>
    </w:p>
    <w:p w:rsidR="006E693C" w:rsidRDefault="006E693C">
      <w:pPr>
        <w:jc w:val="center"/>
      </w:pPr>
    </w:p>
    <w:p w:rsidR="006E693C" w:rsidRDefault="006E693C">
      <w:pPr>
        <w:jc w:val="center"/>
      </w:pPr>
    </w:p>
    <w:p w:rsidR="006E693C" w:rsidRDefault="001F6E0C">
      <w:pPr>
        <w:jc w:val="center"/>
      </w:pPr>
      <w:r>
        <w:rPr>
          <w:rFonts w:hint="eastAsia"/>
        </w:rPr>
        <w:t>版权所有：XXX项目组</w:t>
      </w:r>
    </w:p>
    <w:p w:rsidR="006E693C" w:rsidRDefault="001F6E0C">
      <w:pPr>
        <w:pStyle w:val="aa"/>
        <w:rPr>
          <w:sz w:val="36"/>
          <w:szCs w:val="36"/>
        </w:rPr>
      </w:pPr>
      <w:bookmarkStart w:id="0" w:name="_Toc21282578"/>
      <w:r>
        <w:rPr>
          <w:rFonts w:hint="eastAsia"/>
          <w:sz w:val="36"/>
          <w:szCs w:val="36"/>
        </w:rPr>
        <w:lastRenderedPageBreak/>
        <w:t>停车场管理系统需求分析</w:t>
      </w:r>
      <w:bookmarkEnd w:id="0"/>
    </w:p>
    <w:sdt>
      <w:sdtPr>
        <w:rPr>
          <w:rFonts w:asciiTheme="minorHAnsi" w:eastAsiaTheme="minorEastAsia" w:hAnsiTheme="minorHAnsi" w:cstheme="minorBidi"/>
          <w:color w:val="auto"/>
          <w:kern w:val="2"/>
          <w:sz w:val="21"/>
          <w:szCs w:val="22"/>
          <w:lang w:val="zh-CN"/>
        </w:rPr>
        <w:id w:val="1003862827"/>
        <w:docPartObj>
          <w:docPartGallery w:val="Table of Contents"/>
          <w:docPartUnique/>
        </w:docPartObj>
      </w:sdtPr>
      <w:sdtEndPr>
        <w:rPr>
          <w:b/>
          <w:bCs/>
        </w:rPr>
      </w:sdtEndPr>
      <w:sdtContent>
        <w:p w:rsidR="006E693C" w:rsidRDefault="001F6E0C">
          <w:pPr>
            <w:pStyle w:val="TOC10"/>
          </w:pPr>
          <w:r>
            <w:rPr>
              <w:lang w:val="zh-CN"/>
            </w:rPr>
            <w:t>目录</w:t>
          </w:r>
          <w:r>
            <w:fldChar w:fldCharType="begin"/>
          </w:r>
          <w:r>
            <w:instrText xml:space="preserve"> TOC \o "1-3" \h \z \u </w:instrText>
          </w:r>
          <w:r>
            <w:fldChar w:fldCharType="separate"/>
          </w:r>
        </w:p>
        <w:p w:rsidR="006E693C" w:rsidRDefault="006138B7">
          <w:pPr>
            <w:pStyle w:val="TOC1"/>
            <w:tabs>
              <w:tab w:val="right" w:leader="dot" w:pos="8296"/>
            </w:tabs>
          </w:pPr>
          <w:hyperlink w:anchor="_Toc21282579" w:history="1">
            <w:r w:rsidR="001F6E0C">
              <w:rPr>
                <w:rStyle w:val="ad"/>
              </w:rPr>
              <w:t>1.前言</w:t>
            </w:r>
            <w:r w:rsidR="001F6E0C">
              <w:tab/>
            </w:r>
            <w:r w:rsidR="001F6E0C">
              <w:fldChar w:fldCharType="begin"/>
            </w:r>
            <w:r w:rsidR="001F6E0C">
              <w:instrText xml:space="preserve"> PAGEREF _Toc21282579 \h </w:instrText>
            </w:r>
            <w:r w:rsidR="001F6E0C">
              <w:fldChar w:fldCharType="separate"/>
            </w:r>
            <w:r w:rsidR="001F6E0C">
              <w:t>1</w:t>
            </w:r>
            <w:r w:rsidR="001F6E0C">
              <w:fldChar w:fldCharType="end"/>
            </w:r>
          </w:hyperlink>
        </w:p>
        <w:p w:rsidR="006E693C" w:rsidRDefault="006138B7">
          <w:pPr>
            <w:pStyle w:val="TOC1"/>
            <w:tabs>
              <w:tab w:val="right" w:leader="dot" w:pos="8296"/>
            </w:tabs>
          </w:pPr>
          <w:hyperlink w:anchor="_Toc21282580" w:history="1">
            <w:r w:rsidR="001F6E0C">
              <w:rPr>
                <w:rStyle w:val="ad"/>
              </w:rPr>
              <w:t>2.需求分析</w:t>
            </w:r>
            <w:r w:rsidR="001F6E0C">
              <w:tab/>
            </w:r>
            <w:r w:rsidR="001F6E0C">
              <w:fldChar w:fldCharType="begin"/>
            </w:r>
            <w:r w:rsidR="001F6E0C">
              <w:instrText xml:space="preserve"> PAGEREF _Toc21282580 \h </w:instrText>
            </w:r>
            <w:r w:rsidR="001F6E0C">
              <w:fldChar w:fldCharType="separate"/>
            </w:r>
            <w:r w:rsidR="001F6E0C">
              <w:t>1</w:t>
            </w:r>
            <w:r w:rsidR="001F6E0C">
              <w:fldChar w:fldCharType="end"/>
            </w:r>
          </w:hyperlink>
        </w:p>
        <w:p w:rsidR="006E693C" w:rsidRDefault="006138B7">
          <w:pPr>
            <w:pStyle w:val="TOC2"/>
            <w:tabs>
              <w:tab w:val="right" w:leader="dot" w:pos="8296"/>
            </w:tabs>
          </w:pPr>
          <w:hyperlink w:anchor="_Toc21282581" w:history="1">
            <w:r w:rsidR="001F6E0C">
              <w:rPr>
                <w:rStyle w:val="ad"/>
                <w:rFonts w:eastAsiaTheme="minorHAnsi"/>
              </w:rPr>
              <w:t>2.1系统的功能性需求</w:t>
            </w:r>
            <w:r w:rsidR="001F6E0C">
              <w:tab/>
            </w:r>
            <w:r w:rsidR="001F6E0C">
              <w:fldChar w:fldCharType="begin"/>
            </w:r>
            <w:r w:rsidR="001F6E0C">
              <w:instrText xml:space="preserve"> PAGEREF _Toc21282581 \h </w:instrText>
            </w:r>
            <w:r w:rsidR="001F6E0C">
              <w:fldChar w:fldCharType="separate"/>
            </w:r>
            <w:r w:rsidR="001F6E0C">
              <w:t>2</w:t>
            </w:r>
            <w:r w:rsidR="001F6E0C">
              <w:fldChar w:fldCharType="end"/>
            </w:r>
          </w:hyperlink>
        </w:p>
        <w:p w:rsidR="006E693C" w:rsidRDefault="006138B7">
          <w:pPr>
            <w:pStyle w:val="TOC2"/>
            <w:tabs>
              <w:tab w:val="right" w:leader="dot" w:pos="8296"/>
            </w:tabs>
          </w:pPr>
          <w:hyperlink w:anchor="_Toc21282582" w:history="1">
            <w:r w:rsidR="001F6E0C">
              <w:rPr>
                <w:rStyle w:val="ad"/>
                <w:rFonts w:eastAsiaTheme="minorHAnsi"/>
              </w:rPr>
              <w:t>2.2系统需求规格说明书</w:t>
            </w:r>
            <w:r w:rsidR="001F6E0C">
              <w:tab/>
            </w:r>
            <w:r w:rsidR="001F6E0C">
              <w:fldChar w:fldCharType="begin"/>
            </w:r>
            <w:r w:rsidR="001F6E0C">
              <w:instrText xml:space="preserve"> PAGEREF _Toc21282582 \h </w:instrText>
            </w:r>
            <w:r w:rsidR="001F6E0C">
              <w:fldChar w:fldCharType="separate"/>
            </w:r>
            <w:r w:rsidR="001F6E0C">
              <w:t>4</w:t>
            </w:r>
            <w:r w:rsidR="001F6E0C">
              <w:fldChar w:fldCharType="end"/>
            </w:r>
          </w:hyperlink>
        </w:p>
        <w:p w:rsidR="006E693C" w:rsidRDefault="006138B7">
          <w:pPr>
            <w:pStyle w:val="TOC1"/>
            <w:tabs>
              <w:tab w:val="right" w:leader="dot" w:pos="8296"/>
            </w:tabs>
          </w:pPr>
          <w:hyperlink w:anchor="_Toc21282583" w:history="1">
            <w:r w:rsidR="001F6E0C">
              <w:rPr>
                <w:rStyle w:val="ad"/>
              </w:rPr>
              <w:t>3停车场管理系统UML建模</w:t>
            </w:r>
            <w:r w:rsidR="001F6E0C">
              <w:tab/>
            </w:r>
            <w:r w:rsidR="001F6E0C">
              <w:fldChar w:fldCharType="begin"/>
            </w:r>
            <w:r w:rsidR="001F6E0C">
              <w:instrText xml:space="preserve"> PAGEREF _Toc21282583 \h </w:instrText>
            </w:r>
            <w:r w:rsidR="001F6E0C">
              <w:fldChar w:fldCharType="separate"/>
            </w:r>
            <w:r w:rsidR="001F6E0C">
              <w:t>4</w:t>
            </w:r>
            <w:r w:rsidR="001F6E0C">
              <w:fldChar w:fldCharType="end"/>
            </w:r>
          </w:hyperlink>
        </w:p>
        <w:p w:rsidR="006E693C" w:rsidRDefault="006138B7">
          <w:pPr>
            <w:pStyle w:val="TOC2"/>
            <w:tabs>
              <w:tab w:val="right" w:leader="dot" w:pos="8296"/>
            </w:tabs>
          </w:pPr>
          <w:hyperlink w:anchor="_Toc21282584" w:history="1">
            <w:r w:rsidR="001F6E0C">
              <w:rPr>
                <w:rStyle w:val="ad"/>
                <w:rFonts w:asciiTheme="minorEastAsia" w:hAnsiTheme="minorEastAsia"/>
              </w:rPr>
              <w:t>3.1停车场管理系统用例图</w:t>
            </w:r>
            <w:r w:rsidR="001F6E0C">
              <w:tab/>
            </w:r>
            <w:r w:rsidR="001F6E0C">
              <w:fldChar w:fldCharType="begin"/>
            </w:r>
            <w:r w:rsidR="001F6E0C">
              <w:instrText xml:space="preserve"> PAGEREF _Toc21282584 \h </w:instrText>
            </w:r>
            <w:r w:rsidR="001F6E0C">
              <w:fldChar w:fldCharType="separate"/>
            </w:r>
            <w:r w:rsidR="001F6E0C">
              <w:t>4</w:t>
            </w:r>
            <w:r w:rsidR="001F6E0C">
              <w:fldChar w:fldCharType="end"/>
            </w:r>
          </w:hyperlink>
        </w:p>
        <w:p w:rsidR="006E693C" w:rsidRDefault="001F6E0C">
          <w:r>
            <w:rPr>
              <w:b/>
              <w:bCs/>
              <w:lang w:val="zh-CN"/>
            </w:rPr>
            <w:fldChar w:fldCharType="end"/>
          </w:r>
        </w:p>
      </w:sdtContent>
    </w:sdt>
    <w:p w:rsidR="006E693C" w:rsidRDefault="001F6E0C">
      <w:pPr>
        <w:pStyle w:val="1"/>
        <w:rPr>
          <w:sz w:val="32"/>
          <w:szCs w:val="32"/>
        </w:rPr>
      </w:pPr>
      <w:bookmarkStart w:id="1" w:name="_Toc21282579"/>
      <w:r>
        <w:rPr>
          <w:rFonts w:hint="eastAsia"/>
          <w:sz w:val="32"/>
          <w:szCs w:val="32"/>
        </w:rPr>
        <w:t>1.前言</w:t>
      </w:r>
      <w:bookmarkEnd w:id="1"/>
    </w:p>
    <w:p w:rsidR="006E693C" w:rsidRDefault="001F6E0C">
      <w:pPr>
        <w:spacing w:line="360" w:lineRule="auto"/>
        <w:ind w:firstLineChars="200" w:firstLine="480"/>
        <w:rPr>
          <w:sz w:val="24"/>
          <w:szCs w:val="24"/>
        </w:rPr>
      </w:pPr>
      <w:r>
        <w:rPr>
          <w:rFonts w:hint="eastAsia"/>
          <w:sz w:val="24"/>
          <w:szCs w:val="24"/>
        </w:rPr>
        <w:t>随着经济的发展和人民生活水平的提高，买车成为人们的奋斗目标之一，当然已经有很多人买起了车。可是随着车辆的增多，车辆的停泊问题也随之出现。这就使得各停车场需要更加先进、更加完善的车辆管理系统，为车主带来方便，使停车场的管理系统化。因此开发了停车场管理系统。在现代化企业和商业，旅游等众多人类活动中，停车管理系统有着十分重要</w:t>
      </w:r>
    </w:p>
    <w:p w:rsidR="006E693C" w:rsidRDefault="001F6E0C">
      <w:pPr>
        <w:spacing w:line="360" w:lineRule="auto"/>
      </w:pPr>
      <w:r>
        <w:rPr>
          <w:rFonts w:hint="eastAsia"/>
          <w:sz w:val="24"/>
          <w:szCs w:val="24"/>
        </w:rPr>
        <w:t>的作用。根据有车</w:t>
      </w:r>
      <w:proofErr w:type="gramStart"/>
      <w:r>
        <w:rPr>
          <w:rFonts w:hint="eastAsia"/>
          <w:sz w:val="24"/>
          <w:szCs w:val="24"/>
        </w:rPr>
        <w:t>一</w:t>
      </w:r>
      <w:proofErr w:type="gramEnd"/>
      <w:r>
        <w:rPr>
          <w:rFonts w:hint="eastAsia"/>
          <w:sz w:val="24"/>
          <w:szCs w:val="24"/>
        </w:rPr>
        <w:t>族的信息，可以登录该系统进行方便快捷的停车取车，解决了人们停车拥堵困难。因此停车管理系统越来越受到社会有车</w:t>
      </w:r>
      <w:proofErr w:type="gramStart"/>
      <w:r>
        <w:rPr>
          <w:rFonts w:hint="eastAsia"/>
          <w:sz w:val="24"/>
          <w:szCs w:val="24"/>
        </w:rPr>
        <w:t>一</w:t>
      </w:r>
      <w:proofErr w:type="gramEnd"/>
      <w:r>
        <w:rPr>
          <w:rFonts w:hint="eastAsia"/>
          <w:sz w:val="24"/>
          <w:szCs w:val="24"/>
        </w:rPr>
        <w:t>族的青睐，并逐渐发展完善起来。课程设计目的通过对《停车管理系统》的静态动态建立模型，进一步熟悉</w:t>
      </w:r>
      <w:r>
        <w:rPr>
          <w:sz w:val="24"/>
          <w:szCs w:val="24"/>
        </w:rPr>
        <w:t>UML</w:t>
      </w:r>
      <w:r>
        <w:rPr>
          <w:rFonts w:hint="eastAsia"/>
          <w:sz w:val="24"/>
          <w:szCs w:val="24"/>
        </w:rPr>
        <w:t>中的概念、基本知识，提高自己的建模能力。掌握</w:t>
      </w:r>
      <w:r>
        <w:rPr>
          <w:sz w:val="24"/>
          <w:szCs w:val="24"/>
        </w:rPr>
        <w:t>UML</w:t>
      </w:r>
      <w:r>
        <w:rPr>
          <w:rFonts w:hint="eastAsia"/>
          <w:sz w:val="24"/>
          <w:szCs w:val="24"/>
        </w:rPr>
        <w:t>面向对象建模与分析的设计过程和怎样进行设计</w:t>
      </w:r>
      <w:r>
        <w:rPr>
          <w:rFonts w:hint="eastAsia"/>
        </w:rPr>
        <w:t>。</w:t>
      </w:r>
    </w:p>
    <w:p w:rsidR="006E693C" w:rsidRDefault="006E693C"/>
    <w:p w:rsidR="006E693C" w:rsidRDefault="001F6E0C">
      <w:pPr>
        <w:pStyle w:val="1"/>
        <w:rPr>
          <w:sz w:val="32"/>
          <w:szCs w:val="32"/>
        </w:rPr>
      </w:pPr>
      <w:bookmarkStart w:id="2" w:name="_Toc21282580"/>
      <w:r>
        <w:rPr>
          <w:rFonts w:hint="eastAsia"/>
          <w:sz w:val="32"/>
          <w:szCs w:val="32"/>
        </w:rPr>
        <w:t>2.需求分析</w:t>
      </w:r>
      <w:bookmarkEnd w:id="2"/>
    </w:p>
    <w:p w:rsidR="006E693C" w:rsidRDefault="001F6E0C">
      <w:pPr>
        <w:spacing w:line="360" w:lineRule="auto"/>
        <w:ind w:firstLineChars="200" w:firstLine="480"/>
        <w:rPr>
          <w:sz w:val="24"/>
          <w:szCs w:val="24"/>
        </w:rPr>
      </w:pPr>
      <w:r>
        <w:rPr>
          <w:rFonts w:hint="eastAsia"/>
          <w:sz w:val="24"/>
          <w:szCs w:val="24"/>
        </w:rPr>
        <w:t>在停车管理系统中，主要的参与者为有车</w:t>
      </w:r>
      <w:proofErr w:type="gramStart"/>
      <w:r>
        <w:rPr>
          <w:rFonts w:hint="eastAsia"/>
          <w:sz w:val="24"/>
          <w:szCs w:val="24"/>
        </w:rPr>
        <w:t>一</w:t>
      </w:r>
      <w:proofErr w:type="gramEnd"/>
      <w:r>
        <w:rPr>
          <w:rFonts w:hint="eastAsia"/>
          <w:sz w:val="24"/>
          <w:szCs w:val="24"/>
        </w:rPr>
        <w:t>族即用户、系统管理员。系统管</w:t>
      </w:r>
      <w:r>
        <w:rPr>
          <w:rFonts w:hint="eastAsia"/>
          <w:sz w:val="24"/>
          <w:szCs w:val="24"/>
        </w:rPr>
        <w:lastRenderedPageBreak/>
        <w:t>理员对停车场的停车状态进行管理。实现停车场的现代化管理，记录车辆信息，动态分配车位，停车费用结算，查看停车场车位的使用状况，退出系统等功能，解决车辆停放难，乱收费等问题。</w:t>
      </w:r>
    </w:p>
    <w:p w:rsidR="006E693C" w:rsidRDefault="001F6E0C">
      <w:pPr>
        <w:pStyle w:val="2"/>
        <w:rPr>
          <w:rFonts w:asciiTheme="minorHAnsi" w:eastAsiaTheme="minorHAnsi" w:hAnsiTheme="minorHAnsi"/>
          <w:sz w:val="30"/>
          <w:szCs w:val="30"/>
        </w:rPr>
      </w:pPr>
      <w:bookmarkStart w:id="3" w:name="_Toc21282581"/>
      <w:r>
        <w:rPr>
          <w:rFonts w:asciiTheme="minorHAnsi" w:eastAsiaTheme="minorHAnsi" w:hAnsiTheme="minorHAnsi" w:hint="eastAsia"/>
          <w:sz w:val="30"/>
          <w:szCs w:val="30"/>
        </w:rPr>
        <w:t>2.1系统的功能性需求</w:t>
      </w:r>
      <w:bookmarkEnd w:id="3"/>
    </w:p>
    <w:p w:rsidR="006E693C" w:rsidRDefault="001F6E0C">
      <w:pPr>
        <w:ind w:firstLineChars="200" w:firstLine="480"/>
        <w:rPr>
          <w:sz w:val="24"/>
          <w:szCs w:val="24"/>
        </w:rPr>
      </w:pPr>
      <w:r>
        <w:rPr>
          <w:rFonts w:hint="eastAsia"/>
          <w:sz w:val="24"/>
          <w:szCs w:val="24"/>
        </w:rPr>
        <w:t>停车管理系统在启动时要求用户输入账户和密码，只有账户和密码正确，才可以进入系统的主功能界面进行各类操作。系统管理员。能够管理车主用户信息，统计和查询停车记录、收费报表，制定收费准则。车主用户即普通用户车主用户能够查询停车空位，自己的停车位，能够查询停车收费标准。具体功能可分为以下模块</w:t>
      </w:r>
    </w:p>
    <w:p w:rsidR="006E693C" w:rsidRDefault="001F6E0C">
      <w:pPr>
        <w:rPr>
          <w:b/>
          <w:bCs/>
          <w:sz w:val="24"/>
          <w:szCs w:val="24"/>
        </w:rPr>
      </w:pPr>
      <w:r>
        <w:rPr>
          <w:rFonts w:hint="eastAsia"/>
          <w:b/>
          <w:bCs/>
          <w:sz w:val="24"/>
          <w:szCs w:val="24"/>
        </w:rPr>
        <w:t>1.用户注册</w:t>
      </w:r>
    </w:p>
    <w:p w:rsidR="006E693C" w:rsidRDefault="001F6E0C">
      <w:pPr>
        <w:rPr>
          <w:sz w:val="24"/>
          <w:szCs w:val="24"/>
        </w:rPr>
      </w:pPr>
      <w:r>
        <w:tab/>
      </w:r>
      <w:r>
        <w:rPr>
          <w:rFonts w:hint="eastAsia"/>
          <w:sz w:val="24"/>
          <w:szCs w:val="24"/>
        </w:rPr>
        <w:t>停车场管理系统提供用户注册功能，注册的用户可以录入其基本信息；提供检查注册信息的有效性功能；将新注册的用户的基本信息保存在数据库相应的数据表中。</w:t>
      </w:r>
    </w:p>
    <w:p w:rsidR="006E693C" w:rsidRDefault="001F6E0C">
      <w:pPr>
        <w:rPr>
          <w:b/>
          <w:bCs/>
          <w:sz w:val="24"/>
          <w:szCs w:val="24"/>
        </w:rPr>
      </w:pPr>
      <w:r>
        <w:rPr>
          <w:rFonts w:hint="eastAsia"/>
          <w:b/>
          <w:bCs/>
          <w:sz w:val="24"/>
          <w:szCs w:val="24"/>
        </w:rPr>
        <w:t>2.用户登陆</w:t>
      </w:r>
    </w:p>
    <w:p w:rsidR="006E693C" w:rsidRDefault="001F6E0C">
      <w:pPr>
        <w:rPr>
          <w:sz w:val="24"/>
          <w:szCs w:val="24"/>
        </w:rPr>
      </w:pPr>
      <w:r>
        <w:rPr>
          <w:sz w:val="24"/>
          <w:szCs w:val="24"/>
        </w:rPr>
        <w:tab/>
      </w:r>
      <w:r>
        <w:rPr>
          <w:rFonts w:hint="eastAsia"/>
          <w:sz w:val="24"/>
          <w:szCs w:val="24"/>
        </w:rPr>
        <w:t>停车场管理系统提供用户登陆功能，已注册的用户在登陆界面录入账号和密码，并对账号的有效性进行及密码进行检查，如果是合法用户则可以登陆系统进行相应的操作，用户登陆之后可以查询停车记录，收费标准，停车位数量等。</w:t>
      </w:r>
    </w:p>
    <w:p w:rsidR="006E693C" w:rsidRDefault="001F6E0C">
      <w:pPr>
        <w:rPr>
          <w:b/>
          <w:bCs/>
          <w:sz w:val="24"/>
          <w:szCs w:val="24"/>
        </w:rPr>
      </w:pPr>
      <w:r>
        <w:rPr>
          <w:rFonts w:hint="eastAsia"/>
          <w:b/>
          <w:bCs/>
          <w:sz w:val="24"/>
          <w:szCs w:val="24"/>
        </w:rPr>
        <w:t>3.停车场车位划分</w:t>
      </w:r>
    </w:p>
    <w:p w:rsidR="006E693C" w:rsidRDefault="001F6E0C">
      <w:pPr>
        <w:rPr>
          <w:sz w:val="24"/>
          <w:szCs w:val="24"/>
        </w:rPr>
      </w:pPr>
      <w:r>
        <w:rPr>
          <w:rFonts w:hint="eastAsia"/>
        </w:rPr>
        <w:t xml:space="preserve">    </w:t>
      </w:r>
      <w:r>
        <w:rPr>
          <w:rFonts w:hint="eastAsia"/>
          <w:sz w:val="24"/>
          <w:szCs w:val="24"/>
        </w:rPr>
        <w:t>首先将停车场划分为固定车位和自由车位两部分。固定车位又可以称为专用车位或内部车位，它的特点是使用者固定，交费采用包月制</w:t>
      </w:r>
      <w:proofErr w:type="gramStart"/>
      <w:r>
        <w:rPr>
          <w:rFonts w:hint="eastAsia"/>
          <w:sz w:val="24"/>
          <w:szCs w:val="24"/>
        </w:rPr>
        <w:t>或包年制</w:t>
      </w:r>
      <w:proofErr w:type="gramEnd"/>
      <w:r>
        <w:rPr>
          <w:rFonts w:hint="eastAsia"/>
          <w:sz w:val="24"/>
          <w:szCs w:val="24"/>
        </w:rPr>
        <w:t>，平时进出停车场时不再交费。对于固定车位的车辆，系统有着详细的信息记录，包括车辆</w:t>
      </w:r>
      <w:r>
        <w:rPr>
          <w:rFonts w:hint="eastAsia"/>
          <w:sz w:val="24"/>
          <w:szCs w:val="24"/>
        </w:rPr>
        <w:lastRenderedPageBreak/>
        <w:t>信息和车主信息。自由车位又可以称为公用车位或公共车位，它的特点是使用者不固定，针对临时性散客服务，车辆每次出停车场时，根据停车时间和停车费率交纳停车费用。固定车位的车辆总是停放在自己的车位上，而不停放在自由车位上。不同类型停车场的固定车位和自由车位数目比例是不同的，比如商场、车站、机场类停车场的自由车位数目相对较多，而住宅小区、单位自用类停车场的固定车位数目相对较多。停车场的固定车位和自由车位数目一般情况下是固定不变的，但有时根据停车场规划改变也需要调整，系统可以在系统管理功能里对这两类车位的数目进行设定和修改。</w:t>
      </w:r>
    </w:p>
    <w:p w:rsidR="006E693C" w:rsidRDefault="001F6E0C">
      <w:pPr>
        <w:rPr>
          <w:b/>
          <w:bCs/>
          <w:sz w:val="24"/>
          <w:szCs w:val="24"/>
        </w:rPr>
      </w:pPr>
      <w:r>
        <w:rPr>
          <w:rFonts w:hint="eastAsia"/>
          <w:b/>
          <w:bCs/>
          <w:sz w:val="24"/>
          <w:szCs w:val="24"/>
        </w:rPr>
        <w:t>4.车辆进出管理及收费功能</w:t>
      </w:r>
    </w:p>
    <w:p w:rsidR="006E693C" w:rsidRDefault="001F6E0C">
      <w:pPr>
        <w:rPr>
          <w:sz w:val="24"/>
          <w:szCs w:val="24"/>
        </w:rPr>
      </w:pPr>
      <w:r>
        <w:rPr>
          <w:rFonts w:hint="eastAsia"/>
        </w:rPr>
        <w:t xml:space="preserve">    </w:t>
      </w:r>
      <w:r>
        <w:rPr>
          <w:rFonts w:hint="eastAsia"/>
          <w:sz w:val="24"/>
          <w:szCs w:val="24"/>
        </w:rPr>
        <w:t>车辆进入停车场时，系统记录车辆的车牌号码和进入时间。车辆离开停车场时，根据车辆车牌号码判断是否为固定车位车辆，如果为固定车位车辆则不收费，只记录车辆离开停车场时间；如果为自由车位车辆则根据进入时间和离开时间计算出停车费用进行收取。所有进出停车场的信息（包括车牌号码、进入时间、离开时间、停车费用）都记入一个进出记录表以备查询和统计使用。</w:t>
      </w:r>
    </w:p>
    <w:p w:rsidR="006E693C" w:rsidRDefault="001F6E0C">
      <w:pPr>
        <w:rPr>
          <w:b/>
          <w:bCs/>
          <w:sz w:val="24"/>
          <w:szCs w:val="24"/>
        </w:rPr>
      </w:pPr>
      <w:r>
        <w:rPr>
          <w:rFonts w:hint="eastAsia"/>
          <w:b/>
          <w:bCs/>
          <w:sz w:val="24"/>
          <w:szCs w:val="24"/>
        </w:rPr>
        <w:t>5.停车场信息查询功能</w:t>
      </w:r>
    </w:p>
    <w:p w:rsidR="006E693C" w:rsidRDefault="001F6E0C">
      <w:pPr>
        <w:rPr>
          <w:sz w:val="24"/>
          <w:szCs w:val="24"/>
        </w:rPr>
      </w:pPr>
      <w:r>
        <w:rPr>
          <w:rFonts w:hint="eastAsia"/>
        </w:rPr>
        <w:t xml:space="preserve">    </w:t>
      </w:r>
      <w:r>
        <w:rPr>
          <w:rFonts w:hint="eastAsia"/>
          <w:sz w:val="24"/>
          <w:szCs w:val="24"/>
        </w:rPr>
        <w:t>系统的查询功能可以查询包括自由车位空闲数目、自由车位停车情况、固定车位使用情况、固定车位车主信息、自由车位使用率等多种信息。将自由车位空闲数目或自由车位使用率显示在停车场入口处，可以提示即将进入停车场的车主；如果自由车位已满，更可以给出指示，并不允许继续进行车辆进入自由车位停车场的操作。</w:t>
      </w:r>
    </w:p>
    <w:p w:rsidR="006E693C" w:rsidRDefault="001F6E0C">
      <w:pPr>
        <w:rPr>
          <w:b/>
          <w:bCs/>
          <w:sz w:val="24"/>
          <w:szCs w:val="24"/>
        </w:rPr>
      </w:pPr>
      <w:r>
        <w:rPr>
          <w:rFonts w:hint="eastAsia"/>
          <w:b/>
          <w:bCs/>
          <w:sz w:val="24"/>
          <w:szCs w:val="24"/>
        </w:rPr>
        <w:t>6.系统管理功能</w:t>
      </w:r>
    </w:p>
    <w:p w:rsidR="006E693C" w:rsidRDefault="001F6E0C">
      <w:pPr>
        <w:ind w:firstLine="435"/>
        <w:rPr>
          <w:sz w:val="24"/>
          <w:szCs w:val="24"/>
        </w:rPr>
      </w:pPr>
      <w:r>
        <w:rPr>
          <w:rFonts w:hint="eastAsia"/>
          <w:sz w:val="24"/>
          <w:szCs w:val="24"/>
        </w:rPr>
        <w:t>系统的管理功能可以查看一定时间内总收取费用情况，也可以查看一定时间</w:t>
      </w:r>
      <w:r>
        <w:rPr>
          <w:rFonts w:hint="eastAsia"/>
          <w:sz w:val="24"/>
          <w:szCs w:val="24"/>
        </w:rPr>
        <w:lastRenderedPageBreak/>
        <w:t>内的详细收费情况，可以查看所有车辆进出停车场的记录，也可以查询指定车辆（包括固定车位车辆与自由车位车辆）所有进出停车场的记录，可以设定和修改固定车位和自由车位数目以及停车费用的费率，而且可以做系统初始化的工作。</w:t>
      </w:r>
    </w:p>
    <w:p w:rsidR="006E693C" w:rsidRDefault="001F6E0C">
      <w:pPr>
        <w:pStyle w:val="2"/>
        <w:rPr>
          <w:rFonts w:asciiTheme="minorHAnsi" w:eastAsiaTheme="minorHAnsi" w:hAnsiTheme="minorHAnsi"/>
          <w:sz w:val="30"/>
          <w:szCs w:val="30"/>
        </w:rPr>
      </w:pPr>
      <w:bookmarkStart w:id="4" w:name="_Toc21282582"/>
      <w:r>
        <w:rPr>
          <w:rFonts w:asciiTheme="minorHAnsi" w:eastAsiaTheme="minorHAnsi" w:hAnsiTheme="minorHAnsi" w:hint="eastAsia"/>
          <w:sz w:val="30"/>
          <w:szCs w:val="30"/>
        </w:rPr>
        <w:t>2.2系统需求规格说明书</w:t>
      </w:r>
      <w:bookmarkEnd w:id="4"/>
    </w:p>
    <w:p w:rsidR="006E693C" w:rsidRDefault="001F6E0C">
      <w:pPr>
        <w:ind w:firstLineChars="200" w:firstLine="480"/>
        <w:rPr>
          <w:sz w:val="24"/>
          <w:szCs w:val="24"/>
        </w:rPr>
      </w:pPr>
      <w:r>
        <w:rPr>
          <w:rFonts w:hint="eastAsia"/>
          <w:sz w:val="24"/>
          <w:szCs w:val="24"/>
        </w:rPr>
        <w:t>这是一个停车场管理的应用系统；停车场管理系统负责将停车场的车位状态以及车主信息进行管理。停车管理系统能够容易地建立、修改和删除系统中的信息。停车管理系统能够在所有流行的平台环境上运行，并且有一个美观的人事部管理员用户界面。</w:t>
      </w:r>
    </w:p>
    <w:p w:rsidR="006E693C" w:rsidRDefault="001F6E0C">
      <w:pPr>
        <w:pStyle w:val="1"/>
        <w:rPr>
          <w:sz w:val="32"/>
          <w:szCs w:val="32"/>
        </w:rPr>
      </w:pPr>
      <w:bookmarkStart w:id="5" w:name="_Toc21282583"/>
      <w:r>
        <w:rPr>
          <w:rFonts w:hint="eastAsia"/>
          <w:sz w:val="32"/>
          <w:szCs w:val="32"/>
        </w:rPr>
        <w:t>3停车场管理系统UML建模</w:t>
      </w:r>
      <w:bookmarkEnd w:id="5"/>
    </w:p>
    <w:p w:rsidR="006E693C" w:rsidRDefault="001F6E0C">
      <w:pPr>
        <w:pStyle w:val="2"/>
        <w:rPr>
          <w:rFonts w:asciiTheme="minorEastAsia" w:eastAsiaTheme="minorEastAsia" w:hAnsiTheme="minorEastAsia"/>
          <w:sz w:val="30"/>
          <w:szCs w:val="30"/>
        </w:rPr>
      </w:pPr>
      <w:bookmarkStart w:id="6" w:name="_Toc21282584"/>
      <w:r>
        <w:rPr>
          <w:rFonts w:asciiTheme="minorEastAsia" w:eastAsiaTheme="minorEastAsia" w:hAnsiTheme="minorEastAsia" w:hint="eastAsia"/>
          <w:sz w:val="30"/>
          <w:szCs w:val="30"/>
        </w:rPr>
        <w:t>3.1停车场管理系统用例图</w:t>
      </w:r>
      <w:bookmarkEnd w:id="6"/>
    </w:p>
    <w:p w:rsidR="006E693C" w:rsidRDefault="001F6E0C">
      <w:pPr>
        <w:pStyle w:val="ae"/>
        <w:numPr>
          <w:ilvl w:val="0"/>
          <w:numId w:val="1"/>
        </w:numPr>
        <w:ind w:firstLineChars="0"/>
        <w:rPr>
          <w:b/>
          <w:bCs/>
          <w:sz w:val="24"/>
          <w:szCs w:val="24"/>
        </w:rPr>
      </w:pPr>
      <w:r>
        <w:rPr>
          <w:rFonts w:hint="eastAsia"/>
          <w:b/>
          <w:bCs/>
          <w:sz w:val="24"/>
          <w:szCs w:val="24"/>
        </w:rPr>
        <w:t>系统参与者</w:t>
      </w:r>
    </w:p>
    <w:p w:rsidR="006E693C" w:rsidRDefault="001F6E0C">
      <w:pPr>
        <w:pStyle w:val="ae"/>
        <w:ind w:left="360" w:firstLineChars="0" w:firstLine="0"/>
        <w:rPr>
          <w:sz w:val="24"/>
          <w:szCs w:val="24"/>
        </w:rPr>
      </w:pPr>
      <w:r>
        <w:rPr>
          <w:rFonts w:hint="eastAsia"/>
          <w:sz w:val="24"/>
          <w:szCs w:val="24"/>
        </w:rPr>
        <w:t>系统参与者主要为系统管理员和用户。</w:t>
      </w:r>
    </w:p>
    <w:p w:rsidR="006E693C" w:rsidRDefault="001F6E0C">
      <w:pPr>
        <w:pStyle w:val="ae"/>
        <w:ind w:left="360" w:firstLineChars="0" w:firstLine="0"/>
      </w:pPr>
      <w:r>
        <w:rPr>
          <w:rFonts w:hint="eastAsia"/>
          <w:sz w:val="24"/>
          <w:szCs w:val="24"/>
        </w:rPr>
        <w:t>1.1系统管理员可以进行</w:t>
      </w:r>
      <w:r>
        <w:rPr>
          <w:rFonts w:hint="eastAsia"/>
        </w:rPr>
        <w:t>停车场车位划分，车辆进出管理及收费，停车场信息查询，系统管理，用例图如下</w:t>
      </w:r>
    </w:p>
    <w:p w:rsidR="006E693C" w:rsidRDefault="001F6E0C">
      <w:pPr>
        <w:pStyle w:val="ae"/>
        <w:keepNext/>
        <w:ind w:left="360" w:firstLineChars="0" w:firstLine="0"/>
      </w:pPr>
      <w:r>
        <w:rPr>
          <w:rFonts w:hint="eastAsia"/>
          <w:noProof/>
        </w:rPr>
        <w:lastRenderedPageBreak/>
        <w:drawing>
          <wp:inline distT="0" distB="0" distL="0" distR="0">
            <wp:extent cx="3283585" cy="28543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283585" cy="2854325"/>
                    </a:xfrm>
                    <a:prstGeom prst="rect">
                      <a:avLst/>
                    </a:prstGeom>
                    <a:noFill/>
                    <a:ln>
                      <a:noFill/>
                    </a:ln>
                  </pic:spPr>
                </pic:pic>
              </a:graphicData>
            </a:graphic>
          </wp:inline>
        </w:drawing>
      </w:r>
    </w:p>
    <w:p w:rsidR="006E693C" w:rsidRDefault="001F6E0C">
      <w:pPr>
        <w:pStyle w:val="a3"/>
        <w:ind w:left="3360"/>
      </w:pPr>
      <w:r>
        <w:t>图表</w:t>
      </w:r>
      <w:r>
        <w:t xml:space="preserve"> </w:t>
      </w:r>
      <w:r>
        <w:fldChar w:fldCharType="begin"/>
      </w:r>
      <w:r>
        <w:instrText xml:space="preserve"> SEQ </w:instrText>
      </w:r>
      <w:r>
        <w:instrText>图表</w:instrText>
      </w:r>
      <w:r>
        <w:instrText xml:space="preserve"> \* ARABIC </w:instrText>
      </w:r>
      <w:r>
        <w:fldChar w:fldCharType="separate"/>
      </w:r>
      <w:r>
        <w:t>1</w:t>
      </w:r>
      <w:r>
        <w:fldChar w:fldCharType="end"/>
      </w:r>
      <w:r>
        <w:rPr>
          <w:rFonts w:hint="eastAsia"/>
        </w:rPr>
        <w:t>-1</w:t>
      </w:r>
    </w:p>
    <w:p w:rsidR="006E693C" w:rsidRDefault="001F6E0C">
      <w:pPr>
        <w:ind w:firstLineChars="200" w:firstLine="480"/>
      </w:pPr>
      <w:r>
        <w:rPr>
          <w:rFonts w:hint="eastAsia"/>
          <w:sz w:val="24"/>
          <w:szCs w:val="24"/>
        </w:rPr>
        <w:t>1.2</w:t>
      </w:r>
      <w:r>
        <w:rPr>
          <w:sz w:val="24"/>
          <w:szCs w:val="24"/>
        </w:rPr>
        <w:t xml:space="preserve"> </w:t>
      </w:r>
      <w:r>
        <w:rPr>
          <w:rFonts w:hint="eastAsia"/>
          <w:sz w:val="24"/>
          <w:szCs w:val="24"/>
        </w:rPr>
        <w:t>用户能够进行注册登陆，在系统中查询停车信息，车主个人信息，查询收费标准。</w:t>
      </w:r>
    </w:p>
    <w:p w:rsidR="006E693C" w:rsidRDefault="006E693C">
      <w:pPr>
        <w:ind w:firstLineChars="200" w:firstLine="420"/>
      </w:pPr>
    </w:p>
    <w:p w:rsidR="006E693C" w:rsidRDefault="001F6E0C">
      <w:pPr>
        <w:pStyle w:val="ae"/>
        <w:keepNext/>
        <w:ind w:left="360" w:firstLineChars="0" w:firstLine="0"/>
      </w:pPr>
      <w:r>
        <w:rPr>
          <w:rFonts w:hint="eastAsia"/>
          <w:noProof/>
          <w:sz w:val="24"/>
          <w:szCs w:val="24"/>
        </w:rPr>
        <w:drawing>
          <wp:inline distT="0" distB="0" distL="0" distR="0">
            <wp:extent cx="3418840" cy="29343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18840" cy="2934335"/>
                    </a:xfrm>
                    <a:prstGeom prst="rect">
                      <a:avLst/>
                    </a:prstGeom>
                    <a:noFill/>
                    <a:ln>
                      <a:noFill/>
                    </a:ln>
                  </pic:spPr>
                </pic:pic>
              </a:graphicData>
            </a:graphic>
          </wp:inline>
        </w:drawing>
      </w:r>
    </w:p>
    <w:p w:rsidR="006E693C" w:rsidRDefault="001F6E0C">
      <w:pPr>
        <w:pStyle w:val="a3"/>
        <w:ind w:left="2940" w:firstLine="420"/>
        <w:rPr>
          <w:sz w:val="24"/>
          <w:szCs w:val="24"/>
        </w:rPr>
      </w:pPr>
      <w:r>
        <w:t>图表</w:t>
      </w:r>
      <w:r>
        <w:t xml:space="preserve"> </w:t>
      </w:r>
      <w:r>
        <w:rPr>
          <w:rFonts w:hint="eastAsia"/>
        </w:rPr>
        <w:t>1-2</w:t>
      </w:r>
    </w:p>
    <w:p w:rsidR="006E693C" w:rsidRDefault="001F6E0C">
      <w:pPr>
        <w:rPr>
          <w:b/>
          <w:bCs/>
          <w:sz w:val="24"/>
          <w:szCs w:val="24"/>
        </w:rPr>
      </w:pPr>
      <w:r>
        <w:rPr>
          <w:rFonts w:hint="eastAsia"/>
          <w:b/>
          <w:bCs/>
          <w:sz w:val="24"/>
          <w:szCs w:val="24"/>
        </w:rPr>
        <w:t>2.停车场信息查询用例图</w:t>
      </w:r>
      <w:r>
        <w:rPr>
          <w:b/>
          <w:bCs/>
          <w:sz w:val="24"/>
          <w:szCs w:val="24"/>
        </w:rPr>
        <w:tab/>
      </w:r>
    </w:p>
    <w:p w:rsidR="006E693C" w:rsidRDefault="006E693C"/>
    <w:p w:rsidR="006E693C" w:rsidRDefault="001F6E0C">
      <w:pPr>
        <w:keepNext/>
      </w:pPr>
      <w:r>
        <w:rPr>
          <w:rFonts w:hint="eastAsia"/>
          <w:noProof/>
        </w:rPr>
        <w:lastRenderedPageBreak/>
        <w:drawing>
          <wp:inline distT="0" distB="0" distL="0" distR="0">
            <wp:extent cx="5274310" cy="3543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543300"/>
                    </a:xfrm>
                    <a:prstGeom prst="rect">
                      <a:avLst/>
                    </a:prstGeom>
                    <a:noFill/>
                    <a:ln>
                      <a:noFill/>
                    </a:ln>
                  </pic:spPr>
                </pic:pic>
              </a:graphicData>
            </a:graphic>
          </wp:inline>
        </w:drawing>
      </w:r>
    </w:p>
    <w:p w:rsidR="006E693C" w:rsidRDefault="001F6E0C">
      <w:pPr>
        <w:pStyle w:val="a3"/>
        <w:ind w:left="2520" w:firstLine="420"/>
      </w:pPr>
      <w:r>
        <w:t>图表</w:t>
      </w:r>
      <w:r>
        <w:t xml:space="preserve"> </w:t>
      </w:r>
      <w:r>
        <w:rPr>
          <w:rFonts w:hint="eastAsia"/>
        </w:rPr>
        <w:t>2</w:t>
      </w:r>
      <w:r>
        <w:rPr>
          <w:rFonts w:hint="eastAsia"/>
        </w:rPr>
        <w:t>信息查询用例图</w:t>
      </w:r>
    </w:p>
    <w:p w:rsidR="006E693C" w:rsidRDefault="006E693C"/>
    <w:p w:rsidR="006E693C" w:rsidRDefault="006E693C"/>
    <w:p w:rsidR="006E693C" w:rsidRDefault="006E693C"/>
    <w:p w:rsidR="006E693C" w:rsidRDefault="006E693C"/>
    <w:p w:rsidR="006E693C" w:rsidRDefault="001F6E0C">
      <w:r>
        <w:rPr>
          <w:rFonts w:hint="eastAsia"/>
        </w:rPr>
        <w:t>信息查询用例描述如下</w:t>
      </w:r>
    </w:p>
    <w:tbl>
      <w:tblPr>
        <w:tblStyle w:val="ac"/>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12"/>
        <w:gridCol w:w="2565"/>
        <w:gridCol w:w="2565"/>
        <w:gridCol w:w="2565"/>
      </w:tblGrid>
      <w:tr w:rsidR="006E693C">
        <w:trPr>
          <w:trHeight w:val="389"/>
          <w:jc w:val="center"/>
        </w:trPr>
        <w:tc>
          <w:tcPr>
            <w:tcW w:w="1712" w:type="dxa"/>
            <w:tcBorders>
              <w:right w:val="single" w:sz="4" w:space="0" w:color="auto"/>
            </w:tcBorders>
            <w:vAlign w:val="center"/>
          </w:tcPr>
          <w:p w:rsidR="006E693C" w:rsidRDefault="001F6E0C">
            <w:pPr>
              <w:ind w:firstLineChars="100" w:firstLine="210"/>
            </w:pPr>
            <w:r>
              <w:rPr>
                <w:rFonts w:hint="eastAsia"/>
              </w:rPr>
              <w:t xml:space="preserve">用例编号 </w:t>
            </w:r>
            <w:r>
              <w:t xml:space="preserve">  </w:t>
            </w:r>
          </w:p>
        </w:tc>
        <w:tc>
          <w:tcPr>
            <w:tcW w:w="2565" w:type="dxa"/>
            <w:tcBorders>
              <w:left w:val="single" w:sz="4" w:space="0" w:color="auto"/>
            </w:tcBorders>
            <w:vAlign w:val="center"/>
          </w:tcPr>
          <w:p w:rsidR="006E693C" w:rsidRDefault="006E693C"/>
        </w:tc>
        <w:tc>
          <w:tcPr>
            <w:tcW w:w="2565" w:type="dxa"/>
            <w:tcBorders>
              <w:left w:val="single" w:sz="4" w:space="0" w:color="auto"/>
            </w:tcBorders>
            <w:vAlign w:val="center"/>
          </w:tcPr>
          <w:p w:rsidR="006E693C" w:rsidRDefault="001F6E0C">
            <w:pPr>
              <w:ind w:firstLineChars="300" w:firstLine="630"/>
            </w:pPr>
            <w:r>
              <w:rPr>
                <w:rFonts w:hint="eastAsia"/>
              </w:rPr>
              <w:t xml:space="preserve">用例名称 </w:t>
            </w:r>
            <w:r>
              <w:t xml:space="preserve">   </w:t>
            </w:r>
          </w:p>
        </w:tc>
        <w:tc>
          <w:tcPr>
            <w:tcW w:w="2565" w:type="dxa"/>
            <w:tcBorders>
              <w:left w:val="single" w:sz="4" w:space="0" w:color="auto"/>
            </w:tcBorders>
            <w:vAlign w:val="center"/>
          </w:tcPr>
          <w:p w:rsidR="006E693C" w:rsidRDefault="001F6E0C">
            <w:pPr>
              <w:ind w:firstLineChars="200" w:firstLine="420"/>
            </w:pPr>
            <w:r>
              <w:rPr>
                <w:rFonts w:hint="eastAsia"/>
              </w:rPr>
              <w:t>信息查询</w:t>
            </w:r>
          </w:p>
        </w:tc>
      </w:tr>
      <w:tr w:rsidR="006E693C">
        <w:trPr>
          <w:trHeight w:val="493"/>
          <w:jc w:val="center"/>
        </w:trPr>
        <w:tc>
          <w:tcPr>
            <w:tcW w:w="1712" w:type="dxa"/>
            <w:tcBorders>
              <w:right w:val="single" w:sz="4" w:space="0" w:color="auto"/>
            </w:tcBorders>
            <w:vAlign w:val="center"/>
          </w:tcPr>
          <w:p w:rsidR="006E693C" w:rsidRDefault="001F6E0C">
            <w:pPr>
              <w:ind w:firstLineChars="100" w:firstLine="210"/>
            </w:pPr>
            <w:r>
              <w:rPr>
                <w:rFonts w:hint="eastAsia"/>
              </w:rPr>
              <w:t xml:space="preserve">功能描述 </w:t>
            </w:r>
          </w:p>
        </w:tc>
        <w:tc>
          <w:tcPr>
            <w:tcW w:w="7695" w:type="dxa"/>
            <w:gridSpan w:val="3"/>
            <w:tcBorders>
              <w:left w:val="single" w:sz="4" w:space="0" w:color="auto"/>
            </w:tcBorders>
            <w:vAlign w:val="center"/>
          </w:tcPr>
          <w:p w:rsidR="006E693C" w:rsidRDefault="001F6E0C">
            <w:r>
              <w:rPr>
                <w:rFonts w:hint="eastAsia"/>
              </w:rPr>
              <w:t>停车场信息查询功能可以查询包括自由车位空闲数目、自由车位停车情况、固定车位使用情况、固定车位车主信息、自由车位使用率等多种信息</w:t>
            </w:r>
          </w:p>
        </w:tc>
      </w:tr>
      <w:tr w:rsidR="006E693C">
        <w:trPr>
          <w:trHeight w:val="448"/>
          <w:jc w:val="center"/>
        </w:trPr>
        <w:tc>
          <w:tcPr>
            <w:tcW w:w="1712" w:type="dxa"/>
            <w:tcBorders>
              <w:right w:val="single" w:sz="4" w:space="0" w:color="auto"/>
            </w:tcBorders>
            <w:vAlign w:val="center"/>
          </w:tcPr>
          <w:p w:rsidR="006E693C" w:rsidRDefault="001F6E0C">
            <w:pPr>
              <w:ind w:firstLineChars="200" w:firstLine="420"/>
            </w:pPr>
            <w:r>
              <w:rPr>
                <w:rFonts w:hint="eastAsia"/>
              </w:rPr>
              <w:t xml:space="preserve">参与者 </w:t>
            </w:r>
          </w:p>
        </w:tc>
        <w:tc>
          <w:tcPr>
            <w:tcW w:w="7695" w:type="dxa"/>
            <w:gridSpan w:val="3"/>
            <w:tcBorders>
              <w:left w:val="single" w:sz="4" w:space="0" w:color="auto"/>
            </w:tcBorders>
            <w:vAlign w:val="center"/>
          </w:tcPr>
          <w:p w:rsidR="006E693C" w:rsidRDefault="001F6E0C">
            <w:r>
              <w:rPr>
                <w:rFonts w:hint="eastAsia"/>
              </w:rPr>
              <w:t>用户，系统管理员</w:t>
            </w:r>
          </w:p>
        </w:tc>
      </w:tr>
      <w:tr w:rsidR="006E693C">
        <w:trPr>
          <w:trHeight w:val="448"/>
          <w:jc w:val="center"/>
        </w:trPr>
        <w:tc>
          <w:tcPr>
            <w:tcW w:w="1712" w:type="dxa"/>
            <w:tcBorders>
              <w:right w:val="single" w:sz="4" w:space="0" w:color="auto"/>
            </w:tcBorders>
            <w:vAlign w:val="center"/>
          </w:tcPr>
          <w:p w:rsidR="006E693C" w:rsidRDefault="001F6E0C">
            <w:pPr>
              <w:ind w:firstLineChars="100" w:firstLine="210"/>
            </w:pPr>
            <w:r>
              <w:rPr>
                <w:rFonts w:hint="eastAsia"/>
              </w:rPr>
              <w:t>前置条件</w:t>
            </w:r>
          </w:p>
        </w:tc>
        <w:tc>
          <w:tcPr>
            <w:tcW w:w="7695" w:type="dxa"/>
            <w:gridSpan w:val="3"/>
            <w:tcBorders>
              <w:left w:val="single" w:sz="4" w:space="0" w:color="auto"/>
            </w:tcBorders>
            <w:vAlign w:val="center"/>
          </w:tcPr>
          <w:p w:rsidR="006E693C" w:rsidRDefault="001F6E0C">
            <w:r>
              <w:rPr>
                <w:rFonts w:hint="eastAsia"/>
              </w:rPr>
              <w:t>用户或系统管理员成功登陆该系统</w:t>
            </w:r>
          </w:p>
        </w:tc>
      </w:tr>
      <w:tr w:rsidR="006E693C">
        <w:trPr>
          <w:trHeight w:val="3086"/>
          <w:jc w:val="center"/>
        </w:trPr>
        <w:tc>
          <w:tcPr>
            <w:tcW w:w="1712" w:type="dxa"/>
            <w:tcBorders>
              <w:right w:val="single" w:sz="4" w:space="0" w:color="auto"/>
            </w:tcBorders>
            <w:vAlign w:val="center"/>
          </w:tcPr>
          <w:p w:rsidR="006E693C" w:rsidRDefault="001F6E0C">
            <w:r>
              <w:t xml:space="preserve">   </w:t>
            </w:r>
            <w:r>
              <w:rPr>
                <w:rFonts w:hint="eastAsia"/>
              </w:rPr>
              <w:t>事件流</w:t>
            </w:r>
          </w:p>
        </w:tc>
        <w:tc>
          <w:tcPr>
            <w:tcW w:w="7695" w:type="dxa"/>
            <w:gridSpan w:val="3"/>
            <w:tcBorders>
              <w:left w:val="single" w:sz="4" w:space="0" w:color="auto"/>
            </w:tcBorders>
          </w:tcPr>
          <w:p w:rsidR="006E693C" w:rsidRDefault="001F6E0C">
            <w:r>
              <w:rPr>
                <w:rFonts w:hint="eastAsia"/>
              </w:rPr>
              <w:t xml:space="preserve">1. </w:t>
            </w:r>
            <w:r>
              <w:t xml:space="preserve"> </w:t>
            </w:r>
            <w:r>
              <w:rPr>
                <w:rFonts w:hint="eastAsia"/>
              </w:rPr>
              <w:t>系统管理员或用户输入账号</w:t>
            </w:r>
          </w:p>
          <w:p w:rsidR="006E693C" w:rsidRDefault="001F6E0C">
            <w:pPr>
              <w:pStyle w:val="ae"/>
              <w:ind w:left="360" w:firstLineChars="0" w:firstLine="0"/>
            </w:pPr>
            <w:r>
              <w:rPr>
                <w:rFonts w:hint="eastAsia"/>
              </w:rPr>
              <w:t>1.1如果输入正确，则显示输入密码。</w:t>
            </w:r>
          </w:p>
          <w:p w:rsidR="006E693C" w:rsidRDefault="001F6E0C">
            <w:pPr>
              <w:pStyle w:val="ae"/>
              <w:ind w:left="360" w:firstLineChars="0" w:firstLine="0"/>
            </w:pPr>
            <w:r>
              <w:rPr>
                <w:rFonts w:hint="eastAsia"/>
              </w:rPr>
              <w:t>1.2如果输入错误，则显示输入有误，请重新输入。</w:t>
            </w:r>
          </w:p>
          <w:p w:rsidR="006E693C" w:rsidRDefault="001F6E0C">
            <w:r>
              <w:rPr>
                <w:rFonts w:hint="eastAsia"/>
              </w:rPr>
              <w:t>2.</w:t>
            </w:r>
            <w:r>
              <w:t xml:space="preserve">  </w:t>
            </w:r>
            <w:r>
              <w:rPr>
                <w:rFonts w:hint="eastAsia"/>
              </w:rPr>
              <w:t>输入密码</w:t>
            </w:r>
          </w:p>
          <w:p w:rsidR="006E693C" w:rsidRDefault="001F6E0C">
            <w:pPr>
              <w:ind w:firstLine="420"/>
            </w:pPr>
            <w:r>
              <w:rPr>
                <w:rFonts w:hint="eastAsia"/>
              </w:rPr>
              <w:t>2.1如果输入成功，则成功登陆系统并显示系统界面。</w:t>
            </w:r>
          </w:p>
          <w:p w:rsidR="006E693C" w:rsidRDefault="001F6E0C">
            <w:pPr>
              <w:ind w:firstLine="420"/>
            </w:pPr>
            <w:r>
              <w:rPr>
                <w:rFonts w:hint="eastAsia"/>
              </w:rPr>
              <w:t>2.2如果输入失败，则提示“密码有误</w:t>
            </w:r>
            <w:r>
              <w:t>!</w:t>
            </w:r>
            <w:r>
              <w:rPr>
                <w:rFonts w:hint="eastAsia"/>
              </w:rPr>
              <w:t>”</w:t>
            </w:r>
          </w:p>
          <w:p w:rsidR="006E693C" w:rsidRDefault="001F6E0C">
            <w:r>
              <w:rPr>
                <w:rFonts w:hint="eastAsia"/>
              </w:rPr>
              <w:t>3.</w:t>
            </w:r>
            <w:r>
              <w:t xml:space="preserve">  </w:t>
            </w:r>
            <w:r>
              <w:rPr>
                <w:rFonts w:hint="eastAsia"/>
              </w:rPr>
              <w:t>查询车位或车主信息</w:t>
            </w:r>
          </w:p>
          <w:p w:rsidR="006E693C" w:rsidRDefault="001F6E0C">
            <w:pPr>
              <w:ind w:leftChars="200" w:left="420"/>
            </w:pPr>
            <w:r>
              <w:rPr>
                <w:rFonts w:hint="eastAsia"/>
              </w:rPr>
              <w:t>3.1点击查询，则显示自由车位和固定车位两个分区。自由车主只显示自由车位查询入口</w:t>
            </w:r>
          </w:p>
          <w:p w:rsidR="006E693C" w:rsidRDefault="001F6E0C">
            <w:pPr>
              <w:ind w:firstLine="420"/>
            </w:pPr>
            <w:r>
              <w:rPr>
                <w:rFonts w:hint="eastAsia"/>
              </w:rPr>
              <w:t>3.2点击自由车位分区，显示自由车位空闲数目及自由车位使用率等信息。</w:t>
            </w:r>
          </w:p>
          <w:p w:rsidR="006E693C" w:rsidRDefault="001F6E0C">
            <w:pPr>
              <w:ind w:leftChars="200" w:left="420"/>
            </w:pPr>
            <w:r>
              <w:rPr>
                <w:rFonts w:hint="eastAsia"/>
              </w:rPr>
              <w:t>3.3点击固定车位分区，则显示固定车位信息及每个固定车位对应车主的基本信息。</w:t>
            </w:r>
          </w:p>
          <w:p w:rsidR="006E693C" w:rsidRDefault="006E693C"/>
        </w:tc>
      </w:tr>
      <w:tr w:rsidR="006E693C">
        <w:trPr>
          <w:trHeight w:val="567"/>
          <w:jc w:val="center"/>
        </w:trPr>
        <w:tc>
          <w:tcPr>
            <w:tcW w:w="1712" w:type="dxa"/>
            <w:tcBorders>
              <w:right w:val="single" w:sz="4" w:space="0" w:color="auto"/>
            </w:tcBorders>
            <w:vAlign w:val="center"/>
          </w:tcPr>
          <w:p w:rsidR="006E693C" w:rsidRDefault="001F6E0C">
            <w:pPr>
              <w:ind w:firstLineChars="100" w:firstLine="210"/>
            </w:pPr>
            <w:r>
              <w:rPr>
                <w:rFonts w:hint="eastAsia"/>
              </w:rPr>
              <w:lastRenderedPageBreak/>
              <w:t>后置条件</w:t>
            </w:r>
          </w:p>
        </w:tc>
        <w:tc>
          <w:tcPr>
            <w:tcW w:w="7695" w:type="dxa"/>
            <w:gridSpan w:val="3"/>
            <w:tcBorders>
              <w:left w:val="single" w:sz="4" w:space="0" w:color="auto"/>
            </w:tcBorders>
            <w:vAlign w:val="center"/>
          </w:tcPr>
          <w:p w:rsidR="006E693C" w:rsidRDefault="001F6E0C">
            <w:r>
              <w:rPr>
                <w:rFonts w:hint="eastAsia"/>
              </w:rPr>
              <w:t>查询成功之后，显示车位及车主信息</w:t>
            </w:r>
          </w:p>
        </w:tc>
      </w:tr>
    </w:tbl>
    <w:p w:rsidR="006E693C" w:rsidRDefault="006E693C"/>
    <w:p w:rsidR="006E693C" w:rsidRDefault="006E693C"/>
    <w:p w:rsidR="006E693C" w:rsidRDefault="001F6E0C">
      <w:r>
        <w:rPr>
          <w:rFonts w:hint="eastAsia"/>
        </w:rPr>
        <w:t>信息显示用例描述如下</w:t>
      </w:r>
    </w:p>
    <w:tbl>
      <w:tblPr>
        <w:tblStyle w:val="ac"/>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6E693C">
        <w:trPr>
          <w:trHeight w:val="389"/>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rsidR="006E693C" w:rsidRDefault="006E693C"/>
        </w:tc>
        <w:tc>
          <w:tcPr>
            <w:tcW w:w="2551" w:type="dxa"/>
            <w:tcBorders>
              <w:left w:val="single" w:sz="4" w:space="0" w:color="auto"/>
            </w:tcBorders>
            <w:vAlign w:val="center"/>
          </w:tcPr>
          <w:p w:rsidR="006E693C" w:rsidRDefault="001F6E0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rsidR="006E693C" w:rsidRDefault="001F6E0C">
            <w:pPr>
              <w:ind w:firstLineChars="200" w:firstLine="420"/>
            </w:pPr>
            <w:r>
              <w:rPr>
                <w:rFonts w:hint="eastAsia"/>
              </w:rPr>
              <w:t>信息显示</w:t>
            </w:r>
          </w:p>
        </w:tc>
      </w:tr>
      <w:tr w:rsidR="006E693C">
        <w:trPr>
          <w:trHeight w:val="493"/>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功能描述 </w:t>
            </w:r>
          </w:p>
        </w:tc>
        <w:tc>
          <w:tcPr>
            <w:tcW w:w="7653" w:type="dxa"/>
            <w:gridSpan w:val="3"/>
            <w:tcBorders>
              <w:left w:val="single" w:sz="4" w:space="0" w:color="auto"/>
            </w:tcBorders>
            <w:vAlign w:val="center"/>
          </w:tcPr>
          <w:p w:rsidR="006E693C" w:rsidRDefault="001F6E0C">
            <w:r>
              <w:rPr>
                <w:rFonts w:hint="eastAsia"/>
              </w:rPr>
              <w:t>将自由车位空闲数目或自由车位使用率显示在停车场入口处，可以提示即将进入停车场的车主；如果自由车位已满，更可以给出指示，并不允许继续进行车辆进入自由车位停车场的操作。</w:t>
            </w:r>
          </w:p>
        </w:tc>
      </w:tr>
      <w:tr w:rsidR="006E693C">
        <w:trPr>
          <w:trHeight w:val="448"/>
          <w:jc w:val="center"/>
        </w:trPr>
        <w:tc>
          <w:tcPr>
            <w:tcW w:w="1754" w:type="dxa"/>
            <w:tcBorders>
              <w:right w:val="single" w:sz="4" w:space="0" w:color="auto"/>
            </w:tcBorders>
            <w:vAlign w:val="center"/>
          </w:tcPr>
          <w:p w:rsidR="006E693C" w:rsidRDefault="001F6E0C">
            <w:pPr>
              <w:ind w:firstLineChars="200" w:firstLine="420"/>
            </w:pPr>
            <w:r>
              <w:rPr>
                <w:rFonts w:hint="eastAsia"/>
              </w:rPr>
              <w:t xml:space="preserve">参与者 </w:t>
            </w:r>
          </w:p>
        </w:tc>
        <w:tc>
          <w:tcPr>
            <w:tcW w:w="7653" w:type="dxa"/>
            <w:gridSpan w:val="3"/>
            <w:tcBorders>
              <w:left w:val="single" w:sz="4" w:space="0" w:color="auto"/>
            </w:tcBorders>
            <w:vAlign w:val="center"/>
          </w:tcPr>
          <w:p w:rsidR="006E693C" w:rsidRDefault="001F6E0C">
            <w:r>
              <w:rPr>
                <w:rFonts w:hint="eastAsia"/>
              </w:rPr>
              <w:t>系统管理员</w:t>
            </w:r>
          </w:p>
        </w:tc>
      </w:tr>
      <w:tr w:rsidR="006E693C">
        <w:trPr>
          <w:trHeight w:val="448"/>
          <w:jc w:val="center"/>
        </w:trPr>
        <w:tc>
          <w:tcPr>
            <w:tcW w:w="1754" w:type="dxa"/>
            <w:tcBorders>
              <w:right w:val="single" w:sz="4" w:space="0" w:color="auto"/>
            </w:tcBorders>
            <w:vAlign w:val="center"/>
          </w:tcPr>
          <w:p w:rsidR="006E693C" w:rsidRDefault="001F6E0C">
            <w:pPr>
              <w:ind w:firstLineChars="100" w:firstLine="210"/>
            </w:pPr>
            <w:r>
              <w:rPr>
                <w:rFonts w:hint="eastAsia"/>
              </w:rPr>
              <w:t>前置条件</w:t>
            </w:r>
          </w:p>
        </w:tc>
        <w:tc>
          <w:tcPr>
            <w:tcW w:w="7653" w:type="dxa"/>
            <w:gridSpan w:val="3"/>
            <w:tcBorders>
              <w:left w:val="single" w:sz="4" w:space="0" w:color="auto"/>
            </w:tcBorders>
            <w:vAlign w:val="center"/>
          </w:tcPr>
          <w:p w:rsidR="006E693C" w:rsidRDefault="001F6E0C">
            <w:r>
              <w:rPr>
                <w:rFonts w:hint="eastAsia"/>
              </w:rPr>
              <w:t>系统管理员成功登陆该系统</w:t>
            </w:r>
          </w:p>
        </w:tc>
      </w:tr>
      <w:tr w:rsidR="006E693C">
        <w:trPr>
          <w:trHeight w:val="60"/>
          <w:jc w:val="center"/>
        </w:trPr>
        <w:tc>
          <w:tcPr>
            <w:tcW w:w="1754" w:type="dxa"/>
            <w:tcBorders>
              <w:right w:val="single" w:sz="4" w:space="0" w:color="auto"/>
            </w:tcBorders>
            <w:vAlign w:val="center"/>
          </w:tcPr>
          <w:p w:rsidR="006E693C" w:rsidRDefault="001F6E0C">
            <w:r>
              <w:t xml:space="preserve">   </w:t>
            </w:r>
            <w:r>
              <w:rPr>
                <w:rFonts w:hint="eastAsia"/>
              </w:rPr>
              <w:t>事件流</w:t>
            </w:r>
          </w:p>
        </w:tc>
        <w:tc>
          <w:tcPr>
            <w:tcW w:w="7653" w:type="dxa"/>
            <w:gridSpan w:val="3"/>
            <w:tcBorders>
              <w:left w:val="single" w:sz="4" w:space="0" w:color="auto"/>
            </w:tcBorders>
          </w:tcPr>
          <w:p w:rsidR="006E693C" w:rsidRDefault="001F6E0C">
            <w:pPr>
              <w:pStyle w:val="ae"/>
              <w:numPr>
                <w:ilvl w:val="0"/>
                <w:numId w:val="2"/>
              </w:numPr>
              <w:ind w:firstLineChars="0"/>
            </w:pPr>
            <w:r>
              <w:rPr>
                <w:rFonts w:hint="eastAsia"/>
              </w:rPr>
              <w:t>系统管理员输入账号</w:t>
            </w:r>
          </w:p>
          <w:p w:rsidR="006E693C" w:rsidRDefault="001F6E0C">
            <w:pPr>
              <w:pStyle w:val="ae"/>
              <w:ind w:left="360" w:firstLineChars="0" w:firstLine="0"/>
            </w:pPr>
            <w:r>
              <w:rPr>
                <w:rFonts w:hint="eastAsia"/>
              </w:rPr>
              <w:t>1.1如果输入正确，则显示输入密码。</w:t>
            </w:r>
          </w:p>
          <w:p w:rsidR="006E693C" w:rsidRDefault="001F6E0C">
            <w:pPr>
              <w:pStyle w:val="ae"/>
              <w:ind w:left="360" w:firstLineChars="0" w:firstLine="0"/>
            </w:pPr>
            <w:r>
              <w:rPr>
                <w:rFonts w:hint="eastAsia"/>
              </w:rPr>
              <w:t>1.2如果输入错误，则显示输入有误，请重新输入。</w:t>
            </w:r>
          </w:p>
          <w:p w:rsidR="006E693C" w:rsidRDefault="001F6E0C">
            <w:r>
              <w:rPr>
                <w:rFonts w:hint="eastAsia"/>
              </w:rPr>
              <w:t>2.</w:t>
            </w:r>
            <w:r>
              <w:t xml:space="preserve">  </w:t>
            </w:r>
            <w:r>
              <w:rPr>
                <w:rFonts w:hint="eastAsia"/>
              </w:rPr>
              <w:t>输入密码</w:t>
            </w:r>
          </w:p>
          <w:p w:rsidR="006E693C" w:rsidRDefault="001F6E0C">
            <w:pPr>
              <w:ind w:firstLine="420"/>
            </w:pPr>
            <w:r>
              <w:rPr>
                <w:rFonts w:hint="eastAsia"/>
              </w:rPr>
              <w:t>2.1如果输入成功，则成功登陆系统并显示系统界面。</w:t>
            </w:r>
          </w:p>
          <w:p w:rsidR="006E693C" w:rsidRDefault="001F6E0C">
            <w:pPr>
              <w:ind w:firstLine="420"/>
            </w:pPr>
            <w:r>
              <w:rPr>
                <w:rFonts w:hint="eastAsia"/>
              </w:rPr>
              <w:t>2.2如果输入失败，则提示“密码有误</w:t>
            </w:r>
            <w:r>
              <w:t>!</w:t>
            </w:r>
            <w:r>
              <w:rPr>
                <w:rFonts w:hint="eastAsia"/>
              </w:rPr>
              <w:t>”</w:t>
            </w:r>
          </w:p>
          <w:p w:rsidR="006E693C" w:rsidRDefault="001F6E0C">
            <w:r>
              <w:rPr>
                <w:rFonts w:hint="eastAsia"/>
              </w:rPr>
              <w:t>3.</w:t>
            </w:r>
            <w:r>
              <w:t xml:space="preserve">  </w:t>
            </w:r>
            <w:r>
              <w:rPr>
                <w:rFonts w:hint="eastAsia"/>
              </w:rPr>
              <w:t>点击查询</w:t>
            </w:r>
          </w:p>
          <w:p w:rsidR="006E693C" w:rsidRDefault="001F6E0C">
            <w:pPr>
              <w:ind w:leftChars="200" w:left="420"/>
            </w:pPr>
            <w:r>
              <w:rPr>
                <w:rFonts w:hint="eastAsia"/>
              </w:rPr>
              <w:t>3.1点击查询，则显示自由车位和固定车位两个分区。自由车主只显示自由车位查询入口</w:t>
            </w:r>
          </w:p>
          <w:p w:rsidR="006E693C" w:rsidRDefault="001F6E0C">
            <w:pPr>
              <w:ind w:firstLine="420"/>
            </w:pPr>
            <w:r>
              <w:rPr>
                <w:rFonts w:hint="eastAsia"/>
              </w:rPr>
              <w:t>3.2点击自由车位分区，显示自由车位空闲数目及自由车位使用率等信息。</w:t>
            </w:r>
          </w:p>
          <w:p w:rsidR="006E693C" w:rsidRDefault="001F6E0C">
            <w:pPr>
              <w:ind w:firstLine="420"/>
            </w:pPr>
            <w:r>
              <w:rPr>
                <w:rFonts w:hint="eastAsia"/>
              </w:rPr>
              <w:t>3.3点击固定车位分区，则显示固定车位各项信息。</w:t>
            </w:r>
          </w:p>
          <w:p w:rsidR="006E693C" w:rsidRDefault="001F6E0C">
            <w:r>
              <w:rPr>
                <w:rFonts w:hint="eastAsia"/>
              </w:rPr>
              <w:t>4.</w:t>
            </w:r>
            <w:r>
              <w:t xml:space="preserve">  </w:t>
            </w:r>
            <w:r>
              <w:rPr>
                <w:rFonts w:hint="eastAsia"/>
              </w:rPr>
              <w:t>信息输出</w:t>
            </w:r>
          </w:p>
          <w:p w:rsidR="006E693C" w:rsidRDefault="001F6E0C">
            <w:pPr>
              <w:ind w:left="420" w:hangingChars="200" w:hanging="420"/>
            </w:pPr>
            <w:r>
              <w:rPr>
                <w:rFonts w:hint="eastAsia"/>
              </w:rPr>
              <w:t xml:space="preserve"> </w:t>
            </w:r>
            <w:r>
              <w:t xml:space="preserve">   </w:t>
            </w:r>
            <w:r>
              <w:rPr>
                <w:rFonts w:hint="eastAsia"/>
              </w:rPr>
              <w:t>4.1将自由车位空闲数目和自由车为使用率显示在车场入口，提示即将进入停车场的车主。</w:t>
            </w:r>
          </w:p>
          <w:p w:rsidR="006E693C" w:rsidRDefault="001F6E0C">
            <w:pPr>
              <w:ind w:left="420" w:hangingChars="200" w:hanging="420"/>
            </w:pPr>
            <w:r>
              <w:rPr>
                <w:rFonts w:hint="eastAsia"/>
              </w:rPr>
              <w:t xml:space="preserve"> </w:t>
            </w:r>
            <w:r>
              <w:t xml:space="preserve">   </w:t>
            </w:r>
            <w:r>
              <w:rPr>
                <w:rFonts w:hint="eastAsia"/>
              </w:rPr>
              <w:t>4.2如果自由车位已满，将给出指示并不允许车辆继续进入。</w:t>
            </w:r>
          </w:p>
          <w:p w:rsidR="006E693C" w:rsidRDefault="001F6E0C">
            <w:pPr>
              <w:ind w:left="420" w:hangingChars="200" w:hanging="420"/>
            </w:pPr>
            <w:r>
              <w:rPr>
                <w:rFonts w:hint="eastAsia"/>
              </w:rPr>
              <w:t xml:space="preserve"> </w:t>
            </w:r>
            <w:r>
              <w:t xml:space="preserve">   </w:t>
            </w:r>
            <w:r>
              <w:rPr>
                <w:rFonts w:hint="eastAsia"/>
              </w:rPr>
              <w:t>4.3如果自由车位未满，则继续放行。</w:t>
            </w:r>
          </w:p>
          <w:p w:rsidR="006E693C" w:rsidRDefault="001F6E0C">
            <w:r>
              <w:rPr>
                <w:rFonts w:hint="eastAsia"/>
              </w:rPr>
              <w:t xml:space="preserve"> </w:t>
            </w:r>
            <w:r>
              <w:t xml:space="preserve">   </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后置条件</w:t>
            </w:r>
          </w:p>
        </w:tc>
        <w:tc>
          <w:tcPr>
            <w:tcW w:w="7653" w:type="dxa"/>
            <w:gridSpan w:val="3"/>
            <w:tcBorders>
              <w:left w:val="single" w:sz="4" w:space="0" w:color="auto"/>
            </w:tcBorders>
            <w:vAlign w:val="center"/>
          </w:tcPr>
          <w:p w:rsidR="006E693C" w:rsidRDefault="001F6E0C">
            <w:r>
              <w:rPr>
                <w:rFonts w:hint="eastAsia"/>
              </w:rPr>
              <w:t>查询成功之后，自由车位空闲数目或自由车位使用率显示在停车场入口处</w:t>
            </w:r>
          </w:p>
        </w:tc>
      </w:tr>
    </w:tbl>
    <w:p w:rsidR="006E693C" w:rsidRDefault="006E693C">
      <w:pPr>
        <w:rPr>
          <w:sz w:val="24"/>
          <w:szCs w:val="24"/>
        </w:rPr>
      </w:pPr>
    </w:p>
    <w:p w:rsidR="006E693C" w:rsidRDefault="006E693C">
      <w:pPr>
        <w:rPr>
          <w:sz w:val="24"/>
          <w:szCs w:val="24"/>
        </w:rPr>
      </w:pPr>
    </w:p>
    <w:p w:rsidR="006E693C" w:rsidRDefault="001F6E0C">
      <w:pPr>
        <w:rPr>
          <w:b/>
          <w:bCs/>
          <w:sz w:val="24"/>
          <w:szCs w:val="24"/>
        </w:rPr>
      </w:pPr>
      <w:r>
        <w:rPr>
          <w:rFonts w:hint="eastAsia"/>
          <w:b/>
          <w:bCs/>
          <w:sz w:val="24"/>
          <w:szCs w:val="24"/>
        </w:rPr>
        <w:t>3.停车场车位划分用例图·</w:t>
      </w:r>
    </w:p>
    <w:p w:rsidR="006E693C" w:rsidRDefault="006E693C">
      <w:pPr>
        <w:jc w:val="left"/>
        <w:rPr>
          <w:b/>
          <w:bCs/>
          <w:sz w:val="24"/>
          <w:szCs w:val="24"/>
        </w:rPr>
      </w:pPr>
    </w:p>
    <w:p w:rsidR="006E693C" w:rsidRDefault="001F6E0C">
      <w:pPr>
        <w:widowControl/>
        <w:jc w:val="left"/>
        <w:rPr>
          <w:b/>
          <w:bCs/>
          <w:sz w:val="24"/>
          <w:szCs w:val="24"/>
        </w:rPr>
      </w:pPr>
      <w:r>
        <w:rPr>
          <w:b/>
          <w:bCs/>
          <w:sz w:val="24"/>
          <w:szCs w:val="24"/>
        </w:rPr>
        <w:br w:type="page"/>
      </w:r>
    </w:p>
    <w:p w:rsidR="006E693C" w:rsidRDefault="001F6E0C">
      <w:pPr>
        <w:jc w:val="left"/>
      </w:pPr>
      <w:r>
        <w:lastRenderedPageBreak/>
        <w:tab/>
      </w:r>
      <w:r>
        <w:rPr>
          <w:noProof/>
        </w:rPr>
        <w:drawing>
          <wp:inline distT="0" distB="0" distL="0" distR="0">
            <wp:extent cx="6435090" cy="332486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6457007" cy="3336005"/>
                    </a:xfrm>
                    <a:prstGeom prst="rect">
                      <a:avLst/>
                    </a:prstGeom>
                    <a:noFill/>
                    <a:ln>
                      <a:noFill/>
                    </a:ln>
                  </pic:spPr>
                </pic:pic>
              </a:graphicData>
            </a:graphic>
          </wp:inline>
        </w:drawing>
      </w:r>
    </w:p>
    <w:p w:rsidR="006E693C" w:rsidRDefault="006E693C">
      <w:pPr>
        <w:jc w:val="center"/>
      </w:pPr>
    </w:p>
    <w:p w:rsidR="006E693C" w:rsidRDefault="001F6E0C">
      <w:pPr>
        <w:jc w:val="center"/>
      </w:pPr>
      <w:r>
        <w:rPr>
          <w:rFonts w:hint="eastAsia"/>
        </w:rPr>
        <w:t>图表3</w:t>
      </w:r>
      <w:r>
        <w:t xml:space="preserve"> </w:t>
      </w:r>
      <w:r>
        <w:rPr>
          <w:rFonts w:hint="eastAsia"/>
        </w:rPr>
        <w:t>车位划分用例</w:t>
      </w:r>
    </w:p>
    <w:p w:rsidR="006E693C" w:rsidRDefault="006E693C">
      <w:pPr>
        <w:jc w:val="center"/>
      </w:pPr>
    </w:p>
    <w:p w:rsidR="006E693C" w:rsidRDefault="006E693C"/>
    <w:p w:rsidR="006E693C" w:rsidRDefault="006E693C"/>
    <w:p w:rsidR="006E693C" w:rsidRDefault="001F6E0C">
      <w:r>
        <w:rPr>
          <w:rFonts w:hint="eastAsia"/>
        </w:rPr>
        <w:t>车位划分用例描述如下</w:t>
      </w:r>
    </w:p>
    <w:tbl>
      <w:tblPr>
        <w:tblStyle w:val="ac"/>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6E693C">
        <w:trPr>
          <w:trHeight w:val="389"/>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rsidR="006E693C" w:rsidRDefault="006E693C"/>
        </w:tc>
        <w:tc>
          <w:tcPr>
            <w:tcW w:w="2551" w:type="dxa"/>
            <w:tcBorders>
              <w:left w:val="single" w:sz="4" w:space="0" w:color="auto"/>
            </w:tcBorders>
            <w:vAlign w:val="center"/>
          </w:tcPr>
          <w:p w:rsidR="006E693C" w:rsidRDefault="001F6E0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rsidR="006E693C" w:rsidRDefault="001F6E0C">
            <w:pPr>
              <w:ind w:firstLineChars="200" w:firstLine="420"/>
            </w:pPr>
            <w:r>
              <w:rPr>
                <w:rFonts w:hint="eastAsia"/>
              </w:rPr>
              <w:t>车位划分</w:t>
            </w:r>
          </w:p>
        </w:tc>
      </w:tr>
      <w:tr w:rsidR="006E693C">
        <w:trPr>
          <w:trHeight w:val="493"/>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功能描述 </w:t>
            </w:r>
          </w:p>
        </w:tc>
        <w:tc>
          <w:tcPr>
            <w:tcW w:w="7653" w:type="dxa"/>
            <w:gridSpan w:val="3"/>
            <w:tcBorders>
              <w:left w:val="single" w:sz="4" w:space="0" w:color="auto"/>
            </w:tcBorders>
            <w:vAlign w:val="center"/>
          </w:tcPr>
          <w:p w:rsidR="006E693C" w:rsidRDefault="001F6E0C">
            <w:r>
              <w:rPr>
                <w:rFonts w:hint="eastAsia"/>
              </w:rPr>
              <w:t>系统管理员根据停车场规划改变也需要调整，在系统管理功能里对这固定车位和自由车位的数目进行设定和修改，调整这两类车位的比例。固定车位使用者固定，车辆信息和车主信息系统有详细记录，缴费包月或包年；自由车位停车时需缴纳停车费用</w:t>
            </w:r>
          </w:p>
        </w:tc>
      </w:tr>
      <w:tr w:rsidR="006E693C">
        <w:trPr>
          <w:trHeight w:val="448"/>
          <w:jc w:val="center"/>
        </w:trPr>
        <w:tc>
          <w:tcPr>
            <w:tcW w:w="1754" w:type="dxa"/>
            <w:tcBorders>
              <w:right w:val="single" w:sz="4" w:space="0" w:color="auto"/>
            </w:tcBorders>
            <w:vAlign w:val="center"/>
          </w:tcPr>
          <w:p w:rsidR="006E693C" w:rsidRDefault="001F6E0C">
            <w:pPr>
              <w:ind w:firstLineChars="200" w:firstLine="420"/>
            </w:pPr>
            <w:r>
              <w:rPr>
                <w:rFonts w:hint="eastAsia"/>
              </w:rPr>
              <w:t xml:space="preserve">参与者 </w:t>
            </w:r>
          </w:p>
        </w:tc>
        <w:tc>
          <w:tcPr>
            <w:tcW w:w="7653" w:type="dxa"/>
            <w:gridSpan w:val="3"/>
            <w:tcBorders>
              <w:left w:val="single" w:sz="4" w:space="0" w:color="auto"/>
            </w:tcBorders>
            <w:vAlign w:val="center"/>
          </w:tcPr>
          <w:p w:rsidR="006E693C" w:rsidRDefault="001F6E0C">
            <w:r>
              <w:rPr>
                <w:rFonts w:hint="eastAsia"/>
              </w:rPr>
              <w:t>系统管理员</w:t>
            </w:r>
          </w:p>
        </w:tc>
      </w:tr>
      <w:tr w:rsidR="006E693C">
        <w:trPr>
          <w:trHeight w:val="448"/>
          <w:jc w:val="center"/>
        </w:trPr>
        <w:tc>
          <w:tcPr>
            <w:tcW w:w="1754" w:type="dxa"/>
            <w:tcBorders>
              <w:right w:val="single" w:sz="4" w:space="0" w:color="auto"/>
            </w:tcBorders>
            <w:vAlign w:val="center"/>
          </w:tcPr>
          <w:p w:rsidR="006E693C" w:rsidRDefault="001F6E0C">
            <w:pPr>
              <w:ind w:firstLineChars="100" w:firstLine="210"/>
            </w:pPr>
            <w:r>
              <w:rPr>
                <w:rFonts w:hint="eastAsia"/>
              </w:rPr>
              <w:t>前置条件</w:t>
            </w:r>
          </w:p>
        </w:tc>
        <w:tc>
          <w:tcPr>
            <w:tcW w:w="7653" w:type="dxa"/>
            <w:gridSpan w:val="3"/>
            <w:tcBorders>
              <w:left w:val="single" w:sz="4" w:space="0" w:color="auto"/>
            </w:tcBorders>
            <w:vAlign w:val="center"/>
          </w:tcPr>
          <w:p w:rsidR="006E693C" w:rsidRDefault="001F6E0C">
            <w:r>
              <w:rPr>
                <w:rFonts w:hint="eastAsia"/>
              </w:rPr>
              <w:t>系统管理员成功登陆该系统</w:t>
            </w:r>
          </w:p>
        </w:tc>
      </w:tr>
      <w:tr w:rsidR="006E693C">
        <w:trPr>
          <w:trHeight w:val="60"/>
          <w:jc w:val="center"/>
        </w:trPr>
        <w:tc>
          <w:tcPr>
            <w:tcW w:w="1754" w:type="dxa"/>
            <w:tcBorders>
              <w:right w:val="single" w:sz="4" w:space="0" w:color="auto"/>
            </w:tcBorders>
            <w:vAlign w:val="center"/>
          </w:tcPr>
          <w:p w:rsidR="006E693C" w:rsidRDefault="001F6E0C">
            <w:r>
              <w:t xml:space="preserve">   </w:t>
            </w:r>
            <w:r>
              <w:rPr>
                <w:rFonts w:hint="eastAsia"/>
              </w:rPr>
              <w:t>事件流</w:t>
            </w:r>
          </w:p>
        </w:tc>
        <w:tc>
          <w:tcPr>
            <w:tcW w:w="7653" w:type="dxa"/>
            <w:gridSpan w:val="3"/>
            <w:tcBorders>
              <w:left w:val="single" w:sz="4" w:space="0" w:color="auto"/>
            </w:tcBorders>
          </w:tcPr>
          <w:p w:rsidR="006E693C" w:rsidRDefault="001F6E0C">
            <w:pPr>
              <w:pStyle w:val="ae"/>
              <w:numPr>
                <w:ilvl w:val="0"/>
                <w:numId w:val="3"/>
              </w:numPr>
              <w:ind w:firstLineChars="0"/>
            </w:pPr>
            <w:r>
              <w:rPr>
                <w:rFonts w:hint="eastAsia"/>
              </w:rPr>
              <w:t>系统管理员输入账号</w:t>
            </w:r>
          </w:p>
          <w:p w:rsidR="006E693C" w:rsidRDefault="001F6E0C">
            <w:pPr>
              <w:pStyle w:val="ae"/>
              <w:ind w:left="360" w:firstLineChars="0" w:firstLine="0"/>
            </w:pPr>
            <w:r>
              <w:rPr>
                <w:rFonts w:hint="eastAsia"/>
              </w:rPr>
              <w:t>1.1如果输入正确，则显示输入密码。</w:t>
            </w:r>
          </w:p>
          <w:p w:rsidR="006E693C" w:rsidRDefault="001F6E0C">
            <w:pPr>
              <w:pStyle w:val="ae"/>
              <w:ind w:left="360" w:firstLineChars="0" w:firstLine="0"/>
            </w:pPr>
            <w:r>
              <w:rPr>
                <w:rFonts w:hint="eastAsia"/>
              </w:rPr>
              <w:t>1.2如果输入错误，则显示输入有误，请重新输入。</w:t>
            </w:r>
          </w:p>
          <w:p w:rsidR="006E693C" w:rsidRDefault="001F6E0C">
            <w:r>
              <w:rPr>
                <w:rFonts w:hint="eastAsia"/>
              </w:rPr>
              <w:t>2.</w:t>
            </w:r>
            <w:r>
              <w:t xml:space="preserve">  </w:t>
            </w:r>
            <w:r>
              <w:rPr>
                <w:rFonts w:hint="eastAsia"/>
              </w:rPr>
              <w:t>输入密码</w:t>
            </w:r>
          </w:p>
          <w:p w:rsidR="006E693C" w:rsidRDefault="001F6E0C">
            <w:pPr>
              <w:ind w:firstLine="420"/>
            </w:pPr>
            <w:r>
              <w:rPr>
                <w:rFonts w:hint="eastAsia"/>
              </w:rPr>
              <w:t>2.1如果输入成功，则成功登陆系统并显示系统界面。</w:t>
            </w:r>
          </w:p>
          <w:p w:rsidR="006E693C" w:rsidRDefault="001F6E0C">
            <w:pPr>
              <w:ind w:firstLine="420"/>
            </w:pPr>
            <w:r>
              <w:rPr>
                <w:rFonts w:hint="eastAsia"/>
              </w:rPr>
              <w:t>2.2如果输入失败，则提示“密码有误</w:t>
            </w:r>
            <w:r>
              <w:t>!</w:t>
            </w:r>
            <w:r>
              <w:rPr>
                <w:rFonts w:hint="eastAsia"/>
              </w:rPr>
              <w:t>”</w:t>
            </w:r>
          </w:p>
          <w:p w:rsidR="006E693C" w:rsidRDefault="001F6E0C">
            <w:r>
              <w:rPr>
                <w:rFonts w:hint="eastAsia"/>
              </w:rPr>
              <w:t>3.</w:t>
            </w:r>
            <w:r>
              <w:t xml:space="preserve">  </w:t>
            </w:r>
            <w:r>
              <w:rPr>
                <w:rFonts w:hint="eastAsia"/>
              </w:rPr>
              <w:t>修改重新划分</w:t>
            </w:r>
          </w:p>
          <w:p w:rsidR="006E693C" w:rsidRDefault="001F6E0C">
            <w:pPr>
              <w:ind w:leftChars="200" w:left="420"/>
            </w:pPr>
            <w:r>
              <w:rPr>
                <w:rFonts w:hint="eastAsia"/>
              </w:rPr>
              <w:t>3.1点击查询，则显示自由车位和固定车位的数目和比例</w:t>
            </w:r>
          </w:p>
          <w:p w:rsidR="006E693C" w:rsidRDefault="001F6E0C">
            <w:pPr>
              <w:ind w:firstLine="420"/>
            </w:pPr>
            <w:r>
              <w:rPr>
                <w:rFonts w:hint="eastAsia"/>
              </w:rPr>
              <w:t>3.2点击自由车位分区，修改自由车位数目及相应比例</w:t>
            </w:r>
            <w:r>
              <w:t xml:space="preserve"> </w:t>
            </w:r>
          </w:p>
          <w:p w:rsidR="006E693C" w:rsidRDefault="001F6E0C">
            <w:pPr>
              <w:ind w:firstLine="420"/>
            </w:pPr>
            <w:r>
              <w:rPr>
                <w:rFonts w:hint="eastAsia"/>
              </w:rPr>
              <w:t>3.3点击固定车位分区，修改固定车位数目及相应比例</w:t>
            </w:r>
          </w:p>
          <w:p w:rsidR="006E693C" w:rsidRDefault="001F6E0C">
            <w:r>
              <w:rPr>
                <w:rFonts w:hint="eastAsia"/>
              </w:rPr>
              <w:t>4.</w:t>
            </w:r>
            <w:r>
              <w:t xml:space="preserve">  </w:t>
            </w:r>
            <w:r>
              <w:rPr>
                <w:rFonts w:hint="eastAsia"/>
              </w:rPr>
              <w:t>信息输出</w:t>
            </w:r>
          </w:p>
          <w:p w:rsidR="006E693C" w:rsidRDefault="001F6E0C">
            <w:pPr>
              <w:ind w:left="420" w:hangingChars="200" w:hanging="420"/>
            </w:pPr>
            <w:r>
              <w:rPr>
                <w:rFonts w:hint="eastAsia"/>
              </w:rPr>
              <w:t xml:space="preserve"> </w:t>
            </w:r>
            <w:r>
              <w:t xml:space="preserve">   </w:t>
            </w:r>
            <w:r>
              <w:rPr>
                <w:rFonts w:hint="eastAsia"/>
              </w:rPr>
              <w:t>4.1 将自由车位和固定车位的数目和相应比例显示在系统界面上</w:t>
            </w:r>
          </w:p>
          <w:p w:rsidR="006E693C" w:rsidRDefault="001F6E0C">
            <w:pPr>
              <w:ind w:left="420" w:hangingChars="200" w:hanging="420"/>
            </w:pPr>
            <w:r>
              <w:rPr>
                <w:rFonts w:hint="eastAsia"/>
              </w:rPr>
              <w:lastRenderedPageBreak/>
              <w:t xml:space="preserve"> </w:t>
            </w:r>
            <w:r>
              <w:t xml:space="preserve">   </w:t>
            </w:r>
            <w:r>
              <w:rPr>
                <w:rFonts w:hint="eastAsia"/>
              </w:rPr>
              <w:t>4.2将新修改的车位数目显示在车场入口，提示即将进入停车场的车主。</w:t>
            </w:r>
          </w:p>
          <w:p w:rsidR="006E693C" w:rsidRDefault="001F6E0C">
            <w:r>
              <w:rPr>
                <w:rFonts w:hint="eastAsia"/>
              </w:rPr>
              <w:t>5.</w:t>
            </w:r>
            <w:r>
              <w:t xml:space="preserve">  </w:t>
            </w:r>
            <w:r>
              <w:rPr>
                <w:rFonts w:hint="eastAsia"/>
              </w:rPr>
              <w:t>车主和车辆信息见用例2-3</w:t>
            </w:r>
          </w:p>
          <w:p w:rsidR="006E693C" w:rsidRDefault="001F6E0C">
            <w:r>
              <w:rPr>
                <w:rFonts w:hint="eastAsia"/>
              </w:rPr>
              <w:t>6.</w:t>
            </w:r>
            <w:r>
              <w:t xml:space="preserve">  </w:t>
            </w:r>
            <w:r>
              <w:rPr>
                <w:rFonts w:hint="eastAsia"/>
              </w:rPr>
              <w:t>缴纳停车费用见用例</w:t>
            </w:r>
            <w:r>
              <w:t xml:space="preserve">5 </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lastRenderedPageBreak/>
              <w:t>后置条件</w:t>
            </w:r>
          </w:p>
        </w:tc>
        <w:tc>
          <w:tcPr>
            <w:tcW w:w="7653" w:type="dxa"/>
            <w:gridSpan w:val="3"/>
            <w:tcBorders>
              <w:left w:val="single" w:sz="4" w:space="0" w:color="auto"/>
            </w:tcBorders>
            <w:vAlign w:val="center"/>
          </w:tcPr>
          <w:p w:rsidR="006E693C" w:rsidRDefault="001F6E0C">
            <w:r>
              <w:rPr>
                <w:rFonts w:hint="eastAsia"/>
              </w:rPr>
              <w:t>修改成功之后，自由车位和固定车位数目见用例2信息查询用例</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拓展</w:t>
            </w:r>
          </w:p>
        </w:tc>
        <w:tc>
          <w:tcPr>
            <w:tcW w:w="7653" w:type="dxa"/>
            <w:gridSpan w:val="3"/>
            <w:tcBorders>
              <w:left w:val="single" w:sz="4" w:space="0" w:color="auto"/>
            </w:tcBorders>
            <w:vAlign w:val="center"/>
          </w:tcPr>
          <w:p w:rsidR="006E693C" w:rsidRDefault="001F6E0C">
            <w:r>
              <w:rPr>
                <w:rFonts w:hint="eastAsia"/>
              </w:rPr>
              <w:t>修改数目超过或者低于该停车场的车位数量，新划分的车位占用已固定的车位</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业务规则</w:t>
            </w:r>
          </w:p>
        </w:tc>
        <w:tc>
          <w:tcPr>
            <w:tcW w:w="7653" w:type="dxa"/>
            <w:gridSpan w:val="3"/>
            <w:tcBorders>
              <w:left w:val="single" w:sz="4" w:space="0" w:color="auto"/>
            </w:tcBorders>
            <w:vAlign w:val="center"/>
          </w:tcPr>
          <w:p w:rsidR="006E693C" w:rsidRDefault="001F6E0C">
            <w:r>
              <w:rPr>
                <w:rFonts w:hint="eastAsia"/>
              </w:rPr>
              <w:t>修改数目超过或者低于该停车场的车位上限或下限，则不予修改。已固定的车位不参与新划分</w:t>
            </w:r>
          </w:p>
        </w:tc>
      </w:tr>
    </w:tbl>
    <w:p w:rsidR="006E693C" w:rsidRDefault="006E693C">
      <w:pPr>
        <w:jc w:val="left"/>
        <w:rPr>
          <w:b/>
          <w:bCs/>
        </w:rPr>
      </w:pPr>
    </w:p>
    <w:p w:rsidR="006E693C" w:rsidRDefault="006E693C">
      <w:pPr>
        <w:jc w:val="left"/>
        <w:rPr>
          <w:b/>
          <w:bCs/>
        </w:rPr>
      </w:pPr>
    </w:p>
    <w:p w:rsidR="006E693C" w:rsidRDefault="001F6E0C">
      <w:pPr>
        <w:jc w:val="left"/>
        <w:rPr>
          <w:b/>
          <w:bCs/>
          <w:color w:val="000000" w:themeColor="text1"/>
        </w:rPr>
      </w:pPr>
      <w:r>
        <w:rPr>
          <w:rFonts w:hint="eastAsia"/>
          <w:b/>
          <w:bCs/>
        </w:rPr>
        <w:t>4.</w:t>
      </w:r>
      <w:r>
        <w:rPr>
          <w:rFonts w:hint="eastAsia"/>
          <w:b/>
          <w:bCs/>
          <w:color w:val="FF0000"/>
        </w:rPr>
        <w:t xml:space="preserve"> </w:t>
      </w:r>
      <w:r>
        <w:rPr>
          <w:rFonts w:hint="eastAsia"/>
          <w:b/>
          <w:bCs/>
          <w:color w:val="000000" w:themeColor="text1"/>
        </w:rPr>
        <w:t>车辆进出管理功能用例</w:t>
      </w:r>
    </w:p>
    <w:p w:rsidR="006E693C" w:rsidRDefault="006E693C">
      <w:pPr>
        <w:jc w:val="left"/>
        <w:rPr>
          <w:b/>
          <w:bCs/>
          <w:color w:val="000000" w:themeColor="text1"/>
        </w:rPr>
      </w:pPr>
    </w:p>
    <w:p w:rsidR="006E693C" w:rsidRDefault="001F6E0C">
      <w:pPr>
        <w:jc w:val="left"/>
        <w:rPr>
          <w:b/>
          <w:bCs/>
        </w:rPr>
      </w:pPr>
      <w:r>
        <w:rPr>
          <w:b/>
          <w:bCs/>
        </w:rPr>
        <w:tab/>
      </w:r>
      <w:r>
        <w:rPr>
          <w:b/>
          <w:bCs/>
        </w:rPr>
        <w:tab/>
      </w:r>
      <w:r>
        <w:rPr>
          <w:b/>
          <w:bCs/>
          <w:noProof/>
        </w:rPr>
        <w:drawing>
          <wp:inline distT="0" distB="0" distL="0" distR="0">
            <wp:extent cx="6649085" cy="313753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6678520" cy="3151668"/>
                    </a:xfrm>
                    <a:prstGeom prst="rect">
                      <a:avLst/>
                    </a:prstGeom>
                    <a:noFill/>
                    <a:ln>
                      <a:noFill/>
                    </a:ln>
                  </pic:spPr>
                </pic:pic>
              </a:graphicData>
            </a:graphic>
          </wp:inline>
        </w:drawing>
      </w:r>
    </w:p>
    <w:p w:rsidR="006E693C" w:rsidRDefault="001F6E0C">
      <w:pPr>
        <w:jc w:val="center"/>
        <w:rPr>
          <w:b/>
          <w:bCs/>
        </w:rPr>
      </w:pPr>
      <w:r>
        <w:rPr>
          <w:rFonts w:hint="eastAsia"/>
          <w:b/>
          <w:bCs/>
        </w:rPr>
        <w:t>图表4车辆进出管理用例图</w:t>
      </w:r>
    </w:p>
    <w:p w:rsidR="006E693C" w:rsidRDefault="006E693C">
      <w:pPr>
        <w:jc w:val="left"/>
        <w:rPr>
          <w:b/>
          <w:bCs/>
        </w:rPr>
      </w:pPr>
    </w:p>
    <w:p w:rsidR="006E693C" w:rsidRDefault="001F6E0C">
      <w:r>
        <w:rPr>
          <w:rFonts w:hint="eastAsia"/>
        </w:rPr>
        <w:t>车辆进出管理用例描述如下</w:t>
      </w:r>
    </w:p>
    <w:tbl>
      <w:tblPr>
        <w:tblStyle w:val="ac"/>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6E693C">
        <w:trPr>
          <w:trHeight w:val="389"/>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rsidR="006E693C" w:rsidRDefault="006E693C"/>
        </w:tc>
        <w:tc>
          <w:tcPr>
            <w:tcW w:w="2551" w:type="dxa"/>
            <w:tcBorders>
              <w:left w:val="single" w:sz="4" w:space="0" w:color="auto"/>
            </w:tcBorders>
            <w:vAlign w:val="center"/>
          </w:tcPr>
          <w:p w:rsidR="006E693C" w:rsidRDefault="001F6E0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rsidR="006E693C" w:rsidRDefault="001F6E0C">
            <w:pPr>
              <w:ind w:firstLineChars="200" w:firstLine="420"/>
            </w:pPr>
            <w:r>
              <w:rPr>
                <w:rFonts w:hint="eastAsia"/>
              </w:rPr>
              <w:t>车辆进出管理</w:t>
            </w:r>
          </w:p>
        </w:tc>
      </w:tr>
      <w:tr w:rsidR="006E693C">
        <w:trPr>
          <w:trHeight w:val="493"/>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功能描述 </w:t>
            </w:r>
          </w:p>
        </w:tc>
        <w:tc>
          <w:tcPr>
            <w:tcW w:w="7653" w:type="dxa"/>
            <w:gridSpan w:val="3"/>
            <w:tcBorders>
              <w:left w:val="single" w:sz="4" w:space="0" w:color="auto"/>
            </w:tcBorders>
            <w:vAlign w:val="center"/>
          </w:tcPr>
          <w:p w:rsidR="006E693C" w:rsidRDefault="001F6E0C">
            <w:r>
              <w:rPr>
                <w:rFonts w:hint="eastAsia"/>
              </w:rPr>
              <w:t>系统将所有</w:t>
            </w:r>
            <w:r>
              <w:rPr>
                <w:rFonts w:hint="eastAsia"/>
                <w:color w:val="000000" w:themeColor="text1"/>
              </w:rPr>
              <w:t>进出停车场车辆的信息</w:t>
            </w:r>
            <w:r>
              <w:rPr>
                <w:rFonts w:hint="eastAsia"/>
              </w:rPr>
              <w:t>（包括车牌号码、进入时间、离开时间、停车费用）都记入一个进出记录表以备查询和统计使用。</w:t>
            </w:r>
          </w:p>
        </w:tc>
      </w:tr>
      <w:tr w:rsidR="006E693C">
        <w:trPr>
          <w:trHeight w:val="448"/>
          <w:jc w:val="center"/>
        </w:trPr>
        <w:tc>
          <w:tcPr>
            <w:tcW w:w="1754" w:type="dxa"/>
            <w:tcBorders>
              <w:right w:val="single" w:sz="4" w:space="0" w:color="auto"/>
            </w:tcBorders>
            <w:vAlign w:val="center"/>
          </w:tcPr>
          <w:p w:rsidR="006E693C" w:rsidRDefault="001F6E0C">
            <w:pPr>
              <w:ind w:firstLineChars="200" w:firstLine="420"/>
            </w:pPr>
            <w:r>
              <w:rPr>
                <w:rFonts w:hint="eastAsia"/>
              </w:rPr>
              <w:t xml:space="preserve">参与者 </w:t>
            </w:r>
          </w:p>
        </w:tc>
        <w:tc>
          <w:tcPr>
            <w:tcW w:w="7653" w:type="dxa"/>
            <w:gridSpan w:val="3"/>
            <w:tcBorders>
              <w:left w:val="single" w:sz="4" w:space="0" w:color="auto"/>
            </w:tcBorders>
            <w:vAlign w:val="center"/>
          </w:tcPr>
          <w:p w:rsidR="006E693C" w:rsidRDefault="001F6E0C">
            <w:r>
              <w:rPr>
                <w:rFonts w:hint="eastAsia"/>
              </w:rPr>
              <w:t>车辆</w:t>
            </w:r>
          </w:p>
        </w:tc>
      </w:tr>
      <w:tr w:rsidR="006E693C">
        <w:trPr>
          <w:trHeight w:val="448"/>
          <w:jc w:val="center"/>
        </w:trPr>
        <w:tc>
          <w:tcPr>
            <w:tcW w:w="1754" w:type="dxa"/>
            <w:tcBorders>
              <w:right w:val="single" w:sz="4" w:space="0" w:color="auto"/>
            </w:tcBorders>
            <w:vAlign w:val="center"/>
          </w:tcPr>
          <w:p w:rsidR="006E693C" w:rsidRDefault="001F6E0C">
            <w:pPr>
              <w:ind w:firstLineChars="100" w:firstLine="210"/>
            </w:pPr>
            <w:r>
              <w:rPr>
                <w:rFonts w:hint="eastAsia"/>
              </w:rPr>
              <w:t>前置条件</w:t>
            </w:r>
          </w:p>
        </w:tc>
        <w:tc>
          <w:tcPr>
            <w:tcW w:w="7653" w:type="dxa"/>
            <w:gridSpan w:val="3"/>
            <w:tcBorders>
              <w:left w:val="single" w:sz="4" w:space="0" w:color="auto"/>
            </w:tcBorders>
            <w:vAlign w:val="center"/>
          </w:tcPr>
          <w:p w:rsidR="006E693C" w:rsidRDefault="001F6E0C">
            <w:r>
              <w:rPr>
                <w:rFonts w:hint="eastAsia"/>
              </w:rPr>
              <w:t>车辆进出停车场，车辆具有车牌号码</w:t>
            </w:r>
          </w:p>
        </w:tc>
      </w:tr>
      <w:tr w:rsidR="006E693C">
        <w:trPr>
          <w:trHeight w:val="60"/>
          <w:jc w:val="center"/>
        </w:trPr>
        <w:tc>
          <w:tcPr>
            <w:tcW w:w="1754" w:type="dxa"/>
            <w:tcBorders>
              <w:right w:val="single" w:sz="4" w:space="0" w:color="auto"/>
            </w:tcBorders>
            <w:vAlign w:val="center"/>
          </w:tcPr>
          <w:p w:rsidR="006E693C" w:rsidRDefault="001F6E0C">
            <w:r>
              <w:t xml:space="preserve">   </w:t>
            </w:r>
            <w:r>
              <w:rPr>
                <w:rFonts w:hint="eastAsia"/>
              </w:rPr>
              <w:t>事件流</w:t>
            </w:r>
          </w:p>
        </w:tc>
        <w:tc>
          <w:tcPr>
            <w:tcW w:w="7653" w:type="dxa"/>
            <w:gridSpan w:val="3"/>
            <w:tcBorders>
              <w:left w:val="single" w:sz="4" w:space="0" w:color="auto"/>
            </w:tcBorders>
          </w:tcPr>
          <w:p w:rsidR="006E693C" w:rsidRDefault="001F6E0C">
            <w:pPr>
              <w:pStyle w:val="ae"/>
              <w:numPr>
                <w:ilvl w:val="0"/>
                <w:numId w:val="4"/>
              </w:numPr>
              <w:ind w:firstLineChars="0"/>
            </w:pPr>
            <w:r>
              <w:rPr>
                <w:rFonts w:hint="eastAsia"/>
              </w:rPr>
              <w:t>自动检测进入车辆的车牌号码</w:t>
            </w:r>
          </w:p>
          <w:p w:rsidR="006E693C" w:rsidRDefault="001F6E0C">
            <w:pPr>
              <w:pStyle w:val="ae"/>
              <w:numPr>
                <w:ilvl w:val="1"/>
                <w:numId w:val="4"/>
              </w:numPr>
              <w:ind w:firstLineChars="0"/>
            </w:pPr>
            <w:r>
              <w:rPr>
                <w:rFonts w:hint="eastAsia"/>
              </w:rPr>
              <w:t>如果有车牌号码且真实存在，则准许该车辆进入并记录进入时间</w:t>
            </w:r>
          </w:p>
          <w:p w:rsidR="006E693C" w:rsidRDefault="001F6E0C">
            <w:pPr>
              <w:pStyle w:val="ae"/>
              <w:numPr>
                <w:ilvl w:val="1"/>
                <w:numId w:val="4"/>
              </w:numPr>
              <w:ind w:firstLineChars="0"/>
            </w:pPr>
            <w:r>
              <w:rPr>
                <w:rFonts w:hint="eastAsia"/>
              </w:rPr>
              <w:t>如果车牌号码不存在，则不予进入停车场</w:t>
            </w:r>
          </w:p>
          <w:p w:rsidR="006E693C" w:rsidRDefault="001F6E0C">
            <w:pPr>
              <w:pStyle w:val="ae"/>
              <w:numPr>
                <w:ilvl w:val="0"/>
                <w:numId w:val="4"/>
              </w:numPr>
              <w:ind w:firstLineChars="0"/>
            </w:pPr>
            <w:r>
              <w:rPr>
                <w:rFonts w:hint="eastAsia"/>
              </w:rPr>
              <w:t>自动检测离开车辆的车牌号码，如果为自由车位车辆，则对其进行收费（详见</w:t>
            </w:r>
            <w:r>
              <w:rPr>
                <w:rFonts w:hint="eastAsia"/>
              </w:rPr>
              <w:lastRenderedPageBreak/>
              <w:t>收费用例5），并记录离开时间及停车费用</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lastRenderedPageBreak/>
              <w:t>后置条件</w:t>
            </w:r>
          </w:p>
        </w:tc>
        <w:tc>
          <w:tcPr>
            <w:tcW w:w="7653" w:type="dxa"/>
            <w:gridSpan w:val="3"/>
            <w:tcBorders>
              <w:left w:val="single" w:sz="4" w:space="0" w:color="auto"/>
            </w:tcBorders>
            <w:vAlign w:val="center"/>
          </w:tcPr>
          <w:p w:rsidR="006E693C" w:rsidRDefault="001F6E0C">
            <w:r>
              <w:rPr>
                <w:rFonts w:hint="eastAsia"/>
              </w:rPr>
              <w:t>记录保存在记录表内</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拓展</w:t>
            </w:r>
          </w:p>
        </w:tc>
        <w:tc>
          <w:tcPr>
            <w:tcW w:w="7653" w:type="dxa"/>
            <w:gridSpan w:val="3"/>
            <w:tcBorders>
              <w:left w:val="single" w:sz="4" w:space="0" w:color="auto"/>
            </w:tcBorders>
            <w:vAlign w:val="center"/>
          </w:tcPr>
          <w:p w:rsidR="006E693C" w:rsidRDefault="001F6E0C">
            <w:r>
              <w:rPr>
                <w:rFonts w:hint="eastAsia"/>
              </w:rPr>
              <w:t>离开车辆车牌号码找不到，可能因为车主换了</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业务规则</w:t>
            </w:r>
          </w:p>
        </w:tc>
        <w:tc>
          <w:tcPr>
            <w:tcW w:w="7653" w:type="dxa"/>
            <w:gridSpan w:val="3"/>
            <w:tcBorders>
              <w:left w:val="single" w:sz="4" w:space="0" w:color="auto"/>
            </w:tcBorders>
            <w:vAlign w:val="center"/>
          </w:tcPr>
          <w:p w:rsidR="006E693C" w:rsidRDefault="001F6E0C">
            <w:r>
              <w:rPr>
                <w:rFonts w:hint="eastAsia"/>
              </w:rPr>
              <w:t>出入车辆车牌号码应保持一致性，否则不予通行，必要时联系车场管理员解决</w:t>
            </w:r>
          </w:p>
        </w:tc>
      </w:tr>
    </w:tbl>
    <w:p w:rsidR="006E693C" w:rsidRDefault="006E693C">
      <w:pPr>
        <w:rPr>
          <w:b/>
          <w:bCs/>
        </w:rPr>
      </w:pPr>
    </w:p>
    <w:p w:rsidR="006E693C" w:rsidRDefault="006E693C">
      <w:pPr>
        <w:jc w:val="left"/>
        <w:rPr>
          <w:b/>
          <w:bCs/>
        </w:rPr>
      </w:pPr>
    </w:p>
    <w:p w:rsidR="006E693C" w:rsidRDefault="006E693C">
      <w:pPr>
        <w:jc w:val="left"/>
        <w:rPr>
          <w:b/>
          <w:bCs/>
        </w:rPr>
      </w:pPr>
    </w:p>
    <w:p w:rsidR="006E693C" w:rsidRDefault="001F6E0C">
      <w:pPr>
        <w:jc w:val="left"/>
        <w:rPr>
          <w:b/>
          <w:bCs/>
        </w:rPr>
      </w:pPr>
      <w:r>
        <w:rPr>
          <w:rFonts w:hint="eastAsia"/>
          <w:b/>
          <w:bCs/>
        </w:rPr>
        <w:t>5</w:t>
      </w:r>
      <w:r>
        <w:rPr>
          <w:b/>
          <w:bCs/>
        </w:rPr>
        <w:t xml:space="preserve">. </w:t>
      </w:r>
      <w:r>
        <w:rPr>
          <w:rFonts w:hint="eastAsia"/>
          <w:b/>
          <w:bCs/>
        </w:rPr>
        <w:t>停车场收费功能用例</w:t>
      </w:r>
    </w:p>
    <w:p w:rsidR="006E693C" w:rsidRDefault="006E693C">
      <w:pPr>
        <w:jc w:val="left"/>
        <w:rPr>
          <w:b/>
          <w:bCs/>
        </w:rPr>
      </w:pPr>
    </w:p>
    <w:p w:rsidR="006E693C" w:rsidRDefault="001F6E0C">
      <w:pPr>
        <w:jc w:val="center"/>
        <w:rPr>
          <w:b/>
          <w:bCs/>
        </w:rPr>
      </w:pPr>
      <w:r>
        <w:rPr>
          <w:rFonts w:hint="eastAsia"/>
          <w:b/>
          <w:bCs/>
          <w:noProof/>
        </w:rPr>
        <w:drawing>
          <wp:inline distT="0" distB="0" distL="0" distR="0">
            <wp:extent cx="5998845" cy="304228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002776" cy="3044191"/>
                    </a:xfrm>
                    <a:prstGeom prst="rect">
                      <a:avLst/>
                    </a:prstGeom>
                    <a:noFill/>
                    <a:ln>
                      <a:noFill/>
                    </a:ln>
                  </pic:spPr>
                </pic:pic>
              </a:graphicData>
            </a:graphic>
          </wp:inline>
        </w:drawing>
      </w:r>
      <w:r>
        <w:rPr>
          <w:rFonts w:hint="eastAsia"/>
          <w:b/>
          <w:bCs/>
        </w:rPr>
        <w:t>图表5收费用例图</w:t>
      </w:r>
    </w:p>
    <w:p w:rsidR="006E693C" w:rsidRDefault="006E693C">
      <w:pPr>
        <w:jc w:val="center"/>
        <w:rPr>
          <w:b/>
          <w:bCs/>
        </w:rPr>
      </w:pPr>
    </w:p>
    <w:p w:rsidR="006E693C" w:rsidRDefault="006E693C">
      <w:pPr>
        <w:jc w:val="center"/>
        <w:rPr>
          <w:b/>
          <w:bCs/>
        </w:rPr>
      </w:pPr>
    </w:p>
    <w:p w:rsidR="006E693C" w:rsidRDefault="006E693C">
      <w:pPr>
        <w:jc w:val="center"/>
        <w:rPr>
          <w:b/>
          <w:bCs/>
        </w:rPr>
      </w:pPr>
    </w:p>
    <w:p w:rsidR="006E693C" w:rsidRDefault="001F6E0C">
      <w:r>
        <w:rPr>
          <w:rFonts w:hint="eastAsia"/>
        </w:rPr>
        <w:t>收费用例描述如下</w:t>
      </w:r>
    </w:p>
    <w:tbl>
      <w:tblPr>
        <w:tblStyle w:val="ac"/>
        <w:tblW w:w="9407" w:type="dxa"/>
        <w:jc w:val="center"/>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754"/>
        <w:gridCol w:w="2551"/>
        <w:gridCol w:w="2551"/>
        <w:gridCol w:w="2551"/>
      </w:tblGrid>
      <w:tr w:rsidR="006E693C">
        <w:trPr>
          <w:trHeight w:val="389"/>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用例编号 </w:t>
            </w:r>
            <w:r>
              <w:t xml:space="preserve">  </w:t>
            </w:r>
          </w:p>
        </w:tc>
        <w:tc>
          <w:tcPr>
            <w:tcW w:w="2551" w:type="dxa"/>
            <w:tcBorders>
              <w:left w:val="single" w:sz="4" w:space="0" w:color="auto"/>
            </w:tcBorders>
            <w:vAlign w:val="center"/>
          </w:tcPr>
          <w:p w:rsidR="006E693C" w:rsidRDefault="006E693C"/>
        </w:tc>
        <w:tc>
          <w:tcPr>
            <w:tcW w:w="2551" w:type="dxa"/>
            <w:tcBorders>
              <w:left w:val="single" w:sz="4" w:space="0" w:color="auto"/>
            </w:tcBorders>
            <w:vAlign w:val="center"/>
          </w:tcPr>
          <w:p w:rsidR="006E693C" w:rsidRDefault="001F6E0C">
            <w:pPr>
              <w:ind w:firstLineChars="300" w:firstLine="630"/>
            </w:pPr>
            <w:r>
              <w:rPr>
                <w:rFonts w:hint="eastAsia"/>
              </w:rPr>
              <w:t xml:space="preserve">用例名称 </w:t>
            </w:r>
            <w:r>
              <w:t xml:space="preserve">   </w:t>
            </w:r>
          </w:p>
        </w:tc>
        <w:tc>
          <w:tcPr>
            <w:tcW w:w="2551" w:type="dxa"/>
            <w:tcBorders>
              <w:left w:val="single" w:sz="4" w:space="0" w:color="auto"/>
            </w:tcBorders>
            <w:vAlign w:val="center"/>
          </w:tcPr>
          <w:p w:rsidR="006E693C" w:rsidRDefault="001F6E0C">
            <w:pPr>
              <w:ind w:firstLineChars="200" w:firstLine="420"/>
            </w:pPr>
            <w:r>
              <w:rPr>
                <w:rFonts w:hint="eastAsia"/>
              </w:rPr>
              <w:t>收费</w:t>
            </w:r>
          </w:p>
        </w:tc>
      </w:tr>
      <w:tr w:rsidR="006E693C">
        <w:trPr>
          <w:trHeight w:val="493"/>
          <w:jc w:val="center"/>
        </w:trPr>
        <w:tc>
          <w:tcPr>
            <w:tcW w:w="1754" w:type="dxa"/>
            <w:tcBorders>
              <w:right w:val="single" w:sz="4" w:space="0" w:color="auto"/>
            </w:tcBorders>
            <w:vAlign w:val="center"/>
          </w:tcPr>
          <w:p w:rsidR="006E693C" w:rsidRDefault="001F6E0C">
            <w:pPr>
              <w:ind w:firstLineChars="100" w:firstLine="210"/>
            </w:pPr>
            <w:r>
              <w:rPr>
                <w:rFonts w:hint="eastAsia"/>
              </w:rPr>
              <w:t xml:space="preserve">功能描述 </w:t>
            </w:r>
          </w:p>
        </w:tc>
        <w:tc>
          <w:tcPr>
            <w:tcW w:w="7653" w:type="dxa"/>
            <w:gridSpan w:val="3"/>
            <w:tcBorders>
              <w:left w:val="single" w:sz="4" w:space="0" w:color="auto"/>
            </w:tcBorders>
            <w:vAlign w:val="center"/>
          </w:tcPr>
          <w:p w:rsidR="006E693C" w:rsidRDefault="001F6E0C">
            <w:r>
              <w:rPr>
                <w:rFonts w:hint="eastAsia"/>
              </w:rPr>
              <w:t>系统管理员根据停车车位类型及车辆的车牌号码对用户进行收费，用户根据自己的停车类型进行相应的缴费</w:t>
            </w:r>
          </w:p>
        </w:tc>
      </w:tr>
      <w:tr w:rsidR="006E693C">
        <w:trPr>
          <w:trHeight w:val="448"/>
          <w:jc w:val="center"/>
        </w:trPr>
        <w:tc>
          <w:tcPr>
            <w:tcW w:w="1754" w:type="dxa"/>
            <w:tcBorders>
              <w:right w:val="single" w:sz="4" w:space="0" w:color="auto"/>
            </w:tcBorders>
            <w:vAlign w:val="center"/>
          </w:tcPr>
          <w:p w:rsidR="006E693C" w:rsidRDefault="001F6E0C">
            <w:pPr>
              <w:ind w:firstLineChars="200" w:firstLine="420"/>
            </w:pPr>
            <w:r>
              <w:rPr>
                <w:rFonts w:hint="eastAsia"/>
              </w:rPr>
              <w:t xml:space="preserve">参与者 </w:t>
            </w:r>
          </w:p>
        </w:tc>
        <w:tc>
          <w:tcPr>
            <w:tcW w:w="7653" w:type="dxa"/>
            <w:gridSpan w:val="3"/>
            <w:tcBorders>
              <w:left w:val="single" w:sz="4" w:space="0" w:color="auto"/>
            </w:tcBorders>
            <w:vAlign w:val="center"/>
          </w:tcPr>
          <w:p w:rsidR="006E693C" w:rsidRDefault="001F6E0C">
            <w:r>
              <w:rPr>
                <w:rFonts w:hint="eastAsia"/>
              </w:rPr>
              <w:t>系统管理员、用户</w:t>
            </w:r>
          </w:p>
        </w:tc>
      </w:tr>
      <w:tr w:rsidR="006E693C">
        <w:trPr>
          <w:trHeight w:val="448"/>
          <w:jc w:val="center"/>
        </w:trPr>
        <w:tc>
          <w:tcPr>
            <w:tcW w:w="1754" w:type="dxa"/>
            <w:tcBorders>
              <w:right w:val="single" w:sz="4" w:space="0" w:color="auto"/>
            </w:tcBorders>
            <w:vAlign w:val="center"/>
          </w:tcPr>
          <w:p w:rsidR="006E693C" w:rsidRDefault="001F6E0C">
            <w:pPr>
              <w:ind w:firstLineChars="100" w:firstLine="210"/>
            </w:pPr>
            <w:r>
              <w:rPr>
                <w:rFonts w:hint="eastAsia"/>
              </w:rPr>
              <w:t>前置条件</w:t>
            </w:r>
          </w:p>
        </w:tc>
        <w:tc>
          <w:tcPr>
            <w:tcW w:w="7653" w:type="dxa"/>
            <w:gridSpan w:val="3"/>
            <w:tcBorders>
              <w:left w:val="single" w:sz="4" w:space="0" w:color="auto"/>
            </w:tcBorders>
            <w:vAlign w:val="center"/>
          </w:tcPr>
          <w:p w:rsidR="006E693C" w:rsidRDefault="001F6E0C">
            <w:r>
              <w:rPr>
                <w:rFonts w:hint="eastAsia"/>
              </w:rPr>
              <w:t>固定车位车辆车牌信息查询、车辆</w:t>
            </w:r>
            <w:r>
              <w:rPr>
                <w:rFonts w:hint="eastAsia"/>
                <w:color w:val="000000" w:themeColor="text1"/>
              </w:rPr>
              <w:t>进入时间和离开时间</w:t>
            </w:r>
          </w:p>
        </w:tc>
      </w:tr>
      <w:tr w:rsidR="006E693C">
        <w:trPr>
          <w:trHeight w:val="60"/>
          <w:jc w:val="center"/>
        </w:trPr>
        <w:tc>
          <w:tcPr>
            <w:tcW w:w="1754" w:type="dxa"/>
            <w:tcBorders>
              <w:right w:val="single" w:sz="4" w:space="0" w:color="auto"/>
            </w:tcBorders>
            <w:vAlign w:val="center"/>
          </w:tcPr>
          <w:p w:rsidR="006E693C" w:rsidRDefault="001F6E0C">
            <w:r>
              <w:t xml:space="preserve">   </w:t>
            </w:r>
            <w:r>
              <w:rPr>
                <w:rFonts w:hint="eastAsia"/>
              </w:rPr>
              <w:t>事件流</w:t>
            </w:r>
          </w:p>
        </w:tc>
        <w:tc>
          <w:tcPr>
            <w:tcW w:w="7653" w:type="dxa"/>
            <w:gridSpan w:val="3"/>
            <w:tcBorders>
              <w:left w:val="single" w:sz="4" w:space="0" w:color="auto"/>
            </w:tcBorders>
          </w:tcPr>
          <w:p w:rsidR="006E693C" w:rsidRDefault="001F6E0C">
            <w:pPr>
              <w:pStyle w:val="ae"/>
              <w:numPr>
                <w:ilvl w:val="0"/>
                <w:numId w:val="4"/>
              </w:numPr>
              <w:ind w:firstLineChars="0"/>
            </w:pPr>
            <w:r>
              <w:rPr>
                <w:rFonts w:hint="eastAsia"/>
              </w:rPr>
              <w:t>查询用户的车牌号码是否在固定车位车辆车牌信息中</w:t>
            </w:r>
          </w:p>
          <w:p w:rsidR="006E693C" w:rsidRDefault="001F6E0C">
            <w:pPr>
              <w:pStyle w:val="ae"/>
              <w:ind w:left="360" w:firstLineChars="0" w:firstLine="0"/>
            </w:pPr>
            <w:r>
              <w:rPr>
                <w:rFonts w:hint="eastAsia"/>
              </w:rPr>
              <w:t>1.1如果查询成功，则查询该固定车位是否欠费</w:t>
            </w:r>
          </w:p>
          <w:p w:rsidR="006E693C" w:rsidRDefault="001F6E0C">
            <w:pPr>
              <w:pStyle w:val="ae"/>
              <w:ind w:left="360" w:firstLineChars="0" w:firstLine="0"/>
            </w:pPr>
            <w:r>
              <w:rPr>
                <w:rFonts w:hint="eastAsia"/>
              </w:rPr>
              <w:t xml:space="preserve"> </w:t>
            </w:r>
            <w:r>
              <w:t xml:space="preserve"> </w:t>
            </w:r>
            <w:r>
              <w:rPr>
                <w:rFonts w:hint="eastAsia"/>
              </w:rPr>
              <w:t>1.</w:t>
            </w:r>
            <w:r>
              <w:t xml:space="preserve">1.1  </w:t>
            </w:r>
            <w:r>
              <w:rPr>
                <w:rFonts w:hint="eastAsia"/>
              </w:rPr>
              <w:t>如果未欠费，则无须缴费</w:t>
            </w:r>
          </w:p>
          <w:p w:rsidR="006E693C" w:rsidRDefault="001F6E0C">
            <w:pPr>
              <w:pStyle w:val="ae"/>
              <w:ind w:left="360" w:firstLineChars="0" w:firstLine="0"/>
            </w:pPr>
            <w:r>
              <w:rPr>
                <w:rFonts w:hint="eastAsia"/>
              </w:rPr>
              <w:t xml:space="preserve"> </w:t>
            </w:r>
            <w:r>
              <w:t xml:space="preserve"> </w:t>
            </w:r>
            <w:r>
              <w:rPr>
                <w:rFonts w:hint="eastAsia"/>
              </w:rPr>
              <w:t>1.1.2</w:t>
            </w:r>
            <w:r>
              <w:t xml:space="preserve">  </w:t>
            </w:r>
            <w:r>
              <w:rPr>
                <w:rFonts w:hint="eastAsia"/>
              </w:rPr>
              <w:t>如果欠费，则先需缴清所欠费用，或者作为自由车辆进行缴费</w:t>
            </w:r>
          </w:p>
          <w:p w:rsidR="006E693C" w:rsidRDefault="001F6E0C">
            <w:pPr>
              <w:pStyle w:val="ae"/>
              <w:ind w:left="360" w:firstLineChars="0" w:firstLine="0"/>
            </w:pPr>
            <w:r>
              <w:rPr>
                <w:rFonts w:hint="eastAsia"/>
              </w:rPr>
              <w:t>1.2如果查询失败，则对该车辆进行自由车辆判定缴费</w:t>
            </w:r>
          </w:p>
          <w:p w:rsidR="006E693C" w:rsidRDefault="001F6E0C">
            <w:r>
              <w:rPr>
                <w:rFonts w:hint="eastAsia"/>
              </w:rPr>
              <w:lastRenderedPageBreak/>
              <w:t>2.</w:t>
            </w:r>
            <w:r>
              <w:t xml:space="preserve">  </w:t>
            </w:r>
            <w:r>
              <w:rPr>
                <w:rFonts w:hint="eastAsia"/>
              </w:rPr>
              <w:t>根据车辆进入和离开时间计算费用</w:t>
            </w:r>
          </w:p>
          <w:p w:rsidR="006E693C" w:rsidRDefault="001F6E0C">
            <w:pPr>
              <w:ind w:firstLine="420"/>
              <w:rPr>
                <w:color w:val="000000" w:themeColor="text1"/>
              </w:rPr>
            </w:pPr>
            <w:r>
              <w:rPr>
                <w:rFonts w:hint="eastAsia"/>
              </w:rPr>
              <w:t>2.1</w:t>
            </w:r>
            <w:r>
              <w:t xml:space="preserve"> </w:t>
            </w:r>
            <w:r>
              <w:rPr>
                <w:rFonts w:hint="eastAsia"/>
              </w:rPr>
              <w:t>如果车辆为固定车位车辆，则无需计算费用。</w:t>
            </w:r>
          </w:p>
          <w:p w:rsidR="006E693C" w:rsidRDefault="001F6E0C">
            <w:pPr>
              <w:ind w:firstLine="420"/>
            </w:pPr>
            <w:r>
              <w:rPr>
                <w:rFonts w:hint="eastAsia"/>
                <w:color w:val="000000" w:themeColor="text1"/>
              </w:rPr>
              <w:t>2.2</w:t>
            </w:r>
            <w:r>
              <w:rPr>
                <w:color w:val="000000" w:themeColor="text1"/>
              </w:rPr>
              <w:t xml:space="preserve"> </w:t>
            </w:r>
            <w:r>
              <w:rPr>
                <w:rFonts w:hint="eastAsia"/>
                <w:color w:val="000000" w:themeColor="text1"/>
              </w:rPr>
              <w:t>如果车辆为自由车位车辆，则根据</w:t>
            </w:r>
            <w:proofErr w:type="gramStart"/>
            <w:r>
              <w:rPr>
                <w:rFonts w:hint="eastAsia"/>
                <w:color w:val="000000" w:themeColor="text1"/>
              </w:rPr>
              <w:t>车辆车辆</w:t>
            </w:r>
            <w:proofErr w:type="gramEnd"/>
            <w:r>
              <w:rPr>
                <w:rFonts w:hint="eastAsia"/>
                <w:color w:val="000000" w:themeColor="text1"/>
              </w:rPr>
              <w:t>进入和离开停车场时间计算相应费用。</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lastRenderedPageBreak/>
              <w:t>后置条件</w:t>
            </w:r>
          </w:p>
        </w:tc>
        <w:tc>
          <w:tcPr>
            <w:tcW w:w="7653" w:type="dxa"/>
            <w:gridSpan w:val="3"/>
            <w:tcBorders>
              <w:left w:val="single" w:sz="4" w:space="0" w:color="auto"/>
            </w:tcBorders>
            <w:vAlign w:val="center"/>
          </w:tcPr>
          <w:p w:rsidR="006E693C" w:rsidRDefault="001F6E0C">
            <w:r>
              <w:rPr>
                <w:rFonts w:hint="eastAsia"/>
              </w:rPr>
              <w:t>缴清费用之后，</w:t>
            </w:r>
            <w:r>
              <w:t xml:space="preserve"> </w:t>
            </w:r>
            <w:r>
              <w:rPr>
                <w:rFonts w:hint="eastAsia"/>
                <w:color w:val="000000" w:themeColor="text1"/>
              </w:rPr>
              <w:t>进出停车场的信息</w:t>
            </w:r>
            <w:r>
              <w:rPr>
                <w:rFonts w:hint="eastAsia"/>
              </w:rPr>
              <w:t>（包括车牌号码、进入时间、离开时间、停车费用）都记入一个进出记录表以备查询和统计使用，详情见用例4</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拓展</w:t>
            </w:r>
          </w:p>
        </w:tc>
        <w:tc>
          <w:tcPr>
            <w:tcW w:w="7653" w:type="dxa"/>
            <w:gridSpan w:val="3"/>
            <w:tcBorders>
              <w:left w:val="single" w:sz="4" w:space="0" w:color="auto"/>
            </w:tcBorders>
            <w:vAlign w:val="center"/>
          </w:tcPr>
          <w:p w:rsidR="006E693C" w:rsidRDefault="001F6E0C">
            <w:r>
              <w:rPr>
                <w:rFonts w:hint="eastAsia"/>
              </w:rPr>
              <w:t>车辆停车时长过短或者时长过长</w:t>
            </w:r>
          </w:p>
        </w:tc>
      </w:tr>
      <w:tr w:rsidR="006E693C">
        <w:trPr>
          <w:trHeight w:val="567"/>
          <w:jc w:val="center"/>
        </w:trPr>
        <w:tc>
          <w:tcPr>
            <w:tcW w:w="1754" w:type="dxa"/>
            <w:tcBorders>
              <w:right w:val="single" w:sz="4" w:space="0" w:color="auto"/>
            </w:tcBorders>
            <w:vAlign w:val="center"/>
          </w:tcPr>
          <w:p w:rsidR="006E693C" w:rsidRDefault="001F6E0C">
            <w:pPr>
              <w:ind w:firstLineChars="100" w:firstLine="210"/>
            </w:pPr>
            <w:r>
              <w:rPr>
                <w:rFonts w:hint="eastAsia"/>
              </w:rPr>
              <w:t>业务规则</w:t>
            </w:r>
          </w:p>
        </w:tc>
        <w:tc>
          <w:tcPr>
            <w:tcW w:w="7653" w:type="dxa"/>
            <w:gridSpan w:val="3"/>
            <w:tcBorders>
              <w:left w:val="single" w:sz="4" w:space="0" w:color="auto"/>
            </w:tcBorders>
            <w:vAlign w:val="center"/>
          </w:tcPr>
          <w:p w:rsidR="006E693C" w:rsidRDefault="001F6E0C">
            <w:r>
              <w:rPr>
                <w:rFonts w:hint="eastAsia"/>
              </w:rPr>
              <w:t>车辆停车时长不足费用计算周期的，按照最低停车费用计算。自由车辆存在长时间停车的，对该车辆征收车辆保管费用，必要时通知路政拖走该车辆。</w:t>
            </w:r>
          </w:p>
        </w:tc>
      </w:tr>
    </w:tbl>
    <w:p w:rsidR="006E693C" w:rsidRDefault="006E693C">
      <w:pPr>
        <w:jc w:val="left"/>
        <w:rPr>
          <w:b/>
          <w:bCs/>
        </w:rPr>
      </w:pPr>
    </w:p>
    <w:p w:rsidR="006E693C" w:rsidRDefault="006E693C">
      <w:pPr>
        <w:jc w:val="center"/>
      </w:pPr>
    </w:p>
    <w:p w:rsidR="006E693C" w:rsidRDefault="001F6E0C">
      <w:pPr>
        <w:numPr>
          <w:ilvl w:val="0"/>
          <w:numId w:val="5"/>
        </w:numPr>
        <w:rPr>
          <w:b/>
          <w:bCs/>
        </w:rPr>
      </w:pPr>
      <w:r>
        <w:rPr>
          <w:rFonts w:hint="eastAsia"/>
          <w:b/>
          <w:bCs/>
        </w:rPr>
        <w:t>系统管理功能用例</w:t>
      </w:r>
    </w:p>
    <w:p w:rsidR="006E693C" w:rsidRDefault="001F6E0C">
      <w:pPr>
        <w:rPr>
          <w:b/>
          <w:bCs/>
        </w:rPr>
      </w:pPr>
      <w:r>
        <w:rPr>
          <w:noProof/>
        </w:rPr>
        <w:drawing>
          <wp:inline distT="0" distB="0" distL="114300" distR="114300">
            <wp:extent cx="6392545" cy="5170805"/>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5"/>
                    <a:stretch>
                      <a:fillRect/>
                    </a:stretch>
                  </pic:blipFill>
                  <pic:spPr>
                    <a:xfrm>
                      <a:off x="0" y="0"/>
                      <a:ext cx="6392545" cy="5170805"/>
                    </a:xfrm>
                    <a:prstGeom prst="rect">
                      <a:avLst/>
                    </a:prstGeom>
                    <a:noFill/>
                    <a:ln>
                      <a:noFill/>
                    </a:ln>
                  </pic:spPr>
                </pic:pic>
              </a:graphicData>
            </a:graphic>
          </wp:inline>
        </w:drawing>
      </w:r>
    </w:p>
    <w:p w:rsidR="006E693C" w:rsidRDefault="006E693C">
      <w:pPr>
        <w:jc w:val="left"/>
      </w:pPr>
    </w:p>
    <w:p w:rsidR="006E693C" w:rsidRDefault="001F6E0C">
      <w:pPr>
        <w:jc w:val="center"/>
        <w:rPr>
          <w:b/>
          <w:bCs/>
        </w:rPr>
      </w:pPr>
      <w:r>
        <w:rPr>
          <w:rFonts w:hint="eastAsia"/>
          <w:b/>
          <w:bCs/>
        </w:rPr>
        <w:t>图表6系统管理用例图</w:t>
      </w:r>
    </w:p>
    <w:tbl>
      <w:tblPr>
        <w:tblpPr w:leftFromText="180" w:rightFromText="180" w:vertAnchor="text" w:horzAnchor="page" w:tblpX="1748" w:tblpY="285"/>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42"/>
        <w:gridCol w:w="1440"/>
        <w:gridCol w:w="3189"/>
      </w:tblGrid>
      <w:tr w:rsidR="006E693C">
        <w:trPr>
          <w:trHeight w:val="343"/>
        </w:trPr>
        <w:tc>
          <w:tcPr>
            <w:tcW w:w="1951" w:type="dxa"/>
          </w:tcPr>
          <w:p w:rsidR="006E693C" w:rsidRDefault="001F6E0C">
            <w:pPr>
              <w:jc w:val="center"/>
            </w:pPr>
            <w:r>
              <w:rPr>
                <w:rFonts w:hint="eastAsia"/>
              </w:rPr>
              <w:t>用例编号</w:t>
            </w:r>
          </w:p>
        </w:tc>
        <w:tc>
          <w:tcPr>
            <w:tcW w:w="1942" w:type="dxa"/>
          </w:tcPr>
          <w:p w:rsidR="006E693C" w:rsidRDefault="001F6E0C">
            <w:pPr>
              <w:ind w:leftChars="34" w:left="71"/>
            </w:pPr>
            <w:r>
              <w:rPr>
                <w:rFonts w:hint="eastAsia"/>
              </w:rPr>
              <w:t>XT001</w:t>
            </w:r>
          </w:p>
        </w:tc>
        <w:tc>
          <w:tcPr>
            <w:tcW w:w="1440" w:type="dxa"/>
          </w:tcPr>
          <w:p w:rsidR="006E693C" w:rsidRDefault="001F6E0C">
            <w:pPr>
              <w:ind w:leftChars="31" w:left="65"/>
            </w:pPr>
            <w:r>
              <w:rPr>
                <w:rFonts w:hint="eastAsia"/>
              </w:rPr>
              <w:t>用例名称</w:t>
            </w:r>
          </w:p>
        </w:tc>
        <w:tc>
          <w:tcPr>
            <w:tcW w:w="3189" w:type="dxa"/>
          </w:tcPr>
          <w:p w:rsidR="006E693C" w:rsidRDefault="001F6E0C">
            <w:r>
              <w:rPr>
                <w:rFonts w:hint="eastAsia"/>
              </w:rPr>
              <w:t>查看收取费用情况</w:t>
            </w:r>
          </w:p>
        </w:tc>
      </w:tr>
      <w:tr w:rsidR="006E693C">
        <w:tc>
          <w:tcPr>
            <w:tcW w:w="1951" w:type="dxa"/>
          </w:tcPr>
          <w:p w:rsidR="006E693C" w:rsidRDefault="001F6E0C">
            <w:pPr>
              <w:jc w:val="center"/>
            </w:pPr>
            <w:r>
              <w:rPr>
                <w:rFonts w:hint="eastAsia"/>
              </w:rPr>
              <w:lastRenderedPageBreak/>
              <w:t>功能描述</w:t>
            </w:r>
          </w:p>
        </w:tc>
        <w:tc>
          <w:tcPr>
            <w:tcW w:w="6571" w:type="dxa"/>
            <w:gridSpan w:val="3"/>
          </w:tcPr>
          <w:p w:rsidR="006E693C" w:rsidRDefault="001F6E0C">
            <w:pPr>
              <w:ind w:leftChars="34" w:left="71"/>
            </w:pPr>
            <w:r>
              <w:rPr>
                <w:rFonts w:hint="eastAsia"/>
              </w:rPr>
              <w:t>查看收取费用情况管理包括：总收取费用情况查询跟详细收取费用情况查询。</w:t>
            </w:r>
          </w:p>
        </w:tc>
      </w:tr>
      <w:tr w:rsidR="006E693C">
        <w:tc>
          <w:tcPr>
            <w:tcW w:w="1951" w:type="dxa"/>
          </w:tcPr>
          <w:p w:rsidR="006E693C" w:rsidRDefault="001F6E0C">
            <w:pPr>
              <w:jc w:val="center"/>
            </w:pPr>
            <w:r>
              <w:rPr>
                <w:rFonts w:hint="eastAsia"/>
              </w:rPr>
              <w:t>执行者</w:t>
            </w:r>
          </w:p>
        </w:tc>
        <w:tc>
          <w:tcPr>
            <w:tcW w:w="6571" w:type="dxa"/>
            <w:gridSpan w:val="3"/>
          </w:tcPr>
          <w:p w:rsidR="006E693C" w:rsidRDefault="001F6E0C">
            <w:pPr>
              <w:ind w:leftChars="34" w:left="71"/>
            </w:pPr>
            <w:r>
              <w:rPr>
                <w:rFonts w:hint="eastAsia"/>
              </w:rPr>
              <w:t>管理员</w:t>
            </w:r>
          </w:p>
        </w:tc>
      </w:tr>
      <w:tr w:rsidR="006E693C">
        <w:tc>
          <w:tcPr>
            <w:tcW w:w="1951" w:type="dxa"/>
          </w:tcPr>
          <w:p w:rsidR="006E693C" w:rsidRDefault="001F6E0C">
            <w:pPr>
              <w:jc w:val="center"/>
            </w:pPr>
            <w:r>
              <w:rPr>
                <w:rFonts w:hint="eastAsia"/>
              </w:rPr>
              <w:t>前置条件</w:t>
            </w:r>
          </w:p>
        </w:tc>
        <w:tc>
          <w:tcPr>
            <w:tcW w:w="6571" w:type="dxa"/>
            <w:gridSpan w:val="3"/>
          </w:tcPr>
          <w:p w:rsidR="006E693C" w:rsidRDefault="001F6E0C">
            <w:pPr>
              <w:ind w:leftChars="34" w:left="71"/>
            </w:pPr>
            <w:r>
              <w:rPr>
                <w:rFonts w:hint="eastAsia"/>
              </w:rPr>
              <w:t>管理员正常登录系统管理。</w:t>
            </w:r>
          </w:p>
        </w:tc>
      </w:tr>
      <w:tr w:rsidR="006E693C">
        <w:tc>
          <w:tcPr>
            <w:tcW w:w="1951" w:type="dxa"/>
            <w:vAlign w:val="center"/>
          </w:tcPr>
          <w:p w:rsidR="006E693C" w:rsidRDefault="001F6E0C">
            <w:r>
              <w:t xml:space="preserve">   </w:t>
            </w:r>
            <w:r>
              <w:rPr>
                <w:rFonts w:hint="eastAsia"/>
              </w:rPr>
              <w:t>事件流</w:t>
            </w:r>
          </w:p>
        </w:tc>
        <w:tc>
          <w:tcPr>
            <w:tcW w:w="6571" w:type="dxa"/>
            <w:gridSpan w:val="3"/>
          </w:tcPr>
          <w:p w:rsidR="006E693C" w:rsidRDefault="001F6E0C">
            <w:pPr>
              <w:pStyle w:val="ae"/>
              <w:ind w:firstLineChars="0" w:firstLine="0"/>
            </w:pPr>
            <w:r>
              <w:rPr>
                <w:rFonts w:hint="eastAsia"/>
              </w:rPr>
              <w:t>1.管理员选择查询的方式</w:t>
            </w:r>
          </w:p>
          <w:p w:rsidR="006E693C" w:rsidRDefault="001F6E0C">
            <w:pPr>
              <w:pStyle w:val="ae"/>
              <w:ind w:left="360" w:firstLineChars="0" w:firstLine="0"/>
            </w:pPr>
            <w:r>
              <w:rPr>
                <w:rFonts w:hint="eastAsia"/>
              </w:rPr>
              <w:t>1.1如果选择总收取费用查询，则</w:t>
            </w:r>
            <w:proofErr w:type="gramStart"/>
            <w:r>
              <w:rPr>
                <w:rFonts w:hint="eastAsia"/>
              </w:rPr>
              <w:t>打印总</w:t>
            </w:r>
            <w:proofErr w:type="gramEnd"/>
            <w:r>
              <w:rPr>
                <w:rFonts w:hint="eastAsia"/>
              </w:rPr>
              <w:t>收取费用。</w:t>
            </w:r>
          </w:p>
          <w:p w:rsidR="006E693C" w:rsidRDefault="001F6E0C">
            <w:pPr>
              <w:pStyle w:val="ae"/>
              <w:ind w:left="360" w:firstLineChars="0" w:firstLine="0"/>
            </w:pPr>
            <w:r>
              <w:rPr>
                <w:rFonts w:hint="eastAsia"/>
              </w:rPr>
              <w:t>1.2如果选择详细收费情况查询，则打印一段时间内收费情况（详细到车辆信息）。</w:t>
            </w:r>
          </w:p>
        </w:tc>
      </w:tr>
      <w:tr w:rsidR="006E693C">
        <w:tc>
          <w:tcPr>
            <w:tcW w:w="1951" w:type="dxa"/>
          </w:tcPr>
          <w:p w:rsidR="006E693C" w:rsidRDefault="001F6E0C">
            <w:pPr>
              <w:jc w:val="center"/>
            </w:pPr>
            <w:r>
              <w:rPr>
                <w:rFonts w:hint="eastAsia"/>
              </w:rPr>
              <w:t>后置条件</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扩展</w:t>
            </w:r>
          </w:p>
        </w:tc>
        <w:tc>
          <w:tcPr>
            <w:tcW w:w="6571" w:type="dxa"/>
            <w:gridSpan w:val="3"/>
          </w:tcPr>
          <w:p w:rsidR="006E693C" w:rsidRDefault="001F6E0C">
            <w:r>
              <w:rPr>
                <w:rFonts w:hint="eastAsia"/>
              </w:rPr>
              <w:t>无</w:t>
            </w:r>
          </w:p>
        </w:tc>
      </w:tr>
      <w:tr w:rsidR="006E693C">
        <w:tc>
          <w:tcPr>
            <w:tcW w:w="1951" w:type="dxa"/>
          </w:tcPr>
          <w:p w:rsidR="006E693C" w:rsidRDefault="001F6E0C">
            <w:pPr>
              <w:jc w:val="center"/>
            </w:pPr>
            <w:r>
              <w:rPr>
                <w:rFonts w:hint="eastAsia"/>
              </w:rPr>
              <w:t>业务规则</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备注</w:t>
            </w:r>
          </w:p>
        </w:tc>
        <w:tc>
          <w:tcPr>
            <w:tcW w:w="6571" w:type="dxa"/>
            <w:gridSpan w:val="3"/>
          </w:tcPr>
          <w:p w:rsidR="006E693C" w:rsidRDefault="001F6E0C">
            <w:r>
              <w:rPr>
                <w:rFonts w:hint="eastAsia"/>
              </w:rPr>
              <w:t>无</w:t>
            </w:r>
          </w:p>
        </w:tc>
      </w:tr>
    </w:tbl>
    <w:p w:rsidR="006E693C" w:rsidRDefault="006E693C">
      <w:pPr>
        <w:jc w:val="left"/>
      </w:pPr>
    </w:p>
    <w:tbl>
      <w:tblPr>
        <w:tblpPr w:leftFromText="180" w:rightFromText="180" w:vertAnchor="text" w:horzAnchor="page" w:tblpX="1748" w:tblpY="285"/>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942"/>
        <w:gridCol w:w="1440"/>
        <w:gridCol w:w="3189"/>
      </w:tblGrid>
      <w:tr w:rsidR="006E693C">
        <w:trPr>
          <w:trHeight w:val="343"/>
        </w:trPr>
        <w:tc>
          <w:tcPr>
            <w:tcW w:w="1951" w:type="dxa"/>
          </w:tcPr>
          <w:p w:rsidR="006E693C" w:rsidRDefault="001F6E0C">
            <w:pPr>
              <w:jc w:val="center"/>
            </w:pPr>
            <w:r>
              <w:rPr>
                <w:rFonts w:hint="eastAsia"/>
              </w:rPr>
              <w:t>用例编号</w:t>
            </w:r>
          </w:p>
        </w:tc>
        <w:tc>
          <w:tcPr>
            <w:tcW w:w="1942" w:type="dxa"/>
          </w:tcPr>
          <w:p w:rsidR="006E693C" w:rsidRDefault="001F6E0C">
            <w:pPr>
              <w:ind w:leftChars="34" w:left="71"/>
            </w:pPr>
            <w:r>
              <w:rPr>
                <w:rFonts w:hint="eastAsia"/>
              </w:rPr>
              <w:t>XT002</w:t>
            </w:r>
          </w:p>
        </w:tc>
        <w:tc>
          <w:tcPr>
            <w:tcW w:w="1440" w:type="dxa"/>
          </w:tcPr>
          <w:p w:rsidR="006E693C" w:rsidRDefault="001F6E0C">
            <w:pPr>
              <w:ind w:leftChars="31" w:left="65"/>
            </w:pPr>
            <w:r>
              <w:rPr>
                <w:rFonts w:hint="eastAsia"/>
              </w:rPr>
              <w:t>用例名称</w:t>
            </w:r>
          </w:p>
        </w:tc>
        <w:tc>
          <w:tcPr>
            <w:tcW w:w="3189" w:type="dxa"/>
          </w:tcPr>
          <w:p w:rsidR="006E693C" w:rsidRDefault="001F6E0C">
            <w:r>
              <w:rPr>
                <w:rFonts w:hint="eastAsia"/>
              </w:rPr>
              <w:t>查看车辆进出记录</w:t>
            </w:r>
          </w:p>
        </w:tc>
      </w:tr>
      <w:tr w:rsidR="006E693C">
        <w:tc>
          <w:tcPr>
            <w:tcW w:w="1951" w:type="dxa"/>
          </w:tcPr>
          <w:p w:rsidR="006E693C" w:rsidRDefault="001F6E0C">
            <w:pPr>
              <w:jc w:val="center"/>
            </w:pPr>
            <w:r>
              <w:rPr>
                <w:rFonts w:hint="eastAsia"/>
              </w:rPr>
              <w:t>功能描述</w:t>
            </w:r>
          </w:p>
        </w:tc>
        <w:tc>
          <w:tcPr>
            <w:tcW w:w="6571" w:type="dxa"/>
            <w:gridSpan w:val="3"/>
          </w:tcPr>
          <w:p w:rsidR="006E693C" w:rsidRDefault="001F6E0C">
            <w:pPr>
              <w:ind w:leftChars="34" w:left="71"/>
            </w:pPr>
            <w:r>
              <w:rPr>
                <w:rFonts w:hint="eastAsia"/>
              </w:rPr>
              <w:t>查看车辆进出记录包括：查看所有车辆进出记录跟查看指定车辆进出记录。</w:t>
            </w:r>
          </w:p>
        </w:tc>
      </w:tr>
      <w:tr w:rsidR="006E693C">
        <w:tc>
          <w:tcPr>
            <w:tcW w:w="1951" w:type="dxa"/>
          </w:tcPr>
          <w:p w:rsidR="006E693C" w:rsidRDefault="001F6E0C">
            <w:pPr>
              <w:jc w:val="center"/>
            </w:pPr>
            <w:r>
              <w:rPr>
                <w:rFonts w:hint="eastAsia"/>
              </w:rPr>
              <w:t>执行者</w:t>
            </w:r>
          </w:p>
        </w:tc>
        <w:tc>
          <w:tcPr>
            <w:tcW w:w="6571" w:type="dxa"/>
            <w:gridSpan w:val="3"/>
          </w:tcPr>
          <w:p w:rsidR="006E693C" w:rsidRDefault="001F6E0C">
            <w:pPr>
              <w:ind w:leftChars="34" w:left="71"/>
            </w:pPr>
            <w:r>
              <w:rPr>
                <w:rFonts w:hint="eastAsia"/>
              </w:rPr>
              <w:t>管理员</w:t>
            </w:r>
          </w:p>
        </w:tc>
      </w:tr>
      <w:tr w:rsidR="006E693C">
        <w:tc>
          <w:tcPr>
            <w:tcW w:w="1951" w:type="dxa"/>
          </w:tcPr>
          <w:p w:rsidR="006E693C" w:rsidRDefault="001F6E0C">
            <w:pPr>
              <w:jc w:val="center"/>
            </w:pPr>
            <w:r>
              <w:rPr>
                <w:rFonts w:hint="eastAsia"/>
              </w:rPr>
              <w:t>前置条件</w:t>
            </w:r>
          </w:p>
        </w:tc>
        <w:tc>
          <w:tcPr>
            <w:tcW w:w="6571" w:type="dxa"/>
            <w:gridSpan w:val="3"/>
          </w:tcPr>
          <w:p w:rsidR="006E693C" w:rsidRDefault="001F6E0C">
            <w:pPr>
              <w:ind w:leftChars="34" w:left="71"/>
            </w:pPr>
            <w:r>
              <w:rPr>
                <w:rFonts w:hint="eastAsia"/>
              </w:rPr>
              <w:t>管理员正常登录系统管理。</w:t>
            </w:r>
          </w:p>
        </w:tc>
      </w:tr>
      <w:tr w:rsidR="006E693C">
        <w:tc>
          <w:tcPr>
            <w:tcW w:w="1951" w:type="dxa"/>
            <w:vAlign w:val="center"/>
          </w:tcPr>
          <w:p w:rsidR="006E693C" w:rsidRDefault="001F6E0C">
            <w:r>
              <w:t xml:space="preserve">   </w:t>
            </w:r>
            <w:r>
              <w:rPr>
                <w:rFonts w:hint="eastAsia"/>
              </w:rPr>
              <w:t>事件流</w:t>
            </w:r>
          </w:p>
        </w:tc>
        <w:tc>
          <w:tcPr>
            <w:tcW w:w="6571" w:type="dxa"/>
            <w:gridSpan w:val="3"/>
          </w:tcPr>
          <w:p w:rsidR="006E693C" w:rsidRDefault="001F6E0C">
            <w:pPr>
              <w:pStyle w:val="ae"/>
              <w:ind w:firstLineChars="0" w:firstLine="0"/>
            </w:pPr>
            <w:r>
              <w:rPr>
                <w:rFonts w:hint="eastAsia"/>
              </w:rPr>
              <w:t>1.管理员选择查询的方式</w:t>
            </w:r>
          </w:p>
          <w:p w:rsidR="006E693C" w:rsidRDefault="001F6E0C">
            <w:pPr>
              <w:pStyle w:val="ae"/>
              <w:ind w:left="360" w:firstLineChars="0" w:firstLine="0"/>
            </w:pPr>
            <w:r>
              <w:rPr>
                <w:rFonts w:hint="eastAsia"/>
              </w:rPr>
              <w:t>1.1如果选择查看所有车辆进出记录，则打印所有车辆进出记录。</w:t>
            </w:r>
          </w:p>
          <w:p w:rsidR="006E693C" w:rsidRDefault="001F6E0C">
            <w:pPr>
              <w:pStyle w:val="ae"/>
              <w:ind w:left="360" w:firstLineChars="0" w:firstLine="0"/>
            </w:pPr>
            <w:r>
              <w:rPr>
                <w:rFonts w:hint="eastAsia"/>
              </w:rPr>
              <w:t>1.2如果选择指定车辆进出记录，则打印指定车辆的进出记录。</w:t>
            </w:r>
          </w:p>
        </w:tc>
      </w:tr>
      <w:tr w:rsidR="006E693C">
        <w:tc>
          <w:tcPr>
            <w:tcW w:w="1951" w:type="dxa"/>
          </w:tcPr>
          <w:p w:rsidR="006E693C" w:rsidRDefault="001F6E0C">
            <w:pPr>
              <w:jc w:val="center"/>
            </w:pPr>
            <w:r>
              <w:rPr>
                <w:rFonts w:hint="eastAsia"/>
              </w:rPr>
              <w:t>后置条件</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扩展</w:t>
            </w:r>
          </w:p>
        </w:tc>
        <w:tc>
          <w:tcPr>
            <w:tcW w:w="6571" w:type="dxa"/>
            <w:gridSpan w:val="3"/>
          </w:tcPr>
          <w:p w:rsidR="006E693C" w:rsidRDefault="001F6E0C">
            <w:r>
              <w:rPr>
                <w:rFonts w:hint="eastAsia"/>
              </w:rPr>
              <w:t>无</w:t>
            </w:r>
          </w:p>
        </w:tc>
      </w:tr>
      <w:tr w:rsidR="006E693C">
        <w:tc>
          <w:tcPr>
            <w:tcW w:w="1951" w:type="dxa"/>
          </w:tcPr>
          <w:p w:rsidR="006E693C" w:rsidRDefault="001F6E0C">
            <w:pPr>
              <w:jc w:val="center"/>
            </w:pPr>
            <w:r>
              <w:rPr>
                <w:rFonts w:hint="eastAsia"/>
              </w:rPr>
              <w:t>业务规则</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备注</w:t>
            </w:r>
          </w:p>
        </w:tc>
        <w:tc>
          <w:tcPr>
            <w:tcW w:w="6571" w:type="dxa"/>
            <w:gridSpan w:val="3"/>
          </w:tcPr>
          <w:p w:rsidR="006E693C" w:rsidRDefault="001F6E0C">
            <w:r>
              <w:rPr>
                <w:rFonts w:hint="eastAsia"/>
              </w:rPr>
              <w:t>无</w:t>
            </w:r>
          </w:p>
        </w:tc>
      </w:tr>
      <w:tr w:rsidR="006E693C">
        <w:tc>
          <w:tcPr>
            <w:tcW w:w="1951" w:type="dxa"/>
          </w:tcPr>
          <w:p w:rsidR="006E693C" w:rsidRDefault="006E693C"/>
        </w:tc>
        <w:tc>
          <w:tcPr>
            <w:tcW w:w="6571" w:type="dxa"/>
            <w:gridSpan w:val="3"/>
          </w:tcPr>
          <w:p w:rsidR="006E693C" w:rsidRDefault="006E693C"/>
        </w:tc>
      </w:tr>
      <w:tr w:rsidR="006E693C">
        <w:trPr>
          <w:trHeight w:val="343"/>
        </w:trPr>
        <w:tc>
          <w:tcPr>
            <w:tcW w:w="1951" w:type="dxa"/>
          </w:tcPr>
          <w:p w:rsidR="006E693C" w:rsidRDefault="001F6E0C">
            <w:pPr>
              <w:jc w:val="center"/>
            </w:pPr>
            <w:r>
              <w:rPr>
                <w:rFonts w:hint="eastAsia"/>
              </w:rPr>
              <w:t>用例编号</w:t>
            </w:r>
          </w:p>
        </w:tc>
        <w:tc>
          <w:tcPr>
            <w:tcW w:w="1942" w:type="dxa"/>
          </w:tcPr>
          <w:p w:rsidR="006E693C" w:rsidRDefault="001F6E0C">
            <w:pPr>
              <w:ind w:leftChars="34" w:left="71"/>
            </w:pPr>
            <w:r>
              <w:rPr>
                <w:rFonts w:hint="eastAsia"/>
              </w:rPr>
              <w:t>XT003</w:t>
            </w:r>
          </w:p>
        </w:tc>
        <w:tc>
          <w:tcPr>
            <w:tcW w:w="1440" w:type="dxa"/>
          </w:tcPr>
          <w:p w:rsidR="006E693C" w:rsidRDefault="001F6E0C">
            <w:pPr>
              <w:ind w:leftChars="31" w:left="65"/>
            </w:pPr>
            <w:r>
              <w:rPr>
                <w:rFonts w:hint="eastAsia"/>
              </w:rPr>
              <w:t>用例名称</w:t>
            </w:r>
          </w:p>
        </w:tc>
        <w:tc>
          <w:tcPr>
            <w:tcW w:w="3189" w:type="dxa"/>
          </w:tcPr>
          <w:p w:rsidR="006E693C" w:rsidRDefault="001F6E0C">
            <w:r>
              <w:rPr>
                <w:rFonts w:hint="eastAsia"/>
              </w:rPr>
              <w:t>设定与修改车辆数目以及停车费用的费率</w:t>
            </w:r>
          </w:p>
        </w:tc>
      </w:tr>
      <w:tr w:rsidR="006E693C">
        <w:tc>
          <w:tcPr>
            <w:tcW w:w="1951" w:type="dxa"/>
          </w:tcPr>
          <w:p w:rsidR="006E693C" w:rsidRDefault="001F6E0C">
            <w:pPr>
              <w:jc w:val="center"/>
            </w:pPr>
            <w:r>
              <w:rPr>
                <w:rFonts w:hint="eastAsia"/>
              </w:rPr>
              <w:t>功能描述</w:t>
            </w:r>
          </w:p>
        </w:tc>
        <w:tc>
          <w:tcPr>
            <w:tcW w:w="6571" w:type="dxa"/>
            <w:gridSpan w:val="3"/>
          </w:tcPr>
          <w:p w:rsidR="006E693C" w:rsidRDefault="001F6E0C">
            <w:pPr>
              <w:ind w:leftChars="34" w:left="71"/>
            </w:pPr>
            <w:r>
              <w:rPr>
                <w:rFonts w:hint="eastAsia"/>
              </w:rPr>
              <w:t>设定与修改车辆数目以及停车费用的费率包括：设定与修改固定车位车辆数目以及停车费用的费率以及设定与修改自由车辆数目以及停车费用的费率。</w:t>
            </w:r>
          </w:p>
        </w:tc>
      </w:tr>
      <w:tr w:rsidR="006E693C">
        <w:tc>
          <w:tcPr>
            <w:tcW w:w="1951" w:type="dxa"/>
          </w:tcPr>
          <w:p w:rsidR="006E693C" w:rsidRDefault="001F6E0C">
            <w:pPr>
              <w:jc w:val="center"/>
            </w:pPr>
            <w:r>
              <w:rPr>
                <w:rFonts w:hint="eastAsia"/>
              </w:rPr>
              <w:t>执行者</w:t>
            </w:r>
          </w:p>
        </w:tc>
        <w:tc>
          <w:tcPr>
            <w:tcW w:w="6571" w:type="dxa"/>
            <w:gridSpan w:val="3"/>
          </w:tcPr>
          <w:p w:rsidR="006E693C" w:rsidRDefault="001F6E0C">
            <w:pPr>
              <w:ind w:leftChars="34" w:left="71"/>
            </w:pPr>
            <w:r>
              <w:rPr>
                <w:rFonts w:hint="eastAsia"/>
              </w:rPr>
              <w:t>管理员</w:t>
            </w:r>
          </w:p>
        </w:tc>
      </w:tr>
      <w:tr w:rsidR="006E693C">
        <w:tc>
          <w:tcPr>
            <w:tcW w:w="1951" w:type="dxa"/>
          </w:tcPr>
          <w:p w:rsidR="006E693C" w:rsidRDefault="001F6E0C">
            <w:pPr>
              <w:jc w:val="center"/>
            </w:pPr>
            <w:r>
              <w:rPr>
                <w:rFonts w:hint="eastAsia"/>
              </w:rPr>
              <w:t>前置条件</w:t>
            </w:r>
          </w:p>
        </w:tc>
        <w:tc>
          <w:tcPr>
            <w:tcW w:w="6571" w:type="dxa"/>
            <w:gridSpan w:val="3"/>
          </w:tcPr>
          <w:p w:rsidR="006E693C" w:rsidRDefault="001F6E0C">
            <w:pPr>
              <w:ind w:leftChars="34" w:left="71"/>
            </w:pPr>
            <w:r>
              <w:rPr>
                <w:rFonts w:hint="eastAsia"/>
              </w:rPr>
              <w:t>管理员正常登录系统管理。</w:t>
            </w:r>
          </w:p>
        </w:tc>
      </w:tr>
      <w:tr w:rsidR="006E693C">
        <w:tc>
          <w:tcPr>
            <w:tcW w:w="1951" w:type="dxa"/>
            <w:vAlign w:val="center"/>
          </w:tcPr>
          <w:p w:rsidR="006E693C" w:rsidRDefault="001F6E0C">
            <w:r>
              <w:t xml:space="preserve">   </w:t>
            </w:r>
            <w:r>
              <w:rPr>
                <w:rFonts w:hint="eastAsia"/>
              </w:rPr>
              <w:t>事件流</w:t>
            </w:r>
          </w:p>
        </w:tc>
        <w:tc>
          <w:tcPr>
            <w:tcW w:w="6571" w:type="dxa"/>
            <w:gridSpan w:val="3"/>
          </w:tcPr>
          <w:p w:rsidR="006E693C" w:rsidRDefault="001F6E0C">
            <w:pPr>
              <w:pStyle w:val="ae"/>
              <w:ind w:firstLineChars="0" w:firstLine="0"/>
            </w:pPr>
            <w:r>
              <w:rPr>
                <w:rFonts w:hint="eastAsia"/>
              </w:rPr>
              <w:t>1.管理员选择修改修改车辆数目的选项</w:t>
            </w:r>
          </w:p>
          <w:p w:rsidR="006E693C" w:rsidRDefault="001F6E0C">
            <w:pPr>
              <w:pStyle w:val="ae"/>
              <w:ind w:left="360" w:firstLineChars="0" w:firstLine="0"/>
            </w:pPr>
            <w:r>
              <w:rPr>
                <w:rFonts w:hint="eastAsia"/>
              </w:rPr>
              <w:t>1.1如果选择设定固定车位车辆数目，则设定固定车位车辆数量为新的值，并同步到服务器。</w:t>
            </w:r>
          </w:p>
          <w:p w:rsidR="006E693C" w:rsidRDefault="001F6E0C">
            <w:pPr>
              <w:pStyle w:val="ae"/>
              <w:ind w:left="360" w:firstLineChars="0" w:firstLine="0"/>
            </w:pPr>
            <w:r>
              <w:rPr>
                <w:rFonts w:hint="eastAsia"/>
              </w:rPr>
              <w:t>1.2如果选择设定自由车位车辆数目，则设定自由车位车辆数量为新的值，并同步到服务器。</w:t>
            </w:r>
          </w:p>
          <w:p w:rsidR="006E693C" w:rsidRDefault="006E693C">
            <w:pPr>
              <w:pStyle w:val="ae"/>
              <w:ind w:left="360" w:firstLineChars="0" w:firstLine="0"/>
            </w:pPr>
          </w:p>
          <w:p w:rsidR="006E693C" w:rsidRDefault="001F6E0C">
            <w:pPr>
              <w:pStyle w:val="ae"/>
              <w:numPr>
                <w:ilvl w:val="0"/>
                <w:numId w:val="3"/>
              </w:numPr>
              <w:ind w:firstLineChars="0"/>
            </w:pPr>
            <w:r>
              <w:rPr>
                <w:rFonts w:hint="eastAsia"/>
              </w:rPr>
              <w:t>管理员选择修改修改停车费用费率选项</w:t>
            </w:r>
          </w:p>
          <w:p w:rsidR="006E693C" w:rsidRDefault="001F6E0C">
            <w:pPr>
              <w:pStyle w:val="ae"/>
              <w:ind w:left="360" w:firstLineChars="0" w:firstLine="0"/>
            </w:pPr>
            <w:r>
              <w:rPr>
                <w:rFonts w:hint="eastAsia"/>
              </w:rPr>
              <w:t>2.1如果选择设定固定车位费率，则设定固定车位费率为新的值，并同步到服务器。</w:t>
            </w:r>
          </w:p>
          <w:p w:rsidR="006E693C" w:rsidRDefault="001F6E0C">
            <w:pPr>
              <w:pStyle w:val="ae"/>
              <w:ind w:left="360" w:firstLineChars="0" w:firstLine="0"/>
            </w:pPr>
            <w:r>
              <w:rPr>
                <w:rFonts w:hint="eastAsia"/>
              </w:rPr>
              <w:lastRenderedPageBreak/>
              <w:t>2.2如果选择设定自由车位费率，则设定自由车位费率为新的值，并同步到服务器。</w:t>
            </w:r>
          </w:p>
          <w:p w:rsidR="006E693C" w:rsidRDefault="006E693C">
            <w:pPr>
              <w:pStyle w:val="ae"/>
              <w:ind w:firstLineChars="0" w:firstLine="0"/>
            </w:pPr>
          </w:p>
          <w:p w:rsidR="006E693C" w:rsidRDefault="006E693C">
            <w:pPr>
              <w:pStyle w:val="ae"/>
              <w:ind w:left="360" w:firstLineChars="0" w:firstLine="0"/>
            </w:pPr>
          </w:p>
        </w:tc>
      </w:tr>
      <w:tr w:rsidR="006E693C">
        <w:tc>
          <w:tcPr>
            <w:tcW w:w="1951" w:type="dxa"/>
          </w:tcPr>
          <w:p w:rsidR="006E693C" w:rsidRDefault="001F6E0C">
            <w:pPr>
              <w:jc w:val="center"/>
            </w:pPr>
            <w:r>
              <w:rPr>
                <w:rFonts w:hint="eastAsia"/>
              </w:rPr>
              <w:lastRenderedPageBreak/>
              <w:t>后置条件</w:t>
            </w:r>
          </w:p>
        </w:tc>
        <w:tc>
          <w:tcPr>
            <w:tcW w:w="6571" w:type="dxa"/>
            <w:gridSpan w:val="3"/>
          </w:tcPr>
          <w:p w:rsidR="006E693C" w:rsidRDefault="001F6E0C">
            <w:pPr>
              <w:ind w:leftChars="34" w:left="71"/>
            </w:pPr>
            <w:r>
              <w:rPr>
                <w:rFonts w:hint="eastAsia"/>
              </w:rPr>
              <w:t>将设定的新值同步到服务器</w:t>
            </w:r>
          </w:p>
        </w:tc>
      </w:tr>
      <w:tr w:rsidR="006E693C">
        <w:tc>
          <w:tcPr>
            <w:tcW w:w="1951" w:type="dxa"/>
          </w:tcPr>
          <w:p w:rsidR="006E693C" w:rsidRDefault="001F6E0C">
            <w:pPr>
              <w:jc w:val="center"/>
            </w:pPr>
            <w:r>
              <w:rPr>
                <w:rFonts w:hint="eastAsia"/>
              </w:rPr>
              <w:t>扩展</w:t>
            </w:r>
          </w:p>
        </w:tc>
        <w:tc>
          <w:tcPr>
            <w:tcW w:w="6571" w:type="dxa"/>
            <w:gridSpan w:val="3"/>
          </w:tcPr>
          <w:p w:rsidR="006E693C" w:rsidRDefault="001F6E0C">
            <w:r>
              <w:rPr>
                <w:rFonts w:hint="eastAsia"/>
              </w:rPr>
              <w:t>无</w:t>
            </w:r>
          </w:p>
        </w:tc>
      </w:tr>
      <w:tr w:rsidR="006E693C">
        <w:tc>
          <w:tcPr>
            <w:tcW w:w="1951" w:type="dxa"/>
          </w:tcPr>
          <w:p w:rsidR="006E693C" w:rsidRDefault="001F6E0C">
            <w:pPr>
              <w:jc w:val="center"/>
            </w:pPr>
            <w:r>
              <w:rPr>
                <w:rFonts w:hint="eastAsia"/>
              </w:rPr>
              <w:t>业务规则</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备注</w:t>
            </w:r>
          </w:p>
        </w:tc>
        <w:tc>
          <w:tcPr>
            <w:tcW w:w="6571" w:type="dxa"/>
            <w:gridSpan w:val="3"/>
          </w:tcPr>
          <w:p w:rsidR="006E693C" w:rsidRDefault="001F6E0C">
            <w:r>
              <w:rPr>
                <w:rFonts w:hint="eastAsia"/>
              </w:rPr>
              <w:t>无</w:t>
            </w:r>
          </w:p>
        </w:tc>
      </w:tr>
      <w:tr w:rsidR="006E693C">
        <w:trPr>
          <w:trHeight w:val="343"/>
        </w:trPr>
        <w:tc>
          <w:tcPr>
            <w:tcW w:w="1951" w:type="dxa"/>
          </w:tcPr>
          <w:p w:rsidR="006E693C" w:rsidRDefault="001F6E0C">
            <w:pPr>
              <w:jc w:val="center"/>
            </w:pPr>
            <w:r>
              <w:rPr>
                <w:rFonts w:hint="eastAsia"/>
              </w:rPr>
              <w:t>用例编号</w:t>
            </w:r>
          </w:p>
        </w:tc>
        <w:tc>
          <w:tcPr>
            <w:tcW w:w="1942" w:type="dxa"/>
          </w:tcPr>
          <w:p w:rsidR="006E693C" w:rsidRDefault="001F6E0C">
            <w:pPr>
              <w:ind w:leftChars="34" w:left="71"/>
            </w:pPr>
            <w:r>
              <w:rPr>
                <w:rFonts w:hint="eastAsia"/>
              </w:rPr>
              <w:t>XT004</w:t>
            </w:r>
          </w:p>
        </w:tc>
        <w:tc>
          <w:tcPr>
            <w:tcW w:w="1440" w:type="dxa"/>
          </w:tcPr>
          <w:p w:rsidR="006E693C" w:rsidRDefault="001F6E0C">
            <w:pPr>
              <w:ind w:leftChars="31" w:left="65"/>
            </w:pPr>
            <w:r>
              <w:rPr>
                <w:rFonts w:hint="eastAsia"/>
              </w:rPr>
              <w:t>用例名称</w:t>
            </w:r>
          </w:p>
        </w:tc>
        <w:tc>
          <w:tcPr>
            <w:tcW w:w="3189" w:type="dxa"/>
          </w:tcPr>
          <w:p w:rsidR="006E693C" w:rsidRDefault="001F6E0C">
            <w:r>
              <w:rPr>
                <w:rFonts w:hint="eastAsia"/>
              </w:rPr>
              <w:t>系统初始化</w:t>
            </w:r>
          </w:p>
        </w:tc>
      </w:tr>
      <w:tr w:rsidR="006E693C">
        <w:tc>
          <w:tcPr>
            <w:tcW w:w="1951" w:type="dxa"/>
          </w:tcPr>
          <w:p w:rsidR="006E693C" w:rsidRDefault="001F6E0C">
            <w:pPr>
              <w:jc w:val="center"/>
            </w:pPr>
            <w:r>
              <w:rPr>
                <w:rFonts w:hint="eastAsia"/>
              </w:rPr>
              <w:t>功能描述</w:t>
            </w:r>
          </w:p>
        </w:tc>
        <w:tc>
          <w:tcPr>
            <w:tcW w:w="6571" w:type="dxa"/>
            <w:gridSpan w:val="3"/>
          </w:tcPr>
          <w:p w:rsidR="006E693C" w:rsidRDefault="001F6E0C">
            <w:pPr>
              <w:ind w:leftChars="34" w:left="71"/>
            </w:pPr>
            <w:r>
              <w:rPr>
                <w:rFonts w:hint="eastAsia"/>
              </w:rPr>
              <w:t>初始化系统管理的系统</w:t>
            </w:r>
          </w:p>
        </w:tc>
      </w:tr>
      <w:tr w:rsidR="006E693C">
        <w:tc>
          <w:tcPr>
            <w:tcW w:w="1951" w:type="dxa"/>
          </w:tcPr>
          <w:p w:rsidR="006E693C" w:rsidRDefault="001F6E0C">
            <w:pPr>
              <w:jc w:val="center"/>
            </w:pPr>
            <w:r>
              <w:rPr>
                <w:rFonts w:hint="eastAsia"/>
              </w:rPr>
              <w:t>执行者</w:t>
            </w:r>
          </w:p>
        </w:tc>
        <w:tc>
          <w:tcPr>
            <w:tcW w:w="6571" w:type="dxa"/>
            <w:gridSpan w:val="3"/>
          </w:tcPr>
          <w:p w:rsidR="006E693C" w:rsidRDefault="001F6E0C">
            <w:pPr>
              <w:ind w:leftChars="34" w:left="71"/>
            </w:pPr>
            <w:r>
              <w:rPr>
                <w:rFonts w:hint="eastAsia"/>
              </w:rPr>
              <w:t>管理员</w:t>
            </w:r>
          </w:p>
        </w:tc>
      </w:tr>
      <w:tr w:rsidR="006E693C">
        <w:tc>
          <w:tcPr>
            <w:tcW w:w="1951" w:type="dxa"/>
          </w:tcPr>
          <w:p w:rsidR="006E693C" w:rsidRDefault="001F6E0C">
            <w:pPr>
              <w:jc w:val="center"/>
            </w:pPr>
            <w:r>
              <w:rPr>
                <w:rFonts w:hint="eastAsia"/>
              </w:rPr>
              <w:t>前置条件</w:t>
            </w:r>
          </w:p>
        </w:tc>
        <w:tc>
          <w:tcPr>
            <w:tcW w:w="6571" w:type="dxa"/>
            <w:gridSpan w:val="3"/>
          </w:tcPr>
          <w:p w:rsidR="006E693C" w:rsidRDefault="001F6E0C">
            <w:pPr>
              <w:ind w:leftChars="34" w:left="71"/>
            </w:pPr>
            <w:r>
              <w:rPr>
                <w:rFonts w:hint="eastAsia"/>
              </w:rPr>
              <w:t>管理员正常登录系统管理。</w:t>
            </w:r>
          </w:p>
        </w:tc>
      </w:tr>
      <w:tr w:rsidR="006E693C">
        <w:tc>
          <w:tcPr>
            <w:tcW w:w="1951" w:type="dxa"/>
            <w:vAlign w:val="center"/>
          </w:tcPr>
          <w:p w:rsidR="006E693C" w:rsidRDefault="001F6E0C">
            <w:r>
              <w:t xml:space="preserve">   </w:t>
            </w:r>
            <w:r>
              <w:rPr>
                <w:rFonts w:hint="eastAsia"/>
              </w:rPr>
              <w:t>事件流</w:t>
            </w:r>
          </w:p>
        </w:tc>
        <w:tc>
          <w:tcPr>
            <w:tcW w:w="6571" w:type="dxa"/>
            <w:gridSpan w:val="3"/>
          </w:tcPr>
          <w:p w:rsidR="006E693C" w:rsidRDefault="001F6E0C">
            <w:pPr>
              <w:pStyle w:val="ae"/>
              <w:ind w:left="360" w:firstLineChars="0" w:firstLine="0"/>
            </w:pPr>
            <w:r>
              <w:rPr>
                <w:rFonts w:hint="eastAsia"/>
              </w:rPr>
              <w:t>无</w:t>
            </w:r>
          </w:p>
        </w:tc>
      </w:tr>
      <w:tr w:rsidR="006E693C">
        <w:tc>
          <w:tcPr>
            <w:tcW w:w="1951" w:type="dxa"/>
          </w:tcPr>
          <w:p w:rsidR="006E693C" w:rsidRDefault="001F6E0C">
            <w:pPr>
              <w:jc w:val="center"/>
            </w:pPr>
            <w:r>
              <w:rPr>
                <w:rFonts w:hint="eastAsia"/>
              </w:rPr>
              <w:t>后置条件</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扩展</w:t>
            </w:r>
          </w:p>
        </w:tc>
        <w:tc>
          <w:tcPr>
            <w:tcW w:w="6571" w:type="dxa"/>
            <w:gridSpan w:val="3"/>
          </w:tcPr>
          <w:p w:rsidR="006E693C" w:rsidRDefault="001F6E0C">
            <w:r>
              <w:rPr>
                <w:rFonts w:hint="eastAsia"/>
              </w:rPr>
              <w:t>无</w:t>
            </w:r>
          </w:p>
        </w:tc>
      </w:tr>
      <w:tr w:rsidR="006E693C">
        <w:tc>
          <w:tcPr>
            <w:tcW w:w="1951" w:type="dxa"/>
          </w:tcPr>
          <w:p w:rsidR="006E693C" w:rsidRDefault="001F6E0C">
            <w:pPr>
              <w:jc w:val="center"/>
            </w:pPr>
            <w:r>
              <w:rPr>
                <w:rFonts w:hint="eastAsia"/>
              </w:rPr>
              <w:t>业务规则</w:t>
            </w:r>
          </w:p>
        </w:tc>
        <w:tc>
          <w:tcPr>
            <w:tcW w:w="6571" w:type="dxa"/>
            <w:gridSpan w:val="3"/>
          </w:tcPr>
          <w:p w:rsidR="006E693C" w:rsidRDefault="001F6E0C">
            <w:pPr>
              <w:ind w:leftChars="34" w:left="71"/>
            </w:pPr>
            <w:r>
              <w:rPr>
                <w:rFonts w:hint="eastAsia"/>
              </w:rPr>
              <w:t>无</w:t>
            </w:r>
          </w:p>
        </w:tc>
      </w:tr>
      <w:tr w:rsidR="006E693C">
        <w:tc>
          <w:tcPr>
            <w:tcW w:w="1951" w:type="dxa"/>
          </w:tcPr>
          <w:p w:rsidR="006E693C" w:rsidRDefault="001F6E0C">
            <w:pPr>
              <w:jc w:val="center"/>
            </w:pPr>
            <w:r>
              <w:rPr>
                <w:rFonts w:hint="eastAsia"/>
              </w:rPr>
              <w:t>备注</w:t>
            </w:r>
          </w:p>
        </w:tc>
        <w:tc>
          <w:tcPr>
            <w:tcW w:w="6571" w:type="dxa"/>
            <w:gridSpan w:val="3"/>
          </w:tcPr>
          <w:p w:rsidR="006E693C" w:rsidRDefault="001F6E0C">
            <w:r>
              <w:rPr>
                <w:rFonts w:hint="eastAsia"/>
              </w:rPr>
              <w:t>无</w:t>
            </w:r>
          </w:p>
        </w:tc>
      </w:tr>
    </w:tbl>
    <w:p w:rsidR="006E693C" w:rsidRDefault="006E693C">
      <w:pPr>
        <w:jc w:val="left"/>
      </w:pPr>
    </w:p>
    <w:p w:rsidR="003378CC" w:rsidRDefault="003378CC">
      <w:pPr>
        <w:jc w:val="left"/>
      </w:pPr>
    </w:p>
    <w:p w:rsidR="003C6921" w:rsidRPr="003C6921" w:rsidRDefault="003378CC" w:rsidP="003C6921">
      <w:pPr>
        <w:pStyle w:val="TOC2"/>
        <w:tabs>
          <w:tab w:val="right" w:leader="dot" w:pos="8296"/>
        </w:tabs>
        <w:ind w:leftChars="0" w:left="0"/>
        <w:rPr>
          <w:b/>
          <w:bCs/>
          <w:sz w:val="32"/>
          <w:szCs w:val="32"/>
        </w:rPr>
      </w:pPr>
      <w:r w:rsidRPr="00AC4502">
        <w:rPr>
          <w:b/>
          <w:bCs/>
          <w:sz w:val="32"/>
          <w:szCs w:val="32"/>
        </w:rPr>
        <w:t xml:space="preserve">3.2 </w:t>
      </w:r>
      <w:r w:rsidRPr="00AC4502">
        <w:rPr>
          <w:rFonts w:hint="eastAsia"/>
          <w:b/>
          <w:bCs/>
          <w:sz w:val="32"/>
          <w:szCs w:val="32"/>
        </w:rPr>
        <w:t>停车场管理系统类图</w:t>
      </w:r>
    </w:p>
    <w:p w:rsidR="003C6921" w:rsidRPr="00AC4502" w:rsidRDefault="003C6921" w:rsidP="00AC4502">
      <w:r w:rsidRPr="003C6921">
        <w:rPr>
          <w:rFonts w:hint="eastAsia"/>
          <w:noProof/>
        </w:rPr>
        <w:lastRenderedPageBreak/>
        <w:drawing>
          <wp:inline distT="0" distB="0" distL="0" distR="0">
            <wp:extent cx="5760720" cy="49606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960620"/>
                    </a:xfrm>
                    <a:prstGeom prst="rect">
                      <a:avLst/>
                    </a:prstGeom>
                    <a:noFill/>
                    <a:ln>
                      <a:noFill/>
                    </a:ln>
                  </pic:spPr>
                </pic:pic>
              </a:graphicData>
            </a:graphic>
          </wp:inline>
        </w:drawing>
      </w:r>
    </w:p>
    <w:p w:rsidR="006B4FE5" w:rsidRPr="006B4FE5" w:rsidRDefault="006B4FE5" w:rsidP="006B4FE5">
      <w:pPr>
        <w:pStyle w:val="ae"/>
        <w:spacing w:line="360" w:lineRule="auto"/>
        <w:ind w:left="360" w:firstLineChars="0" w:firstLine="0"/>
        <w:jc w:val="left"/>
        <w:rPr>
          <w:rFonts w:hint="eastAsia"/>
        </w:rPr>
      </w:pPr>
    </w:p>
    <w:p w:rsidR="00370052" w:rsidRDefault="00370052" w:rsidP="006B4FE5">
      <w:pPr>
        <w:pStyle w:val="ae"/>
        <w:spacing w:line="360" w:lineRule="auto"/>
        <w:ind w:left="360" w:firstLineChars="0" w:firstLine="0"/>
        <w:jc w:val="left"/>
        <w:rPr>
          <w:rFonts w:hint="eastAsia"/>
        </w:rPr>
      </w:pPr>
    </w:p>
    <w:p w:rsidR="008E3022" w:rsidRDefault="008E3022" w:rsidP="00BC236A"/>
    <w:p w:rsidR="00BC236A" w:rsidRDefault="00BC236A" w:rsidP="00BC236A">
      <w:r>
        <w:rPr>
          <w:rFonts w:hint="eastAsia"/>
        </w:rPr>
        <w:t>车位划分顺序图：</w:t>
      </w:r>
    </w:p>
    <w:p w:rsidR="008E3022" w:rsidRDefault="008E3022" w:rsidP="00BC236A">
      <w:pPr>
        <w:rPr>
          <w:rFonts w:hint="eastAsia"/>
        </w:rPr>
      </w:pPr>
      <w:r>
        <w:rPr>
          <w:rFonts w:hint="eastAsia"/>
        </w:rPr>
        <w:t>如下</w:t>
      </w:r>
    </w:p>
    <w:p w:rsidR="008E3022" w:rsidRDefault="008E3022" w:rsidP="00BC236A">
      <w:pPr>
        <w:rPr>
          <w:rFonts w:hint="eastAsia"/>
        </w:rPr>
      </w:pPr>
      <w:r w:rsidRPr="008E3022">
        <w:rPr>
          <w:rFonts w:hint="eastAsia"/>
          <w:noProof/>
        </w:rPr>
        <w:lastRenderedPageBreak/>
        <w:drawing>
          <wp:inline distT="0" distB="0" distL="0" distR="0">
            <wp:extent cx="6606540" cy="40233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6540" cy="4023360"/>
                    </a:xfrm>
                    <a:prstGeom prst="rect">
                      <a:avLst/>
                    </a:prstGeom>
                    <a:noFill/>
                    <a:ln>
                      <a:noFill/>
                    </a:ln>
                  </pic:spPr>
                </pic:pic>
              </a:graphicData>
            </a:graphic>
          </wp:inline>
        </w:drawing>
      </w:r>
    </w:p>
    <w:p w:rsidR="00BC236A" w:rsidRDefault="00BC236A" w:rsidP="00BC236A">
      <w:pPr>
        <w:rPr>
          <w:rFonts w:hint="eastAsia"/>
        </w:rPr>
      </w:pPr>
      <w:r>
        <w:rPr>
          <w:rFonts w:hint="eastAsia"/>
        </w:rPr>
        <w:t>1、</w:t>
      </w:r>
      <w:r>
        <w:rPr>
          <w:rFonts w:hint="eastAsia"/>
        </w:rPr>
        <w:t>划分车位</w:t>
      </w:r>
    </w:p>
    <w:p w:rsidR="00BC236A" w:rsidRDefault="00BC236A" w:rsidP="00BC236A">
      <w:pPr>
        <w:rPr>
          <w:rFonts w:hint="eastAsia"/>
        </w:rPr>
      </w:pPr>
      <w:r>
        <w:rPr>
          <w:rFonts w:hint="eastAsia"/>
        </w:rPr>
        <w:t>业务：</w:t>
      </w:r>
      <w:r>
        <w:rPr>
          <w:rFonts w:hint="eastAsia"/>
        </w:rPr>
        <w:t>根据不同类型停车场、地域特点以及停车场规划的改变划分车位，调整固定车位和自由车位数目比例。</w:t>
      </w:r>
    </w:p>
    <w:p w:rsidR="00BC236A" w:rsidRDefault="00BC236A" w:rsidP="00BC236A">
      <w:pPr>
        <w:ind w:firstLineChars="100" w:firstLine="210"/>
        <w:rPr>
          <w:rFonts w:hint="eastAsia"/>
        </w:rPr>
      </w:pPr>
      <w:r>
        <w:rPr>
          <w:rFonts w:hint="eastAsia"/>
        </w:rPr>
        <w:t>1.1</w:t>
      </w:r>
      <w:r>
        <w:rPr>
          <w:rFonts w:hint="eastAsia"/>
        </w:rPr>
        <w:t>根据市场调查，获取当前类型停车场的一般性车位比例信息</w:t>
      </w:r>
      <w:r>
        <w:rPr>
          <w:rFonts w:hint="eastAsia"/>
        </w:rPr>
        <w:t>。</w:t>
      </w:r>
    </w:p>
    <w:p w:rsidR="00BC236A" w:rsidRDefault="00BC236A" w:rsidP="00BC236A">
      <w:pPr>
        <w:ind w:firstLineChars="100" w:firstLine="210"/>
        <w:rPr>
          <w:rFonts w:hint="eastAsia"/>
        </w:rPr>
      </w:pPr>
      <w:r>
        <w:rPr>
          <w:rFonts w:hint="eastAsia"/>
        </w:rPr>
        <w:t xml:space="preserve">   </w:t>
      </w:r>
      <w:smartTag w:uri="urn:schemas-microsoft-com:office:smarttags" w:element="chsdate">
        <w:smartTagPr>
          <w:attr w:name="Year" w:val="1899"/>
          <w:attr w:name="Month" w:val="12"/>
          <w:attr w:name="Day" w:val="30"/>
          <w:attr w:name="IsLunarDate" w:val="False"/>
          <w:attr w:name="IsROCDate" w:val="False"/>
        </w:smartTagPr>
        <w:r>
          <w:rPr>
            <w:rFonts w:hint="eastAsia"/>
          </w:rPr>
          <w:t>1.1.1</w:t>
        </w:r>
      </w:smartTag>
      <w:r>
        <w:rPr>
          <w:rFonts w:hint="eastAsia"/>
        </w:rPr>
        <w:t>接收</w:t>
      </w:r>
      <w:r>
        <w:rPr>
          <w:rFonts w:hint="eastAsia"/>
        </w:rPr>
        <w:t>市场调查信息</w:t>
      </w:r>
      <w:r>
        <w:rPr>
          <w:rFonts w:hint="eastAsia"/>
        </w:rPr>
        <w:t>，</w:t>
      </w:r>
      <w:r>
        <w:rPr>
          <w:rFonts w:hint="eastAsia"/>
        </w:rPr>
        <w:t>获取该类型停车场的车位比例</w:t>
      </w:r>
      <w:r>
        <w:rPr>
          <w:rFonts w:hint="eastAsia"/>
          <w:color w:val="000000" w:themeColor="text1"/>
        </w:rPr>
        <w:t>，</w:t>
      </w:r>
      <w:r w:rsidRPr="006925F3">
        <w:rPr>
          <w:rFonts w:hint="eastAsia"/>
          <w:color w:val="000000"/>
        </w:rPr>
        <w:t>设定和修改固定车位和自由车位数目以及停车费用的费率</w:t>
      </w:r>
      <w:r>
        <w:rPr>
          <w:rFonts w:hint="eastAsia"/>
        </w:rPr>
        <w:t>。</w:t>
      </w:r>
    </w:p>
    <w:p w:rsidR="00BC236A" w:rsidRDefault="00BC236A" w:rsidP="00BC236A">
      <w:pPr>
        <w:ind w:firstLineChars="100" w:firstLine="210"/>
      </w:pPr>
      <w:r>
        <w:rPr>
          <w:rFonts w:hint="eastAsia"/>
        </w:rPr>
        <w:t xml:space="preserve">   1.1.2</w:t>
      </w:r>
      <w:r w:rsidRPr="006925F3">
        <w:rPr>
          <w:rFonts w:hint="eastAsia"/>
          <w:color w:val="000000"/>
        </w:rPr>
        <w:t>初始化系统</w:t>
      </w:r>
      <w:r>
        <w:rPr>
          <w:rFonts w:hint="eastAsia"/>
        </w:rPr>
        <w:t>。</w:t>
      </w:r>
    </w:p>
    <w:p w:rsidR="00BC236A" w:rsidRDefault="00BC236A" w:rsidP="00BC236A">
      <w:pPr>
        <w:ind w:firstLineChars="100" w:firstLine="210"/>
        <w:rPr>
          <w:rFonts w:hint="eastAsia"/>
        </w:rPr>
      </w:pPr>
      <w:r>
        <w:rPr>
          <w:rFonts w:hint="eastAsia"/>
        </w:rPr>
        <w:t>1.2</w:t>
      </w:r>
      <w:r>
        <w:rPr>
          <w:rFonts w:hint="eastAsia"/>
        </w:rPr>
        <w:t>根据一定时间内的停车信息以及停车场规划的改变更改车位划分信息</w:t>
      </w:r>
      <w:r>
        <w:rPr>
          <w:rFonts w:hint="eastAsia"/>
        </w:rPr>
        <w:t>。</w:t>
      </w:r>
    </w:p>
    <w:p w:rsidR="00BC236A" w:rsidRDefault="00BC236A" w:rsidP="00BC236A">
      <w:pPr>
        <w:ind w:firstLineChars="100" w:firstLine="210"/>
        <w:rPr>
          <w:rFonts w:hint="eastAsia"/>
        </w:rPr>
      </w:pPr>
      <w:r>
        <w:rPr>
          <w:rFonts w:hint="eastAsia"/>
        </w:rPr>
        <w:t xml:space="preserve">   1.2.1</w:t>
      </w:r>
      <w:r>
        <w:rPr>
          <w:rFonts w:hint="eastAsia"/>
        </w:rPr>
        <w:t>系统管理员查询一定时间内的停车信息和详细收费、</w:t>
      </w:r>
      <w:r w:rsidRPr="007B1E54">
        <w:rPr>
          <w:rFonts w:hint="eastAsia"/>
          <w:color w:val="000000" w:themeColor="text1"/>
        </w:rPr>
        <w:t>总收取费用情况</w:t>
      </w:r>
    </w:p>
    <w:p w:rsidR="00BC236A" w:rsidRDefault="00BC236A" w:rsidP="00BC236A">
      <w:pPr>
        <w:ind w:firstLineChars="100" w:firstLine="210"/>
        <w:rPr>
          <w:rFonts w:hint="eastAsia"/>
        </w:rPr>
      </w:pPr>
      <w:r>
        <w:rPr>
          <w:rFonts w:hint="eastAsia"/>
        </w:rPr>
        <w:t xml:space="preserve">   </w:t>
      </w:r>
      <w:smartTag w:uri="urn:schemas-microsoft-com:office:smarttags" w:element="chsdate">
        <w:smartTagPr>
          <w:attr w:name="Year" w:val="1899"/>
          <w:attr w:name="Month" w:val="12"/>
          <w:attr w:name="Day" w:val="30"/>
          <w:attr w:name="IsLunarDate" w:val="False"/>
          <w:attr w:name="IsROCDate" w:val="False"/>
        </w:smartTagPr>
        <w:r>
          <w:rPr>
            <w:rFonts w:hint="eastAsia"/>
          </w:rPr>
          <w:t>1.2.2</w:t>
        </w:r>
      </w:smartTag>
      <w:r>
        <w:rPr>
          <w:rFonts w:hint="eastAsia"/>
        </w:rPr>
        <w:t>根据</w:t>
      </w:r>
      <w:r>
        <w:rPr>
          <w:rFonts w:hint="eastAsia"/>
        </w:rPr>
        <w:t>这些信息</w:t>
      </w:r>
      <w:r>
        <w:rPr>
          <w:rFonts w:hint="eastAsia"/>
        </w:rPr>
        <w:t>，分别对</w:t>
      </w:r>
      <w:r>
        <w:rPr>
          <w:rFonts w:hint="eastAsia"/>
        </w:rPr>
        <w:t>车位使用</w:t>
      </w:r>
      <w:r>
        <w:rPr>
          <w:rFonts w:hint="eastAsia"/>
        </w:rPr>
        <w:t>的近期情况进行统计，统计</w:t>
      </w:r>
      <w:r>
        <w:rPr>
          <w:rFonts w:hint="eastAsia"/>
        </w:rPr>
        <w:t>利润比例</w:t>
      </w:r>
      <w:r>
        <w:rPr>
          <w:rFonts w:hint="eastAsia"/>
        </w:rPr>
        <w:t>，根据（</w:t>
      </w:r>
      <w:r>
        <w:rPr>
          <w:rFonts w:hint="eastAsia"/>
        </w:rPr>
        <w:t>停车场所有人</w:t>
      </w:r>
      <w:r>
        <w:rPr>
          <w:rFonts w:hint="eastAsia"/>
        </w:rPr>
        <w:t>）要求更改（增减）</w:t>
      </w:r>
      <w:r>
        <w:rPr>
          <w:rFonts w:hint="eastAsia"/>
        </w:rPr>
        <w:t>车位</w:t>
      </w:r>
      <w:r>
        <w:rPr>
          <w:rFonts w:hint="eastAsia"/>
        </w:rPr>
        <w:t>信息中</w:t>
      </w:r>
      <w:r>
        <w:rPr>
          <w:rFonts w:hint="eastAsia"/>
        </w:rPr>
        <w:t>车位的数量和比例</w:t>
      </w:r>
      <w:r>
        <w:rPr>
          <w:rFonts w:hint="eastAsia"/>
        </w:rPr>
        <w:t>；</w:t>
      </w:r>
    </w:p>
    <w:p w:rsidR="00BC236A" w:rsidRDefault="00BC236A" w:rsidP="00BC236A">
      <w:pPr>
        <w:ind w:firstLine="420"/>
      </w:pPr>
      <w:r>
        <w:rPr>
          <w:rFonts w:hint="eastAsia"/>
        </w:rPr>
        <w:t xml:space="preserve"> 1.2.3</w:t>
      </w:r>
      <w:r>
        <w:rPr>
          <w:rFonts w:hint="eastAsia"/>
        </w:rPr>
        <w:t>系统管理员根据近期内停车场服务的地区和对象，以及周围地区规划的变化划分车位</w:t>
      </w:r>
      <w:r>
        <w:rPr>
          <w:rFonts w:hint="eastAsia"/>
        </w:rPr>
        <w:t>；</w:t>
      </w:r>
    </w:p>
    <w:p w:rsidR="003C6921" w:rsidRDefault="00BC236A" w:rsidP="00BC236A">
      <w:pPr>
        <w:jc w:val="left"/>
      </w:pPr>
      <w:r>
        <w:t xml:space="preserve"> 1.2.4 </w:t>
      </w:r>
      <w:r>
        <w:rPr>
          <w:rFonts w:hint="eastAsia"/>
        </w:rPr>
        <w:t>根据政府文件即周遭地域的商圈的改变，更改车位数目和比例，以适应不断变化的需求</w:t>
      </w:r>
    </w:p>
    <w:p w:rsidR="00BC236A" w:rsidRDefault="00BC236A" w:rsidP="00BC236A">
      <w:pPr>
        <w:jc w:val="left"/>
      </w:pPr>
    </w:p>
    <w:p w:rsidR="00BC236A" w:rsidRDefault="00BC236A" w:rsidP="00BC236A">
      <w:pPr>
        <w:jc w:val="left"/>
        <w:rPr>
          <w:rFonts w:hint="eastAsia"/>
        </w:rPr>
      </w:pPr>
    </w:p>
    <w:p w:rsidR="00BC236A" w:rsidRDefault="00BC236A" w:rsidP="00BC236A">
      <w:pPr>
        <w:jc w:val="left"/>
      </w:pPr>
    </w:p>
    <w:p w:rsidR="00BC236A" w:rsidRDefault="00BC236A" w:rsidP="00BC236A">
      <w:pPr>
        <w:spacing w:line="360" w:lineRule="auto"/>
        <w:jc w:val="left"/>
      </w:pPr>
      <w:r>
        <w:rPr>
          <w:rFonts w:hint="eastAsia"/>
        </w:rPr>
        <w:t>停车顺序图：</w:t>
      </w:r>
    </w:p>
    <w:p w:rsidR="00A14A2A" w:rsidRDefault="00281DA7" w:rsidP="00BC236A">
      <w:pPr>
        <w:spacing w:line="360" w:lineRule="auto"/>
        <w:jc w:val="left"/>
      </w:pPr>
      <w:r>
        <w:rPr>
          <w:rFonts w:hint="eastAsia"/>
        </w:rPr>
        <w:t>自由车位停车顺序图如下：</w:t>
      </w:r>
    </w:p>
    <w:p w:rsidR="00281DA7" w:rsidRDefault="00281DA7" w:rsidP="00BC236A">
      <w:pPr>
        <w:spacing w:line="360" w:lineRule="auto"/>
        <w:jc w:val="left"/>
      </w:pPr>
      <w:r w:rsidRPr="00281DA7">
        <w:rPr>
          <w:rFonts w:hint="eastAsia"/>
          <w:noProof/>
        </w:rPr>
        <w:lastRenderedPageBreak/>
        <w:drawing>
          <wp:inline distT="0" distB="0" distL="0" distR="0">
            <wp:extent cx="5814060" cy="435864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14060" cy="4358640"/>
                    </a:xfrm>
                    <a:prstGeom prst="rect">
                      <a:avLst/>
                    </a:prstGeom>
                    <a:noFill/>
                    <a:ln>
                      <a:noFill/>
                    </a:ln>
                  </pic:spPr>
                </pic:pic>
              </a:graphicData>
            </a:graphic>
          </wp:inline>
        </w:drawing>
      </w:r>
    </w:p>
    <w:p w:rsidR="00281DA7" w:rsidRDefault="00281DA7" w:rsidP="00BC236A">
      <w:pPr>
        <w:spacing w:line="360" w:lineRule="auto"/>
        <w:jc w:val="left"/>
      </w:pPr>
      <w:r>
        <w:rPr>
          <w:rFonts w:hint="eastAsia"/>
        </w:rPr>
        <w:t>固定车位停车顺序图：</w:t>
      </w:r>
    </w:p>
    <w:p w:rsidR="00281DA7" w:rsidRDefault="00281DA7" w:rsidP="00BC236A">
      <w:pPr>
        <w:spacing w:line="360" w:lineRule="auto"/>
        <w:jc w:val="left"/>
        <w:rPr>
          <w:rFonts w:hint="eastAsia"/>
        </w:rPr>
      </w:pPr>
      <w:r w:rsidRPr="00281DA7">
        <w:rPr>
          <w:rFonts w:hint="eastAsia"/>
          <w:noProof/>
        </w:rPr>
        <w:drawing>
          <wp:inline distT="0" distB="0" distL="0" distR="0">
            <wp:extent cx="5722620" cy="34213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2620" cy="3421380"/>
                    </a:xfrm>
                    <a:prstGeom prst="rect">
                      <a:avLst/>
                    </a:prstGeom>
                    <a:noFill/>
                    <a:ln>
                      <a:noFill/>
                    </a:ln>
                  </pic:spPr>
                </pic:pic>
              </a:graphicData>
            </a:graphic>
          </wp:inline>
        </w:drawing>
      </w:r>
      <w:bookmarkStart w:id="7" w:name="_GoBack"/>
      <w:bookmarkEnd w:id="7"/>
    </w:p>
    <w:p w:rsidR="00281DA7" w:rsidRDefault="00281DA7" w:rsidP="00BC236A">
      <w:pPr>
        <w:spacing w:line="360" w:lineRule="auto"/>
        <w:jc w:val="left"/>
        <w:rPr>
          <w:rFonts w:hint="eastAsia"/>
        </w:rPr>
      </w:pPr>
    </w:p>
    <w:p w:rsidR="00BC236A" w:rsidRPr="00381986" w:rsidRDefault="00BC236A" w:rsidP="00BC236A">
      <w:pPr>
        <w:pStyle w:val="ae"/>
        <w:numPr>
          <w:ilvl w:val="0"/>
          <w:numId w:val="6"/>
        </w:numPr>
        <w:spacing w:line="360" w:lineRule="auto"/>
        <w:ind w:firstLineChars="0"/>
        <w:jc w:val="left"/>
        <w:rPr>
          <w:color w:val="000000" w:themeColor="text1"/>
        </w:rPr>
      </w:pPr>
      <w:r>
        <w:rPr>
          <w:rFonts w:hint="eastAsia"/>
        </w:rPr>
        <w:lastRenderedPageBreak/>
        <w:t>车辆进入停车场前，系统查询固定车位和自由车位使用情况，</w:t>
      </w:r>
      <w:r w:rsidRPr="00381986">
        <w:rPr>
          <w:rFonts w:hint="eastAsia"/>
          <w:color w:val="000000" w:themeColor="text1"/>
        </w:rPr>
        <w:t>将自由车位空闲数目或自由车位使用率显示在停车场入口处</w:t>
      </w:r>
      <w:r>
        <w:rPr>
          <w:rFonts w:hint="eastAsia"/>
          <w:color w:val="000000" w:themeColor="text1"/>
        </w:rPr>
        <w:t>。</w:t>
      </w:r>
    </w:p>
    <w:p w:rsidR="00BC236A" w:rsidRPr="00CB5F15" w:rsidRDefault="00BC236A" w:rsidP="00BC236A">
      <w:pPr>
        <w:pStyle w:val="ae"/>
        <w:numPr>
          <w:ilvl w:val="1"/>
          <w:numId w:val="7"/>
        </w:numPr>
        <w:spacing w:line="360" w:lineRule="auto"/>
        <w:ind w:firstLineChars="0"/>
        <w:jc w:val="left"/>
        <w:rPr>
          <w:color w:val="000000" w:themeColor="text1"/>
        </w:rPr>
      </w:pPr>
      <w:r>
        <w:rPr>
          <w:rFonts w:hint="eastAsia"/>
        </w:rPr>
        <w:t>如果自由车位未满，则准许进入，并查询车辆为固定车位车辆还是自由车位车辆。</w:t>
      </w:r>
    </w:p>
    <w:p w:rsidR="00BC236A" w:rsidRDefault="00BC236A" w:rsidP="00BC236A">
      <w:pPr>
        <w:pStyle w:val="ae"/>
        <w:spacing w:line="360" w:lineRule="auto"/>
        <w:ind w:left="732" w:firstLineChars="0" w:firstLine="0"/>
        <w:jc w:val="left"/>
      </w:pPr>
      <w:r>
        <w:t>1.1.1</w:t>
      </w:r>
      <w:r>
        <w:rPr>
          <w:rFonts w:hint="eastAsia"/>
        </w:rPr>
        <w:t>如果车辆为固定车位车辆，则查询该车位是否逾期欠费，欠费</w:t>
      </w:r>
      <w:proofErr w:type="gramStart"/>
      <w:r>
        <w:rPr>
          <w:rFonts w:hint="eastAsia"/>
        </w:rPr>
        <w:t>的话需</w:t>
      </w:r>
      <w:proofErr w:type="gramEnd"/>
      <w:r>
        <w:rPr>
          <w:rFonts w:hint="eastAsia"/>
        </w:rPr>
        <w:t>通知车主进行缴费结算，也可选择作为自由车辆进入</w:t>
      </w:r>
    </w:p>
    <w:p w:rsidR="00BC236A" w:rsidRPr="00CB5F15" w:rsidRDefault="00BC236A" w:rsidP="00BC236A">
      <w:pPr>
        <w:pStyle w:val="ae"/>
        <w:spacing w:line="360" w:lineRule="auto"/>
        <w:ind w:left="732" w:firstLineChars="0" w:firstLine="0"/>
        <w:jc w:val="left"/>
      </w:pPr>
      <w:r>
        <w:rPr>
          <w:rFonts w:hint="eastAsia"/>
        </w:rPr>
        <w:t>1.</w:t>
      </w:r>
      <w:r>
        <w:t>1</w:t>
      </w:r>
      <w:r>
        <w:rPr>
          <w:rFonts w:hint="eastAsia"/>
        </w:rPr>
        <w:t>.</w:t>
      </w:r>
      <w:r>
        <w:t xml:space="preserve">2 </w:t>
      </w:r>
      <w:r>
        <w:rPr>
          <w:rFonts w:hint="eastAsia"/>
        </w:rPr>
        <w:t>如果车辆为自由车位车辆，则直接准许进入</w:t>
      </w:r>
    </w:p>
    <w:p w:rsidR="00BC236A" w:rsidRDefault="00BC236A" w:rsidP="00BC236A">
      <w:pPr>
        <w:pStyle w:val="ae"/>
        <w:numPr>
          <w:ilvl w:val="1"/>
          <w:numId w:val="7"/>
        </w:numPr>
        <w:spacing w:line="360" w:lineRule="auto"/>
        <w:ind w:firstLineChars="0"/>
        <w:jc w:val="left"/>
      </w:pPr>
      <w:r>
        <w:rPr>
          <w:rFonts w:hint="eastAsia"/>
        </w:rPr>
        <w:t>如果自由车位已满，更可以给出指示，并不允许继续进行车辆进入自由车位停车场的操作。</w:t>
      </w:r>
    </w:p>
    <w:p w:rsidR="00BC236A" w:rsidRPr="00381986" w:rsidRDefault="00BC236A" w:rsidP="00BC236A">
      <w:pPr>
        <w:pStyle w:val="ae"/>
        <w:numPr>
          <w:ilvl w:val="0"/>
          <w:numId w:val="6"/>
        </w:numPr>
        <w:spacing w:line="360" w:lineRule="auto"/>
        <w:ind w:firstLineChars="0"/>
        <w:jc w:val="left"/>
        <w:rPr>
          <w:color w:val="000000" w:themeColor="text1"/>
        </w:rPr>
      </w:pPr>
      <w:r w:rsidRPr="00381986">
        <w:rPr>
          <w:rFonts w:hint="eastAsia"/>
          <w:color w:val="000000" w:themeColor="text1"/>
        </w:rPr>
        <w:t>车辆进入停车场时，系统记录车辆的车牌号码和进入时间</w:t>
      </w:r>
      <w:r>
        <w:rPr>
          <w:rFonts w:hint="eastAsia"/>
          <w:color w:val="000000" w:themeColor="text1"/>
        </w:rPr>
        <w:t>。</w:t>
      </w:r>
    </w:p>
    <w:p w:rsidR="00BC236A" w:rsidRPr="006B4FE5" w:rsidRDefault="00BC236A" w:rsidP="00BC236A">
      <w:pPr>
        <w:pStyle w:val="ae"/>
        <w:numPr>
          <w:ilvl w:val="0"/>
          <w:numId w:val="6"/>
        </w:numPr>
        <w:spacing w:line="360" w:lineRule="auto"/>
        <w:ind w:firstLineChars="0"/>
        <w:jc w:val="left"/>
      </w:pPr>
      <w:r w:rsidRPr="003C6921">
        <w:rPr>
          <w:rFonts w:hint="eastAsia"/>
          <w:color w:val="000000" w:themeColor="text1"/>
        </w:rPr>
        <w:t>车辆离开停车场时，根据车辆车牌号码判断是否为固定车位车辆，如果为固定车位车辆则不收费，只记录车辆离开停车场时间；如果为自由车位车辆则根据进入时间和离开时间计算出停车费用进行收取</w:t>
      </w:r>
      <w:r>
        <w:rPr>
          <w:rFonts w:hint="eastAsia"/>
          <w:color w:val="000000" w:themeColor="text1"/>
        </w:rPr>
        <w:t>。</w:t>
      </w:r>
    </w:p>
    <w:p w:rsidR="00BC236A" w:rsidRPr="00BC236A" w:rsidRDefault="00BC236A" w:rsidP="00BC236A">
      <w:pPr>
        <w:jc w:val="left"/>
        <w:rPr>
          <w:rFonts w:hint="eastAsia"/>
        </w:rPr>
      </w:pPr>
    </w:p>
    <w:p w:rsidR="00BC236A" w:rsidRDefault="00BC236A" w:rsidP="00BC236A">
      <w:pPr>
        <w:jc w:val="left"/>
      </w:pPr>
    </w:p>
    <w:p w:rsidR="00BC236A" w:rsidRDefault="00BC236A" w:rsidP="00BC236A">
      <w:pPr>
        <w:jc w:val="left"/>
      </w:pPr>
    </w:p>
    <w:p w:rsidR="00BC236A" w:rsidRDefault="00BC236A" w:rsidP="00BC236A">
      <w:pPr>
        <w:jc w:val="left"/>
      </w:pPr>
    </w:p>
    <w:p w:rsidR="00BC236A" w:rsidRDefault="00BC236A" w:rsidP="00BC236A">
      <w:pPr>
        <w:jc w:val="left"/>
      </w:pPr>
    </w:p>
    <w:p w:rsidR="00BC236A" w:rsidRPr="003C6921" w:rsidRDefault="00BC236A" w:rsidP="00BC236A">
      <w:pPr>
        <w:jc w:val="left"/>
        <w:rPr>
          <w:rFonts w:hint="eastAsia"/>
          <w:color w:val="000000" w:themeColor="text1"/>
        </w:rPr>
      </w:pPr>
    </w:p>
    <w:sectPr w:rsidR="00BC236A" w:rsidRPr="003C69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38B7" w:rsidRDefault="006138B7" w:rsidP="003C6921">
      <w:r>
        <w:separator/>
      </w:r>
    </w:p>
  </w:endnote>
  <w:endnote w:type="continuationSeparator" w:id="0">
    <w:p w:rsidR="006138B7" w:rsidRDefault="006138B7" w:rsidP="003C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38B7" w:rsidRDefault="006138B7" w:rsidP="003C6921">
      <w:r>
        <w:separator/>
      </w:r>
    </w:p>
  </w:footnote>
  <w:footnote w:type="continuationSeparator" w:id="0">
    <w:p w:rsidR="006138B7" w:rsidRDefault="006138B7" w:rsidP="003C69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BEC6034"/>
    <w:multiLevelType w:val="singleLevel"/>
    <w:tmpl w:val="CBEC6034"/>
    <w:lvl w:ilvl="0">
      <w:start w:val="6"/>
      <w:numFmt w:val="decimal"/>
      <w:suff w:val="space"/>
      <w:lvlText w:val="%1."/>
      <w:lvlJc w:val="left"/>
    </w:lvl>
  </w:abstractNum>
  <w:abstractNum w:abstractNumId="1" w15:restartNumberingAfterBreak="0">
    <w:nsid w:val="10E72BE1"/>
    <w:multiLevelType w:val="multilevel"/>
    <w:tmpl w:val="10E72BE1"/>
    <w:lvl w:ilvl="0">
      <w:start w:val="1"/>
      <w:numFmt w:val="decimal"/>
      <w:lvlText w:val="%1."/>
      <w:lvlJc w:val="left"/>
      <w:pPr>
        <w:ind w:left="36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 w15:restartNumberingAfterBreak="0">
    <w:nsid w:val="215454C7"/>
    <w:multiLevelType w:val="multilevel"/>
    <w:tmpl w:val="215454C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9740735"/>
    <w:multiLevelType w:val="hybridMultilevel"/>
    <w:tmpl w:val="B428D0F2"/>
    <w:lvl w:ilvl="0" w:tplc="072C8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7561CB6"/>
    <w:multiLevelType w:val="multilevel"/>
    <w:tmpl w:val="37561CB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6D094BE9"/>
    <w:multiLevelType w:val="multilevel"/>
    <w:tmpl w:val="6D094BE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F786390"/>
    <w:multiLevelType w:val="multilevel"/>
    <w:tmpl w:val="D4684EDC"/>
    <w:lvl w:ilvl="0">
      <w:start w:val="1"/>
      <w:numFmt w:val="decimal"/>
      <w:lvlText w:val="%1"/>
      <w:lvlJc w:val="left"/>
      <w:pPr>
        <w:ind w:left="372" w:hanging="372"/>
      </w:pPr>
      <w:rPr>
        <w:rFonts w:hint="default"/>
        <w:color w:val="auto"/>
      </w:rPr>
    </w:lvl>
    <w:lvl w:ilvl="1">
      <w:start w:val="1"/>
      <w:numFmt w:val="decimal"/>
      <w:lvlText w:val="%1.%2"/>
      <w:lvlJc w:val="left"/>
      <w:pPr>
        <w:ind w:left="732" w:hanging="372"/>
      </w:pPr>
      <w:rPr>
        <w:rFonts w:hint="default"/>
        <w:color w:val="auto"/>
      </w:rPr>
    </w:lvl>
    <w:lvl w:ilvl="2">
      <w:start w:val="1"/>
      <w:numFmt w:val="decimal"/>
      <w:lvlText w:val="%1.%2.%3"/>
      <w:lvlJc w:val="left"/>
      <w:pPr>
        <w:ind w:left="1440" w:hanging="720"/>
      </w:pPr>
      <w:rPr>
        <w:rFonts w:hint="default"/>
        <w:color w:val="auto"/>
      </w:rPr>
    </w:lvl>
    <w:lvl w:ilvl="3">
      <w:start w:val="1"/>
      <w:numFmt w:val="decimal"/>
      <w:lvlText w:val="%1.%2.%3.%4"/>
      <w:lvlJc w:val="left"/>
      <w:pPr>
        <w:ind w:left="1800" w:hanging="720"/>
      </w:pPr>
      <w:rPr>
        <w:rFonts w:hint="default"/>
        <w:color w:val="auto"/>
      </w:rPr>
    </w:lvl>
    <w:lvl w:ilvl="4">
      <w:start w:val="1"/>
      <w:numFmt w:val="decimal"/>
      <w:lvlText w:val="%1.%2.%3.%4.%5"/>
      <w:lvlJc w:val="left"/>
      <w:pPr>
        <w:ind w:left="2520" w:hanging="1080"/>
      </w:pPr>
      <w:rPr>
        <w:rFonts w:hint="default"/>
        <w:color w:val="auto"/>
      </w:rPr>
    </w:lvl>
    <w:lvl w:ilvl="5">
      <w:start w:val="1"/>
      <w:numFmt w:val="decimal"/>
      <w:lvlText w:val="%1.%2.%3.%4.%5.%6"/>
      <w:lvlJc w:val="left"/>
      <w:pPr>
        <w:ind w:left="2880" w:hanging="1080"/>
      </w:pPr>
      <w:rPr>
        <w:rFonts w:hint="default"/>
        <w:color w:val="auto"/>
      </w:rPr>
    </w:lvl>
    <w:lvl w:ilvl="6">
      <w:start w:val="1"/>
      <w:numFmt w:val="decimal"/>
      <w:lvlText w:val="%1.%2.%3.%4.%5.%6.%7"/>
      <w:lvlJc w:val="left"/>
      <w:pPr>
        <w:ind w:left="3600" w:hanging="1440"/>
      </w:pPr>
      <w:rPr>
        <w:rFonts w:hint="default"/>
        <w:color w:val="auto"/>
      </w:rPr>
    </w:lvl>
    <w:lvl w:ilvl="7">
      <w:start w:val="1"/>
      <w:numFmt w:val="decimal"/>
      <w:lvlText w:val="%1.%2.%3.%4.%5.%6.%7.%8"/>
      <w:lvlJc w:val="left"/>
      <w:pPr>
        <w:ind w:left="3960" w:hanging="1440"/>
      </w:pPr>
      <w:rPr>
        <w:rFonts w:hint="default"/>
        <w:color w:val="auto"/>
      </w:rPr>
    </w:lvl>
    <w:lvl w:ilvl="8">
      <w:start w:val="1"/>
      <w:numFmt w:val="decimal"/>
      <w:lvlText w:val="%1.%2.%3.%4.%5.%6.%7.%8.%9"/>
      <w:lvlJc w:val="left"/>
      <w:pPr>
        <w:ind w:left="4680" w:hanging="1800"/>
      </w:pPr>
      <w:rPr>
        <w:rFonts w:hint="default"/>
        <w:color w:val="auto"/>
      </w:rPr>
    </w:lvl>
  </w:abstractNum>
  <w:num w:numId="1">
    <w:abstractNumId w:val="2"/>
  </w:num>
  <w:num w:numId="2">
    <w:abstractNumId w:val="4"/>
  </w:num>
  <w:num w:numId="3">
    <w:abstractNumId w:val="5"/>
  </w:num>
  <w:num w:numId="4">
    <w:abstractNumId w:val="1"/>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7D21"/>
    <w:rsid w:val="000247DE"/>
    <w:rsid w:val="000C7E16"/>
    <w:rsid w:val="000F5F46"/>
    <w:rsid w:val="00151B84"/>
    <w:rsid w:val="001913E9"/>
    <w:rsid w:val="001C4017"/>
    <w:rsid w:val="001F5D36"/>
    <w:rsid w:val="001F6E0C"/>
    <w:rsid w:val="0020690A"/>
    <w:rsid w:val="00216250"/>
    <w:rsid w:val="0024641F"/>
    <w:rsid w:val="002633F2"/>
    <w:rsid w:val="00281DA7"/>
    <w:rsid w:val="00283903"/>
    <w:rsid w:val="002D1D13"/>
    <w:rsid w:val="003336CA"/>
    <w:rsid w:val="003378CC"/>
    <w:rsid w:val="00361891"/>
    <w:rsid w:val="00370052"/>
    <w:rsid w:val="00381986"/>
    <w:rsid w:val="00393E71"/>
    <w:rsid w:val="003B35C9"/>
    <w:rsid w:val="003B535A"/>
    <w:rsid w:val="003C4759"/>
    <w:rsid w:val="003C6921"/>
    <w:rsid w:val="00444BA2"/>
    <w:rsid w:val="00467822"/>
    <w:rsid w:val="004C21C6"/>
    <w:rsid w:val="00561116"/>
    <w:rsid w:val="00587E92"/>
    <w:rsid w:val="006138B7"/>
    <w:rsid w:val="006510FF"/>
    <w:rsid w:val="00686DFD"/>
    <w:rsid w:val="006B3E26"/>
    <w:rsid w:val="006B4FE5"/>
    <w:rsid w:val="006B73B2"/>
    <w:rsid w:val="006B7E61"/>
    <w:rsid w:val="006E693C"/>
    <w:rsid w:val="006F708F"/>
    <w:rsid w:val="00737D21"/>
    <w:rsid w:val="007C59DD"/>
    <w:rsid w:val="008340CE"/>
    <w:rsid w:val="00873074"/>
    <w:rsid w:val="008965C9"/>
    <w:rsid w:val="008E3022"/>
    <w:rsid w:val="009A47C2"/>
    <w:rsid w:val="00A03C36"/>
    <w:rsid w:val="00A143A6"/>
    <w:rsid w:val="00A14A2A"/>
    <w:rsid w:val="00A21132"/>
    <w:rsid w:val="00A761EB"/>
    <w:rsid w:val="00AB4527"/>
    <w:rsid w:val="00AC4502"/>
    <w:rsid w:val="00AC59E5"/>
    <w:rsid w:val="00B40778"/>
    <w:rsid w:val="00B80CDB"/>
    <w:rsid w:val="00BB35A5"/>
    <w:rsid w:val="00BC03A7"/>
    <w:rsid w:val="00BC236A"/>
    <w:rsid w:val="00C17308"/>
    <w:rsid w:val="00C3212A"/>
    <w:rsid w:val="00C6314D"/>
    <w:rsid w:val="00C945E5"/>
    <w:rsid w:val="00CB5F15"/>
    <w:rsid w:val="00CE7852"/>
    <w:rsid w:val="00D13596"/>
    <w:rsid w:val="00D70612"/>
    <w:rsid w:val="00DE01CD"/>
    <w:rsid w:val="00ED7A15"/>
    <w:rsid w:val="00F361D3"/>
    <w:rsid w:val="00F5230B"/>
    <w:rsid w:val="022C2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51A591A7"/>
  <w15:docId w15:val="{B7645364-6C5B-4599-B39A-F1959E27A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footer"/>
    <w:basedOn w:val="a"/>
    <w:link w:val="a5"/>
    <w:uiPriority w:val="99"/>
    <w:unhideWhenUsed/>
    <w:qFormat/>
    <w:pPr>
      <w:tabs>
        <w:tab w:val="center" w:pos="4153"/>
        <w:tab w:val="right" w:pos="8306"/>
      </w:tabs>
      <w:snapToGrid w:val="0"/>
      <w:jc w:val="left"/>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a8">
    <w:name w:val="Subtitle"/>
    <w:basedOn w:val="a"/>
    <w:next w:val="a"/>
    <w:link w:val="a9"/>
    <w:uiPriority w:val="11"/>
    <w:qFormat/>
    <w:pPr>
      <w:spacing w:before="240" w:after="60" w:line="312" w:lineRule="auto"/>
      <w:jc w:val="center"/>
      <w:outlineLvl w:val="1"/>
    </w:pPr>
    <w:rPr>
      <w:b/>
      <w:bCs/>
      <w:kern w:val="28"/>
      <w:sz w:val="32"/>
      <w:szCs w:val="32"/>
    </w:rPr>
  </w:style>
  <w:style w:type="paragraph" w:styleId="TOC2">
    <w:name w:val="toc 2"/>
    <w:basedOn w:val="a"/>
    <w:next w:val="a"/>
    <w:uiPriority w:val="39"/>
    <w:unhideWhenUsed/>
    <w:qFormat/>
    <w:pPr>
      <w:ind w:leftChars="200" w:left="420"/>
    </w:pPr>
  </w:style>
  <w:style w:type="paragraph" w:styleId="aa">
    <w:name w:val="Title"/>
    <w:basedOn w:val="a"/>
    <w:next w:val="a"/>
    <w:link w:val="ab"/>
    <w:uiPriority w:val="10"/>
    <w:qFormat/>
    <w:pPr>
      <w:spacing w:before="240" w:after="60"/>
      <w:jc w:val="center"/>
      <w:outlineLvl w:val="0"/>
    </w:pPr>
    <w:rPr>
      <w:rFonts w:asciiTheme="majorHAnsi" w:eastAsiaTheme="majorEastAsia" w:hAnsiTheme="majorHAnsi" w:cstheme="majorBidi"/>
      <w:b/>
      <w:bCs/>
      <w:sz w:val="32"/>
      <w:szCs w:val="32"/>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Hyperlink"/>
    <w:basedOn w:val="a0"/>
    <w:uiPriority w:val="99"/>
    <w:unhideWhenUsed/>
    <w:rPr>
      <w:color w:val="0563C1" w:themeColor="hyperlink"/>
      <w:u w:val="single"/>
    </w:rPr>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rPr>
      <w:sz w:val="18"/>
      <w:szCs w:val="18"/>
    </w:rPr>
  </w:style>
  <w:style w:type="character" w:customStyle="1" w:styleId="a9">
    <w:name w:val="副标题 字符"/>
    <w:basedOn w:val="a0"/>
    <w:link w:val="a8"/>
    <w:uiPriority w:val="11"/>
    <w:rPr>
      <w:b/>
      <w:bCs/>
      <w:kern w:val="28"/>
      <w:sz w:val="32"/>
      <w:szCs w:val="32"/>
    </w:rPr>
  </w:style>
  <w:style w:type="character" w:customStyle="1" w:styleId="10">
    <w:name w:val="标题 1 字符"/>
    <w:basedOn w:val="a0"/>
    <w:link w:val="1"/>
    <w:uiPriority w:val="9"/>
    <w:rPr>
      <w:b/>
      <w:bCs/>
      <w:kern w:val="44"/>
      <w:sz w:val="44"/>
      <w:szCs w:val="44"/>
    </w:rPr>
  </w:style>
  <w:style w:type="character" w:customStyle="1" w:styleId="20">
    <w:name w:val="标题 2 字符"/>
    <w:basedOn w:val="a0"/>
    <w:link w:val="2"/>
    <w:uiPriority w:val="9"/>
    <w:rPr>
      <w:rFonts w:asciiTheme="majorHAnsi" w:eastAsiaTheme="majorEastAsia" w:hAnsiTheme="majorHAnsi" w:cstheme="majorBidi"/>
      <w:b/>
      <w:bCs/>
      <w:sz w:val="32"/>
      <w:szCs w:val="32"/>
    </w:rPr>
  </w:style>
  <w:style w:type="character" w:customStyle="1" w:styleId="ab">
    <w:name w:val="标题 字符"/>
    <w:basedOn w:val="a0"/>
    <w:link w:val="aa"/>
    <w:uiPriority w:val="10"/>
    <w:qFormat/>
    <w:rPr>
      <w:rFonts w:asciiTheme="majorHAnsi" w:eastAsiaTheme="majorEastAsia" w:hAnsiTheme="majorHAnsi" w:cstheme="majorBidi"/>
      <w:b/>
      <w:bCs/>
      <w:sz w:val="32"/>
      <w:szCs w:val="32"/>
    </w:rPr>
  </w:style>
  <w:style w:type="paragraph" w:styleId="ae">
    <w:name w:val="List Paragraph"/>
    <w:basedOn w:val="a"/>
    <w:uiPriority w:val="34"/>
    <w:qFormat/>
    <w:pPr>
      <w:ind w:firstLineChars="200" w:firstLine="420"/>
    </w:p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image" Target="media/image7.emf"/><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57D7D21-1BA5-4AF8-812A-25569B4CA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18</Pages>
  <Words>1031</Words>
  <Characters>5882</Characters>
  <Application>Microsoft Office Word</Application>
  <DocSecurity>0</DocSecurity>
  <Lines>49</Lines>
  <Paragraphs>13</Paragraphs>
  <ScaleCrop>false</ScaleCrop>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君丶离别</dc:creator>
  <cp:lastModifiedBy>君丶离别</cp:lastModifiedBy>
  <cp:revision>46</cp:revision>
  <dcterms:created xsi:type="dcterms:W3CDTF">2019-10-06T04:51:00Z</dcterms:created>
  <dcterms:modified xsi:type="dcterms:W3CDTF">2019-11-15T02:20:00Z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