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u w:val="single"/>
        </w:rPr>
      </w:pPr>
      <w:bookmarkStart w:colFirst="0" w:colLast="0" w:name="_4da4hicjhfo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</w:t>
      </w:r>
      <w:r w:rsidDel="00000000" w:rsidR="00000000" w:rsidRPr="00000000">
        <w:rPr>
          <w:sz w:val="24"/>
          <w:szCs w:val="24"/>
          <w:rtl w:val="0"/>
        </w:rPr>
        <w:t xml:space="preserve"> Manufacture the ball-catching mechanism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 </w:t>
      </w:r>
      <w:r w:rsidDel="00000000" w:rsidR="00000000" w:rsidRPr="00000000">
        <w:rPr>
          <w:sz w:val="24"/>
          <w:szCs w:val="24"/>
          <w:rtl w:val="0"/>
        </w:rPr>
        <w:t xml:space="preserve">Lim Yap Khye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Sunday (4 May 2025)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Finalise the ball-catching mechanism.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manufactured part is precise.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trial and error, and it takes a lot of time.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</w:t>
      </w:r>
      <w:r w:rsidDel="00000000" w:rsidR="00000000" w:rsidRPr="00000000">
        <w:rPr>
          <w:sz w:val="24"/>
          <w:szCs w:val="24"/>
          <w:rtl w:val="0"/>
        </w:rPr>
        <w:t xml:space="preserve"> Manufacture the body of the vehicle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Sunday (4 May 2025)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Deciding which materials to use (Cardboards, Wood, Acrylic, 3D printing, etc)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the precision of the manufactured parts.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weight distribution is 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</w:t>
      </w:r>
      <w:r w:rsidDel="00000000" w:rsidR="00000000" w:rsidRPr="00000000">
        <w:rPr>
          <w:sz w:val="24"/>
          <w:szCs w:val="24"/>
          <w:rtl w:val="0"/>
        </w:rPr>
        <w:t xml:space="preserve"> Coding the start-stop operation and operating the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</w:t>
      </w:r>
      <w:r w:rsidDel="00000000" w:rsidR="00000000" w:rsidRPr="00000000">
        <w:rPr>
          <w:sz w:val="24"/>
          <w:szCs w:val="24"/>
          <w:rtl w:val="0"/>
        </w:rPr>
        <w:t xml:space="preserve"> Kieran Paul Bhasker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Sunday (4 May 2025)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 Timing and Synchronization:</w:t>
        <w:br w:type="textWrapping"/>
        <w:t xml:space="preserve"> Ensuring that the start and stop signals are properly synchronized with the system’s current state to avoid unexpected behaviors (e.g., starting when already running, or stopping mid-critical operation).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Debouncing Start-Stop Signals:</w:t>
        <w:br w:type="textWrapping"/>
        <w:t xml:space="preserve"> Dealing with multiple unwanted activations if using physical buttons or noisy input sources (debounce filtering needed in code).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deliverables: </w:t>
      </w:r>
      <w:r w:rsidDel="00000000" w:rsidR="00000000" w:rsidRPr="00000000">
        <w:rPr>
          <w:sz w:val="24"/>
          <w:szCs w:val="24"/>
          <w:rtl w:val="0"/>
        </w:rPr>
        <w:t xml:space="preserve">Dimensioning the base and combining the wheels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 in charge: </w:t>
      </w:r>
      <w:r w:rsidDel="00000000" w:rsidR="00000000" w:rsidRPr="00000000">
        <w:rPr>
          <w:sz w:val="24"/>
          <w:szCs w:val="24"/>
          <w:rtl w:val="0"/>
        </w:rPr>
        <w:t xml:space="preserve">Keziah Sinnadurai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time:</w:t>
      </w:r>
      <w:r w:rsidDel="00000000" w:rsidR="00000000" w:rsidRPr="00000000">
        <w:rPr>
          <w:sz w:val="24"/>
          <w:szCs w:val="24"/>
          <w:rtl w:val="0"/>
        </w:rPr>
        <w:t xml:space="preserve"> Sunday (4 May)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Distribution: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Ensuring the base can evenly support the entire weight of the system (motors, battery, chassis, payload) without sagging or twisting.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Sizing: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Determining a base size that is wide and long enough to provide good stability, but not oversized so it becomes heavy and hard to maneuver.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regulator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Bolts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