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5B24D" w14:textId="77777777" w:rsidR="008167BF" w:rsidRPr="008167BF" w:rsidRDefault="008167BF" w:rsidP="008167BF">
      <w:pPr>
        <w:jc w:val="center"/>
        <w:rPr>
          <w:rFonts w:ascii="Times New Roman" w:hAnsi="Times New Roman" w:cs="Times New Roman"/>
          <w:sz w:val="40"/>
          <w:szCs w:val="40"/>
        </w:rPr>
      </w:pPr>
      <w:r w:rsidRPr="008167BF">
        <w:rPr>
          <w:rFonts w:ascii="Times New Roman" w:hAnsi="Times New Roman" w:cs="Times New Roman"/>
          <w:b/>
          <w:bCs/>
          <w:sz w:val="40"/>
          <w:szCs w:val="40"/>
        </w:rPr>
        <w:t xml:space="preserve">Modern ETL Data Pipeline Using </w:t>
      </w:r>
      <w:proofErr w:type="spellStart"/>
      <w:r w:rsidRPr="008167BF">
        <w:rPr>
          <w:rFonts w:ascii="Times New Roman" w:hAnsi="Times New Roman" w:cs="Times New Roman"/>
          <w:b/>
          <w:bCs/>
          <w:sz w:val="40"/>
          <w:szCs w:val="40"/>
        </w:rPr>
        <w:t>dbt</w:t>
      </w:r>
      <w:proofErr w:type="spellEnd"/>
      <w:r w:rsidRPr="008167BF">
        <w:rPr>
          <w:rFonts w:ascii="Times New Roman" w:hAnsi="Times New Roman" w:cs="Times New Roman"/>
          <w:b/>
          <w:bCs/>
          <w:sz w:val="40"/>
          <w:szCs w:val="40"/>
        </w:rPr>
        <w:t xml:space="preserve"> and Snowflake for Scalable Data Transformation</w:t>
      </w:r>
    </w:p>
    <w:p w14:paraId="11E1AA4A" w14:textId="4E876A4E" w:rsidR="008167BF" w:rsidRPr="008167BF" w:rsidRDefault="008167BF" w:rsidP="008167BF">
      <w:pPr>
        <w:rPr>
          <w:rFonts w:ascii="Times New Roman" w:hAnsi="Times New Roman" w:cs="Times New Roman"/>
          <w:b/>
          <w:bCs/>
          <w:sz w:val="36"/>
          <w:szCs w:val="36"/>
        </w:rPr>
      </w:pPr>
      <w:r>
        <w:rPr>
          <w:rFonts w:ascii="Times New Roman" w:hAnsi="Times New Roman" w:cs="Times New Roman"/>
          <w:b/>
          <w:bCs/>
        </w:rPr>
        <w:t xml:space="preserve">                                                                </w:t>
      </w:r>
      <w:r w:rsidRPr="008167BF">
        <w:rPr>
          <w:rFonts w:ascii="Times New Roman" w:hAnsi="Times New Roman" w:cs="Times New Roman"/>
          <w:b/>
          <w:bCs/>
          <w:sz w:val="36"/>
          <w:szCs w:val="36"/>
        </w:rPr>
        <w:t>Abstract</w:t>
      </w:r>
    </w:p>
    <w:p w14:paraId="194E8E89" w14:textId="77777777" w:rsidR="008167BF" w:rsidRPr="008167BF" w:rsidRDefault="008167BF" w:rsidP="008167BF">
      <w:pPr>
        <w:spacing w:line="276" w:lineRule="auto"/>
        <w:rPr>
          <w:rFonts w:ascii="Times New Roman" w:hAnsi="Times New Roman" w:cs="Times New Roman"/>
        </w:rPr>
      </w:pPr>
      <w:r w:rsidRPr="008167BF">
        <w:rPr>
          <w:rFonts w:ascii="Times New Roman" w:hAnsi="Times New Roman" w:cs="Times New Roman"/>
        </w:rPr>
        <w:t xml:space="preserve">In the era of big data, organizations generate vast amounts of data from multiple sources such as applications, websites, and transactional systems. However, raw data is often unstructured, inconsistent, and not directly usable for analysis. This project focuses on building a modern ETL (Extract, Transform, Load) data pipeline using </w:t>
      </w:r>
      <w:proofErr w:type="spellStart"/>
      <w:r w:rsidRPr="008167BF">
        <w:rPr>
          <w:rFonts w:ascii="Times New Roman" w:hAnsi="Times New Roman" w:cs="Times New Roman"/>
        </w:rPr>
        <w:t>dbt</w:t>
      </w:r>
      <w:proofErr w:type="spellEnd"/>
      <w:r w:rsidRPr="008167BF">
        <w:rPr>
          <w:rFonts w:ascii="Times New Roman" w:hAnsi="Times New Roman" w:cs="Times New Roman"/>
        </w:rPr>
        <w:t xml:space="preserve"> (Data Build Tool) and Snowflake to efficiently process, transform, and prepare data for analytics. The aim is to create a scalable, reliable, and automated data transformation system that converts raw data into meaningful insights.</w:t>
      </w:r>
    </w:p>
    <w:p w14:paraId="75BED357" w14:textId="77777777" w:rsidR="008167BF" w:rsidRPr="008167BF" w:rsidRDefault="008167BF" w:rsidP="008167BF">
      <w:pPr>
        <w:spacing w:line="276" w:lineRule="auto"/>
        <w:rPr>
          <w:rFonts w:ascii="Times New Roman" w:hAnsi="Times New Roman" w:cs="Times New Roman"/>
        </w:rPr>
      </w:pPr>
      <w:r w:rsidRPr="008167BF">
        <w:rPr>
          <w:rFonts w:ascii="Times New Roman" w:hAnsi="Times New Roman" w:cs="Times New Roman"/>
        </w:rPr>
        <w:t>The main problem addressed in this project is the inefficiency of traditional ETL systems, which often struggle with scalability, maintainability, and data quality. Many existing systems rely heavily on manual processes, lack proper documentation, and fail to handle large-scale data efficiently. Additionally, ensuring data consistency and reliability across different stages of processing remains a major challenge. This project proposes a solution that leverages modern data engineering tools to overcome these limitations.</w:t>
      </w:r>
    </w:p>
    <w:p w14:paraId="34BEABF0" w14:textId="77777777" w:rsidR="008167BF" w:rsidRPr="008167BF" w:rsidRDefault="008167BF" w:rsidP="008167BF">
      <w:pPr>
        <w:spacing w:line="276" w:lineRule="auto"/>
        <w:rPr>
          <w:rFonts w:ascii="Times New Roman" w:hAnsi="Times New Roman" w:cs="Times New Roman"/>
        </w:rPr>
      </w:pPr>
      <w:r w:rsidRPr="008167BF">
        <w:rPr>
          <w:rFonts w:ascii="Times New Roman" w:hAnsi="Times New Roman" w:cs="Times New Roman"/>
        </w:rPr>
        <w:t xml:space="preserve">The project uses Snowflake as a cloud-based data warehouse due to its scalability, high performance, and ability to handle large volumes of data. </w:t>
      </w:r>
      <w:proofErr w:type="spellStart"/>
      <w:r w:rsidRPr="008167BF">
        <w:rPr>
          <w:rFonts w:ascii="Times New Roman" w:hAnsi="Times New Roman" w:cs="Times New Roman"/>
        </w:rPr>
        <w:t>dbt</w:t>
      </w:r>
      <w:proofErr w:type="spellEnd"/>
      <w:r w:rsidRPr="008167BF">
        <w:rPr>
          <w:rFonts w:ascii="Times New Roman" w:hAnsi="Times New Roman" w:cs="Times New Roman"/>
        </w:rPr>
        <w:t xml:space="preserve"> is used as the transformation tool to build modular SQL-based models. The tools and technologies involved include SQL for data manipulation, </w:t>
      </w:r>
      <w:proofErr w:type="spellStart"/>
      <w:r w:rsidRPr="008167BF">
        <w:rPr>
          <w:rFonts w:ascii="Times New Roman" w:hAnsi="Times New Roman" w:cs="Times New Roman"/>
        </w:rPr>
        <w:t>dbt</w:t>
      </w:r>
      <w:proofErr w:type="spellEnd"/>
      <w:r w:rsidRPr="008167BF">
        <w:rPr>
          <w:rFonts w:ascii="Times New Roman" w:hAnsi="Times New Roman" w:cs="Times New Roman"/>
        </w:rPr>
        <w:t xml:space="preserve"> for transformation and testing, Snowflake for storage and processing, and Git for version control and collaboration. </w:t>
      </w:r>
      <w:proofErr w:type="spellStart"/>
      <w:r w:rsidRPr="008167BF">
        <w:rPr>
          <w:rFonts w:ascii="Times New Roman" w:hAnsi="Times New Roman" w:cs="Times New Roman"/>
        </w:rPr>
        <w:t>dbt</w:t>
      </w:r>
      <w:proofErr w:type="spellEnd"/>
      <w:r w:rsidRPr="008167BF">
        <w:rPr>
          <w:rFonts w:ascii="Times New Roman" w:hAnsi="Times New Roman" w:cs="Times New Roman"/>
        </w:rPr>
        <w:t xml:space="preserve"> also provides features such as automated testing, data lineage tracking, and documentation generation, which improve transparency and maintainability.</w:t>
      </w:r>
    </w:p>
    <w:p w14:paraId="11D6EF6E" w14:textId="77777777" w:rsidR="008167BF" w:rsidRPr="008167BF" w:rsidRDefault="008167BF" w:rsidP="008167BF">
      <w:pPr>
        <w:spacing w:line="276" w:lineRule="auto"/>
        <w:rPr>
          <w:rFonts w:ascii="Times New Roman" w:hAnsi="Times New Roman" w:cs="Times New Roman"/>
        </w:rPr>
      </w:pPr>
      <w:r w:rsidRPr="008167BF">
        <w:rPr>
          <w:rFonts w:ascii="Times New Roman" w:hAnsi="Times New Roman" w:cs="Times New Roman"/>
        </w:rPr>
        <w:t xml:space="preserve">In the existing system, ETL pipelines are typically monolithic and difficult to manage. They often lack modularity and require frequent manual intervention for updates and error handling. Data validation is limited, which can lead to inaccurate results. The proposed system introduces a modular architecture where data transformations are broken into reusable components using </w:t>
      </w:r>
      <w:proofErr w:type="spellStart"/>
      <w:r w:rsidRPr="008167BF">
        <w:rPr>
          <w:rFonts w:ascii="Times New Roman" w:hAnsi="Times New Roman" w:cs="Times New Roman"/>
        </w:rPr>
        <w:t>dbt</w:t>
      </w:r>
      <w:proofErr w:type="spellEnd"/>
      <w:r w:rsidRPr="008167BF">
        <w:rPr>
          <w:rFonts w:ascii="Times New Roman" w:hAnsi="Times New Roman" w:cs="Times New Roman"/>
        </w:rPr>
        <w:t xml:space="preserve"> models. The architecture consists of multiple layers: raw data ingestion into Snowflake, staging models for initial cleaning, intermediate models for transformations, and final data marts for analytics.</w:t>
      </w:r>
    </w:p>
    <w:p w14:paraId="7DAC0F3F" w14:textId="77777777" w:rsidR="008167BF" w:rsidRPr="008167BF" w:rsidRDefault="008167BF" w:rsidP="008167BF">
      <w:pPr>
        <w:spacing w:line="276" w:lineRule="auto"/>
        <w:rPr>
          <w:rFonts w:ascii="Times New Roman" w:hAnsi="Times New Roman" w:cs="Times New Roman"/>
        </w:rPr>
      </w:pPr>
      <w:r w:rsidRPr="008167BF">
        <w:rPr>
          <w:rFonts w:ascii="Times New Roman" w:hAnsi="Times New Roman" w:cs="Times New Roman"/>
        </w:rPr>
        <w:t xml:space="preserve">The design and flow of the project begin with extracting raw data from source systems and loading it into Snowflake tables. Once the data is loaded, </w:t>
      </w:r>
      <w:proofErr w:type="spellStart"/>
      <w:r w:rsidRPr="008167BF">
        <w:rPr>
          <w:rFonts w:ascii="Times New Roman" w:hAnsi="Times New Roman" w:cs="Times New Roman"/>
        </w:rPr>
        <w:t>dbt</w:t>
      </w:r>
      <w:proofErr w:type="spellEnd"/>
      <w:r w:rsidRPr="008167BF">
        <w:rPr>
          <w:rFonts w:ascii="Times New Roman" w:hAnsi="Times New Roman" w:cs="Times New Roman"/>
        </w:rPr>
        <w:t xml:space="preserve"> is used to create staging models that clean and standardize the data. These models handle tasks such as removing duplicates, handling missing values, and ensuring consistent formats. Next, intermediate models are built to perform transformations like joins, aggregations, and filtering. Finally, data marts are created to present structured and analysis-ready datasets. </w:t>
      </w:r>
      <w:proofErr w:type="spellStart"/>
      <w:r w:rsidRPr="008167BF">
        <w:rPr>
          <w:rFonts w:ascii="Times New Roman" w:hAnsi="Times New Roman" w:cs="Times New Roman"/>
        </w:rPr>
        <w:t>dbt’s</w:t>
      </w:r>
      <w:proofErr w:type="spellEnd"/>
      <w:r w:rsidRPr="008167BF">
        <w:rPr>
          <w:rFonts w:ascii="Times New Roman" w:hAnsi="Times New Roman" w:cs="Times New Roman"/>
        </w:rPr>
        <w:t xml:space="preserve"> automated testing ensures data quality by checking constraints such as uniqueness, null values, and relationships. Additionally, data lineage graphs provide a visual representation of how data flows through the system.</w:t>
      </w:r>
    </w:p>
    <w:p w14:paraId="4CD1DE3F" w14:textId="77777777" w:rsidR="008167BF" w:rsidRPr="008167BF" w:rsidRDefault="008167BF" w:rsidP="008167BF">
      <w:pPr>
        <w:spacing w:line="276" w:lineRule="auto"/>
        <w:rPr>
          <w:rFonts w:ascii="Times New Roman" w:hAnsi="Times New Roman" w:cs="Times New Roman"/>
        </w:rPr>
      </w:pPr>
      <w:r w:rsidRPr="008167BF">
        <w:rPr>
          <w:rFonts w:ascii="Times New Roman" w:hAnsi="Times New Roman" w:cs="Times New Roman"/>
        </w:rPr>
        <w:t>In conclusion, this project successfully demonstrates the implementation of a modern ETL pipeline that is scalable, efficient, and reliable. The expected output is a system that produces clean, high-quality, and analytics-ready data with minimal manual intervention. This approach enhances data processing efficiency, improves data quality, and supports better decision-making. Future enhancements may include integrating real-time data streaming, connecting to business intelligence tools, and expanding the system to handle more complex data workflows in enterprise environments.</w:t>
      </w:r>
    </w:p>
    <w:p w14:paraId="59471F6F" w14:textId="77777777" w:rsidR="00BA3D8C" w:rsidRPr="008167BF" w:rsidRDefault="00BA3D8C">
      <w:pPr>
        <w:rPr>
          <w:rFonts w:ascii="Times New Roman" w:hAnsi="Times New Roman" w:cs="Times New Roman"/>
        </w:rPr>
      </w:pPr>
    </w:p>
    <w:sectPr w:rsidR="00BA3D8C" w:rsidRPr="008167BF" w:rsidSect="008167BF">
      <w:pgSz w:w="11906" w:h="16838"/>
      <w:pgMar w:top="851"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7BF"/>
    <w:rsid w:val="00084E3A"/>
    <w:rsid w:val="0027750F"/>
    <w:rsid w:val="008167BF"/>
    <w:rsid w:val="00946076"/>
    <w:rsid w:val="00BA3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19BBB"/>
  <w15:chartTrackingRefBased/>
  <w15:docId w15:val="{C553325B-4D32-4405-8BC0-DD490FDDB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7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7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7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7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7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7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7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7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7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7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7BF"/>
    <w:rPr>
      <w:rFonts w:eastAsiaTheme="majorEastAsia" w:cstheme="majorBidi"/>
      <w:color w:val="272727" w:themeColor="text1" w:themeTint="D8"/>
    </w:rPr>
  </w:style>
  <w:style w:type="paragraph" w:styleId="Title">
    <w:name w:val="Title"/>
    <w:basedOn w:val="Normal"/>
    <w:next w:val="Normal"/>
    <w:link w:val="TitleChar"/>
    <w:uiPriority w:val="10"/>
    <w:qFormat/>
    <w:rsid w:val="00816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7BF"/>
    <w:pPr>
      <w:spacing w:before="160"/>
      <w:jc w:val="center"/>
    </w:pPr>
    <w:rPr>
      <w:i/>
      <w:iCs/>
      <w:color w:val="404040" w:themeColor="text1" w:themeTint="BF"/>
    </w:rPr>
  </w:style>
  <w:style w:type="character" w:customStyle="1" w:styleId="QuoteChar">
    <w:name w:val="Quote Char"/>
    <w:basedOn w:val="DefaultParagraphFont"/>
    <w:link w:val="Quote"/>
    <w:uiPriority w:val="29"/>
    <w:rsid w:val="008167BF"/>
    <w:rPr>
      <w:i/>
      <w:iCs/>
      <w:color w:val="404040" w:themeColor="text1" w:themeTint="BF"/>
    </w:rPr>
  </w:style>
  <w:style w:type="paragraph" w:styleId="ListParagraph">
    <w:name w:val="List Paragraph"/>
    <w:basedOn w:val="Normal"/>
    <w:uiPriority w:val="34"/>
    <w:qFormat/>
    <w:rsid w:val="008167BF"/>
    <w:pPr>
      <w:ind w:left="720"/>
      <w:contextualSpacing/>
    </w:pPr>
  </w:style>
  <w:style w:type="character" w:styleId="IntenseEmphasis">
    <w:name w:val="Intense Emphasis"/>
    <w:basedOn w:val="DefaultParagraphFont"/>
    <w:uiPriority w:val="21"/>
    <w:qFormat/>
    <w:rsid w:val="008167BF"/>
    <w:rPr>
      <w:i/>
      <w:iCs/>
      <w:color w:val="2F5496" w:themeColor="accent1" w:themeShade="BF"/>
    </w:rPr>
  </w:style>
  <w:style w:type="paragraph" w:styleId="IntenseQuote">
    <w:name w:val="Intense Quote"/>
    <w:basedOn w:val="Normal"/>
    <w:next w:val="Normal"/>
    <w:link w:val="IntenseQuoteChar"/>
    <w:uiPriority w:val="30"/>
    <w:qFormat/>
    <w:rsid w:val="00816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7BF"/>
    <w:rPr>
      <w:i/>
      <w:iCs/>
      <w:color w:val="2F5496" w:themeColor="accent1" w:themeShade="BF"/>
    </w:rPr>
  </w:style>
  <w:style w:type="character" w:styleId="IntenseReference">
    <w:name w:val="Intense Reference"/>
    <w:basedOn w:val="DefaultParagraphFont"/>
    <w:uiPriority w:val="32"/>
    <w:qFormat/>
    <w:rsid w:val="008167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YAPARLA BHARGAVI</dc:creator>
  <cp:keywords/>
  <dc:description/>
  <cp:lastModifiedBy>YAPARLA BHARGAVI</cp:lastModifiedBy>
  <cp:revision>1</cp:revision>
  <dcterms:created xsi:type="dcterms:W3CDTF">2026-03-26T08:28:00Z</dcterms:created>
  <dcterms:modified xsi:type="dcterms:W3CDTF">2026-03-26T08:33:00Z</dcterms:modified>
</cp:coreProperties>
</file>