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HTML dan CSS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Pengertian dasar dari HTML dan CSS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Istilah-istilah dari tag di dalam HTML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Mengubah ukuran gambar didalam HTML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Menggunakan tag strong , em , paragraph , dll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menggunakan ordered list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menyusun list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membuat tabel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menyusun tabel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menggabungkan kolom dengan rowspan dan colspan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mengubah warna font pada web menggunakan HTML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mengubah warna border dan membuat border pada teks maupun gambar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menggunakan Margin pada teks maupun gambar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mengubah posisi teks menjadi static , relative , fixed , absolute , dan sticky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memberikan padding pada teks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 memberi background color pada HTML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Menggunakan Selector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Fungsi Id dan Class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Membuat Navigasi Menu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Satuan CSS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 Queries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Mengatur Lay out menggunakan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