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A02E6" w14:textId="77777777" w:rsidR="00783629" w:rsidRPr="002A3033" w:rsidRDefault="00783629">
      <w:pPr>
        <w:rPr>
          <w:rFonts w:ascii="Times New Roman" w:hAnsi="Times New Roman" w:cs="Times New Roman"/>
          <w:sz w:val="24"/>
          <w:szCs w:val="24"/>
          <w:lang w:val="en-PH"/>
        </w:rPr>
      </w:pPr>
    </w:p>
    <w:p w14:paraId="62CDF9A2" w14:textId="77777777" w:rsidR="00783629" w:rsidRPr="002A3033" w:rsidRDefault="002A3033">
      <w:pPr>
        <w:numPr>
          <w:ilvl w:val="0"/>
          <w:numId w:val="1"/>
        </w:numPr>
        <w:rPr>
          <w:rFonts w:ascii="Times New Roman" w:eastAsia="Segoe UI" w:hAnsi="Times New Roman" w:cs="Times New Roman"/>
          <w:color w:val="000000" w:themeColor="text1"/>
          <w:sz w:val="24"/>
          <w:szCs w:val="24"/>
        </w:rPr>
      </w:pPr>
      <w:r w:rsidRPr="002A3033">
        <w:rPr>
          <w:rFonts w:ascii="Times New Roman" w:eastAsia="Segoe UI" w:hAnsi="Times New Roman" w:cs="Times New Roman"/>
          <w:color w:val="000000" w:themeColor="text1"/>
          <w:sz w:val="24"/>
          <w:szCs w:val="24"/>
        </w:rPr>
        <w:t>What is Scarcity?</w:t>
      </w:r>
    </w:p>
    <w:p w14:paraId="12EEB204" w14:textId="77777777" w:rsidR="00783629" w:rsidRPr="002A3033" w:rsidRDefault="002A3033">
      <w:pPr>
        <w:ind w:firstLineChars="300" w:firstLine="720"/>
        <w:rPr>
          <w:rFonts w:ascii="Times New Roman" w:eastAsia="Segoe UI" w:hAnsi="Times New Roman" w:cs="Times New Roman"/>
          <w:color w:val="000000" w:themeColor="text1"/>
          <w:sz w:val="24"/>
          <w:szCs w:val="24"/>
        </w:rPr>
      </w:pPr>
      <w:r w:rsidRPr="002A3033">
        <w:rPr>
          <w:rFonts w:ascii="Times New Roman" w:eastAsia="Segoe UI" w:hAnsi="Times New Roman" w:cs="Times New Roman"/>
          <w:color w:val="000000" w:themeColor="text1"/>
          <w:sz w:val="24"/>
          <w:szCs w:val="24"/>
          <w:lang w:val="en-PH"/>
        </w:rPr>
        <w:t xml:space="preserve">- </w:t>
      </w:r>
      <w:r w:rsidRPr="002A3033">
        <w:rPr>
          <w:rFonts w:ascii="Times New Roman" w:eastAsia="Segoe UI" w:hAnsi="Times New Roman" w:cs="Times New Roman"/>
          <w:color w:val="000000" w:themeColor="text1"/>
          <w:sz w:val="24"/>
          <w:szCs w:val="24"/>
        </w:rPr>
        <w:t xml:space="preserve"> Scarcity</w:t>
      </w:r>
      <w:r w:rsidRPr="002A3033">
        <w:rPr>
          <w:rFonts w:ascii="Times New Roman" w:eastAsia="Segoe UI" w:hAnsi="Times New Roman" w:cs="Times New Roman"/>
          <w:color w:val="000000" w:themeColor="text1"/>
          <w:sz w:val="24"/>
          <w:szCs w:val="24"/>
          <w:lang w:val="en-PH"/>
        </w:rPr>
        <w:t xml:space="preserve"> </w:t>
      </w:r>
      <w:r w:rsidRPr="002A3033">
        <w:rPr>
          <w:rFonts w:ascii="Times New Roman" w:eastAsia="Segoe UI" w:hAnsi="Times New Roman" w:cs="Times New Roman"/>
          <w:color w:val="000000" w:themeColor="text1"/>
          <w:sz w:val="24"/>
          <w:szCs w:val="24"/>
        </w:rPr>
        <w:t xml:space="preserve">also known as paucity, is an economics term used to refer to a gap between insufficient resources and the many theoretical needs that people expect to be met by the said resource. As a result, </w:t>
      </w:r>
      <w:r w:rsidRPr="002A3033">
        <w:rPr>
          <w:rFonts w:ascii="Times New Roman" w:eastAsia="Segoe UI" w:hAnsi="Times New Roman" w:cs="Times New Roman"/>
          <w:color w:val="000000" w:themeColor="text1"/>
          <w:sz w:val="24"/>
          <w:szCs w:val="24"/>
        </w:rPr>
        <w:t>people are forced to decide how best to allocate a scarce resource in an efficient manner so that most of the needs and additional wants can be met. Therefore, all resources with non-zero cost in the process of consumption can be considered scarce to a giv</w:t>
      </w:r>
      <w:r w:rsidRPr="002A3033">
        <w:rPr>
          <w:rFonts w:ascii="Times New Roman" w:eastAsia="Segoe UI" w:hAnsi="Times New Roman" w:cs="Times New Roman"/>
          <w:color w:val="000000" w:themeColor="text1"/>
          <w:sz w:val="24"/>
          <w:szCs w:val="24"/>
        </w:rPr>
        <w:t>en extent. However, in practice, what really matters is what we call relative scarcity.</w:t>
      </w:r>
    </w:p>
    <w:p w14:paraId="6A300816" w14:textId="77777777" w:rsidR="00783629" w:rsidRPr="002A3033" w:rsidRDefault="00783629">
      <w:pPr>
        <w:rPr>
          <w:rFonts w:ascii="Times New Roman" w:eastAsia="Segoe UI" w:hAnsi="Times New Roman" w:cs="Times New Roman"/>
          <w:color w:val="000000" w:themeColor="text1"/>
          <w:sz w:val="24"/>
          <w:szCs w:val="24"/>
        </w:rPr>
      </w:pPr>
    </w:p>
    <w:p w14:paraId="4FB31C84" w14:textId="77777777" w:rsidR="00783629" w:rsidRPr="002A3033" w:rsidRDefault="002A3033">
      <w:pPr>
        <w:numPr>
          <w:ilvl w:val="0"/>
          <w:numId w:val="1"/>
        </w:numPr>
        <w:rPr>
          <w:rFonts w:ascii="Times New Roman" w:eastAsia="Segoe UI" w:hAnsi="Times New Roman" w:cs="Times New Roman"/>
          <w:color w:val="000000" w:themeColor="text1"/>
          <w:sz w:val="24"/>
          <w:szCs w:val="24"/>
          <w:lang w:val="en-PH"/>
        </w:rPr>
      </w:pPr>
      <w:r w:rsidRPr="002A3033">
        <w:rPr>
          <w:rFonts w:ascii="Times New Roman" w:eastAsia="Segoe UI" w:hAnsi="Times New Roman" w:cs="Times New Roman"/>
          <w:color w:val="000000" w:themeColor="text1"/>
          <w:sz w:val="24"/>
          <w:szCs w:val="24"/>
          <w:lang w:val="en-PH"/>
        </w:rPr>
        <w:t>What are productive resources?</w:t>
      </w:r>
    </w:p>
    <w:p w14:paraId="2559DCB4" w14:textId="77777777" w:rsidR="00783629" w:rsidRPr="002A3033" w:rsidRDefault="002A3033">
      <w:pPr>
        <w:rPr>
          <w:rFonts w:ascii="Times New Roman" w:eastAsia="Segoe UI" w:hAnsi="Times New Roman" w:cs="Times New Roman"/>
          <w:color w:val="000000" w:themeColor="text1"/>
          <w:sz w:val="24"/>
          <w:szCs w:val="24"/>
        </w:rPr>
      </w:pPr>
      <w:r w:rsidRPr="002A3033">
        <w:rPr>
          <w:rFonts w:ascii="Times New Roman" w:eastAsia="Segoe UI" w:hAnsi="Times New Roman" w:cs="Times New Roman"/>
          <w:color w:val="000000" w:themeColor="text1"/>
          <w:sz w:val="24"/>
          <w:szCs w:val="24"/>
          <w:lang w:val="en-PH"/>
        </w:rPr>
        <w:t xml:space="preserve">     - </w:t>
      </w:r>
      <w:r w:rsidRPr="002A3033">
        <w:rPr>
          <w:rFonts w:ascii="Times New Roman" w:eastAsia="Segoe UI" w:hAnsi="Times New Roman" w:cs="Times New Roman"/>
          <w:color w:val="000000" w:themeColor="text1"/>
          <w:sz w:val="24"/>
          <w:szCs w:val="24"/>
        </w:rPr>
        <w:t>There are three kinds of productive resources: human, natural, and capital. Human resources are the strength, education, and skil</w:t>
      </w:r>
      <w:r w:rsidRPr="002A3033">
        <w:rPr>
          <w:rFonts w:ascii="Times New Roman" w:eastAsia="Segoe UI" w:hAnsi="Times New Roman" w:cs="Times New Roman"/>
          <w:color w:val="000000" w:themeColor="text1"/>
          <w:sz w:val="24"/>
          <w:szCs w:val="24"/>
        </w:rPr>
        <w:t>ls of people. Natural resources are the gifts of nature that are used to produce goods and services. Water, land, and minerals are examples of natural resources.</w:t>
      </w:r>
    </w:p>
    <w:p w14:paraId="0374BCB0" w14:textId="77777777" w:rsidR="00783629" w:rsidRPr="002A3033" w:rsidRDefault="00783629">
      <w:pPr>
        <w:rPr>
          <w:rFonts w:ascii="Times New Roman" w:eastAsia="Segoe UI" w:hAnsi="Times New Roman" w:cs="Times New Roman"/>
          <w:color w:val="000000" w:themeColor="text1"/>
          <w:sz w:val="24"/>
          <w:szCs w:val="24"/>
        </w:rPr>
      </w:pPr>
    </w:p>
    <w:p w14:paraId="30775081" w14:textId="77777777" w:rsidR="00783629" w:rsidRPr="002A3033" w:rsidRDefault="002A3033">
      <w:pPr>
        <w:numPr>
          <w:ilvl w:val="0"/>
          <w:numId w:val="1"/>
        </w:numPr>
        <w:rPr>
          <w:rFonts w:ascii="Times New Roman" w:eastAsia="Segoe UI" w:hAnsi="Times New Roman" w:cs="Times New Roman"/>
          <w:color w:val="000000" w:themeColor="text1"/>
          <w:sz w:val="24"/>
          <w:szCs w:val="24"/>
          <w:lang w:val="en-PH"/>
        </w:rPr>
      </w:pPr>
      <w:r w:rsidRPr="002A3033">
        <w:rPr>
          <w:rFonts w:ascii="Times New Roman" w:eastAsia="Segoe UI" w:hAnsi="Times New Roman" w:cs="Times New Roman"/>
          <w:color w:val="000000" w:themeColor="text1"/>
          <w:sz w:val="24"/>
          <w:szCs w:val="24"/>
          <w:lang w:val="en-PH"/>
        </w:rPr>
        <w:t>What is opportunity cost?</w:t>
      </w:r>
    </w:p>
    <w:p w14:paraId="6C5830EA" w14:textId="77777777" w:rsidR="00783629" w:rsidRPr="002A3033" w:rsidRDefault="002A3033">
      <w:pPr>
        <w:rPr>
          <w:rFonts w:ascii="Times New Roman" w:eastAsia="Segoe UI" w:hAnsi="Times New Roman" w:cs="Times New Roman"/>
          <w:color w:val="000000" w:themeColor="text1"/>
          <w:sz w:val="24"/>
          <w:szCs w:val="24"/>
        </w:rPr>
      </w:pPr>
      <w:r w:rsidRPr="002A3033">
        <w:rPr>
          <w:rFonts w:ascii="Times New Roman" w:eastAsia="Segoe UI" w:hAnsi="Times New Roman" w:cs="Times New Roman"/>
          <w:color w:val="000000" w:themeColor="text1"/>
          <w:sz w:val="24"/>
          <w:szCs w:val="24"/>
          <w:lang w:val="en-PH"/>
        </w:rPr>
        <w:t xml:space="preserve">      - </w:t>
      </w:r>
      <w:r w:rsidRPr="002A3033">
        <w:rPr>
          <w:rFonts w:ascii="Times New Roman" w:eastAsia="Segoe UI" w:hAnsi="Times New Roman" w:cs="Times New Roman"/>
          <w:color w:val="000000" w:themeColor="text1"/>
          <w:sz w:val="24"/>
          <w:szCs w:val="24"/>
        </w:rPr>
        <w:t xml:space="preserve">Opportunity cost is the cost of taking one decision </w:t>
      </w:r>
      <w:r w:rsidRPr="002A3033">
        <w:rPr>
          <w:rFonts w:ascii="Times New Roman" w:eastAsia="Segoe UI" w:hAnsi="Times New Roman" w:cs="Times New Roman"/>
          <w:color w:val="000000" w:themeColor="text1"/>
          <w:sz w:val="24"/>
          <w:szCs w:val="24"/>
        </w:rPr>
        <w:t>over another. This cost is not only financial, but also in time, effort, and utility. Opportunity cost can lead to optimal decision making when factors such as price, time, effort, and utility are considered</w:t>
      </w:r>
      <w:r w:rsidRPr="002A3033">
        <w:rPr>
          <w:rFonts w:ascii="Times New Roman" w:eastAsia="Segoe UI" w:hAnsi="Times New Roman" w:cs="Times New Roman"/>
          <w:color w:val="000000" w:themeColor="text1"/>
          <w:sz w:val="24"/>
          <w:szCs w:val="24"/>
          <w:lang w:val="en-PH"/>
        </w:rPr>
        <w:t xml:space="preserve">, </w:t>
      </w:r>
      <w:r w:rsidRPr="002A3033">
        <w:rPr>
          <w:rFonts w:ascii="Times New Roman" w:eastAsia="Segoe UI" w:hAnsi="Times New Roman" w:cs="Times New Roman"/>
          <w:color w:val="000000" w:themeColor="text1"/>
          <w:sz w:val="24"/>
          <w:szCs w:val="24"/>
        </w:rPr>
        <w:t xml:space="preserve">It’s necessary </w:t>
      </w:r>
      <w:r w:rsidRPr="002A3033">
        <w:rPr>
          <w:rFonts w:ascii="Times New Roman" w:eastAsia="Segoe UI" w:hAnsi="Times New Roman" w:cs="Times New Roman"/>
          <w:color w:val="000000" w:themeColor="text1"/>
          <w:sz w:val="24"/>
          <w:szCs w:val="24"/>
          <w:lang w:val="en-PH"/>
        </w:rPr>
        <w:t>the</w:t>
      </w:r>
      <w:r w:rsidRPr="002A3033">
        <w:rPr>
          <w:rFonts w:ascii="Times New Roman" w:eastAsia="Segoe UI" w:hAnsi="Times New Roman" w:cs="Times New Roman"/>
          <w:color w:val="000000" w:themeColor="text1"/>
          <w:sz w:val="24"/>
          <w:szCs w:val="24"/>
        </w:rPr>
        <w:t xml:space="preserve"> two or more potential option</w:t>
      </w:r>
      <w:r w:rsidRPr="002A3033">
        <w:rPr>
          <w:rFonts w:ascii="Times New Roman" w:eastAsia="Segoe UI" w:hAnsi="Times New Roman" w:cs="Times New Roman"/>
          <w:color w:val="000000" w:themeColor="text1"/>
          <w:sz w:val="24"/>
          <w:szCs w:val="24"/>
        </w:rPr>
        <w:t>s and the benefits of each. Some may place greater value on time, whilst others on price.</w:t>
      </w:r>
    </w:p>
    <w:p w14:paraId="0E5968DD" w14:textId="77777777" w:rsidR="00783629" w:rsidRPr="002A3033" w:rsidRDefault="00783629">
      <w:pPr>
        <w:rPr>
          <w:rFonts w:ascii="Times New Roman" w:eastAsia="Segoe UI" w:hAnsi="Times New Roman" w:cs="Times New Roman"/>
          <w:color w:val="000000" w:themeColor="text1"/>
          <w:sz w:val="24"/>
          <w:szCs w:val="24"/>
        </w:rPr>
      </w:pPr>
    </w:p>
    <w:p w14:paraId="17189079" w14:textId="77777777" w:rsidR="00783629" w:rsidRPr="002A3033" w:rsidRDefault="002A3033">
      <w:pPr>
        <w:numPr>
          <w:ilvl w:val="0"/>
          <w:numId w:val="1"/>
        </w:numPr>
        <w:rPr>
          <w:rFonts w:ascii="Times New Roman" w:eastAsia="Segoe UI" w:hAnsi="Times New Roman" w:cs="Times New Roman"/>
          <w:color w:val="000000" w:themeColor="text1"/>
          <w:sz w:val="24"/>
          <w:szCs w:val="24"/>
          <w:lang w:val="en-PH"/>
        </w:rPr>
      </w:pPr>
      <w:r w:rsidRPr="002A3033">
        <w:rPr>
          <w:rFonts w:ascii="Times New Roman" w:eastAsia="Segoe UI" w:hAnsi="Times New Roman" w:cs="Times New Roman"/>
          <w:color w:val="000000" w:themeColor="text1"/>
          <w:sz w:val="24"/>
          <w:szCs w:val="24"/>
          <w:lang w:val="en-PH"/>
        </w:rPr>
        <w:t>Why do trade and markets exist?</w:t>
      </w:r>
    </w:p>
    <w:p w14:paraId="246B2F8D" w14:textId="577F9FA4" w:rsidR="00783629" w:rsidRPr="002A3033" w:rsidRDefault="002A3033">
      <w:pPr>
        <w:rPr>
          <w:rFonts w:ascii="Times New Roman" w:eastAsia="Segoe UI" w:hAnsi="Times New Roman" w:cs="Times New Roman"/>
          <w:color w:val="000000" w:themeColor="text1"/>
          <w:sz w:val="24"/>
          <w:szCs w:val="24"/>
        </w:rPr>
      </w:pPr>
      <w:r w:rsidRPr="002A3033">
        <w:rPr>
          <w:rFonts w:ascii="Times New Roman" w:eastAsia="Segoe UI" w:hAnsi="Times New Roman" w:cs="Times New Roman"/>
          <w:color w:val="000000" w:themeColor="text1"/>
          <w:sz w:val="24"/>
          <w:szCs w:val="24"/>
          <w:lang w:val="en-PH"/>
        </w:rPr>
        <w:t xml:space="preserve">     - </w:t>
      </w:r>
      <w:r w:rsidRPr="002A3033">
        <w:rPr>
          <w:rFonts w:ascii="Times New Roman" w:eastAsia="Segoe UI" w:hAnsi="Times New Roman" w:cs="Times New Roman"/>
          <w:color w:val="000000" w:themeColor="text1"/>
          <w:sz w:val="24"/>
          <w:szCs w:val="24"/>
        </w:rPr>
        <w:t xml:space="preserve">The </w:t>
      </w:r>
      <w:r w:rsidRPr="002A3033">
        <w:rPr>
          <w:rFonts w:ascii="Times New Roman" w:eastAsia="Segoe UI" w:hAnsi="Times New Roman" w:cs="Times New Roman"/>
          <w:color w:val="000000" w:themeColor="text1"/>
          <w:sz w:val="24"/>
          <w:szCs w:val="24"/>
          <w:lang w:val="en-PH"/>
        </w:rPr>
        <w:t xml:space="preserve">trade and </w:t>
      </w:r>
      <w:r w:rsidRPr="002A3033">
        <w:rPr>
          <w:rFonts w:ascii="Times New Roman" w:eastAsia="Segoe UI" w:hAnsi="Times New Roman" w:cs="Times New Roman"/>
          <w:color w:val="000000" w:themeColor="text1"/>
          <w:sz w:val="24"/>
          <w:szCs w:val="24"/>
        </w:rPr>
        <w:t>market exist</w:t>
      </w:r>
      <w:r w:rsidRPr="002A3033">
        <w:rPr>
          <w:rFonts w:ascii="Times New Roman" w:eastAsia="Segoe UI" w:hAnsi="Times New Roman" w:cs="Times New Roman"/>
          <w:color w:val="000000" w:themeColor="text1"/>
          <w:sz w:val="24"/>
          <w:szCs w:val="24"/>
        </w:rPr>
        <w:t xml:space="preserve"> for two reasons. It allows investors in cash equity markets a place to hedge their risk of holding</w:t>
      </w:r>
      <w:r w:rsidRPr="002A3033">
        <w:rPr>
          <w:rFonts w:ascii="Times New Roman" w:eastAsia="Segoe UI" w:hAnsi="Times New Roman" w:cs="Times New Roman"/>
          <w:color w:val="000000" w:themeColor="text1"/>
          <w:sz w:val="24"/>
          <w:szCs w:val="24"/>
        </w:rPr>
        <w:t xml:space="preserve"> the security. It also gives companies another vehicle to pay employees without using cash. Just like every other market, there are active option traders that buy and sell and create liquidity. Just like the stock market, regulations have caused options ex</w:t>
      </w:r>
      <w:r w:rsidRPr="002A3033">
        <w:rPr>
          <w:rFonts w:ascii="Times New Roman" w:eastAsia="Segoe UI" w:hAnsi="Times New Roman" w:cs="Times New Roman"/>
          <w:color w:val="000000" w:themeColor="text1"/>
          <w:sz w:val="24"/>
          <w:szCs w:val="24"/>
        </w:rPr>
        <w:t>changes become second rate places for price discovery. The volume is increasingly going into dark pools.</w:t>
      </w:r>
    </w:p>
    <w:p w14:paraId="3F0BF38A" w14:textId="77777777" w:rsidR="00783629" w:rsidRPr="002A3033" w:rsidRDefault="00783629">
      <w:pPr>
        <w:rPr>
          <w:rFonts w:ascii="Times New Roman" w:eastAsia="Segoe UI" w:hAnsi="Times New Roman" w:cs="Times New Roman"/>
          <w:color w:val="000000" w:themeColor="text1"/>
          <w:sz w:val="24"/>
          <w:szCs w:val="24"/>
        </w:rPr>
      </w:pPr>
    </w:p>
    <w:p w14:paraId="488ABB44" w14:textId="77777777" w:rsidR="00783629" w:rsidRPr="002A3033" w:rsidRDefault="002A3033">
      <w:pPr>
        <w:numPr>
          <w:ilvl w:val="0"/>
          <w:numId w:val="1"/>
        </w:numPr>
        <w:rPr>
          <w:rFonts w:ascii="Times New Roman" w:eastAsia="Segoe UI" w:hAnsi="Times New Roman" w:cs="Times New Roman"/>
          <w:color w:val="000000" w:themeColor="text1"/>
          <w:sz w:val="24"/>
          <w:szCs w:val="24"/>
          <w:lang w:val="en-PH"/>
        </w:rPr>
      </w:pPr>
      <w:r w:rsidRPr="002A3033">
        <w:rPr>
          <w:rFonts w:ascii="Times New Roman" w:eastAsia="Segoe UI" w:hAnsi="Times New Roman" w:cs="Times New Roman"/>
          <w:color w:val="000000" w:themeColor="text1"/>
          <w:sz w:val="24"/>
          <w:szCs w:val="24"/>
          <w:lang w:val="en-PH"/>
        </w:rPr>
        <w:t>What is the difference between macroeconomics and microeconomics?</w:t>
      </w:r>
    </w:p>
    <w:p w14:paraId="0D3EFA25" w14:textId="77579A8F" w:rsidR="00783629" w:rsidRPr="002A3033" w:rsidRDefault="002A3033">
      <w:pPr>
        <w:rPr>
          <w:rFonts w:ascii="Times New Roman" w:eastAsia="Segoe UI" w:hAnsi="Times New Roman" w:cs="Times New Roman"/>
          <w:color w:val="000000" w:themeColor="text1"/>
          <w:sz w:val="24"/>
          <w:szCs w:val="24"/>
          <w:lang w:val="en-PH"/>
        </w:rPr>
      </w:pPr>
      <w:r w:rsidRPr="002A3033">
        <w:rPr>
          <w:rFonts w:ascii="Times New Roman" w:eastAsia="Segoe UI" w:hAnsi="Times New Roman" w:cs="Times New Roman"/>
          <w:color w:val="000000" w:themeColor="text1"/>
          <w:sz w:val="24"/>
          <w:szCs w:val="24"/>
          <w:lang w:val="en-PH"/>
        </w:rPr>
        <w:t xml:space="preserve">       - </w:t>
      </w:r>
      <w:r w:rsidRPr="002A3033">
        <w:rPr>
          <w:rFonts w:ascii="Times New Roman" w:eastAsia="Segoe UI" w:hAnsi="Times New Roman" w:cs="Times New Roman"/>
          <w:color w:val="000000" w:themeColor="text1"/>
          <w:sz w:val="24"/>
          <w:szCs w:val="24"/>
        </w:rPr>
        <w:t>Microeconomics is the study of economics at an individual, group or company</w:t>
      </w:r>
      <w:r w:rsidRPr="002A3033">
        <w:rPr>
          <w:rFonts w:ascii="Times New Roman" w:eastAsia="Segoe UI" w:hAnsi="Times New Roman" w:cs="Times New Roman"/>
          <w:color w:val="000000" w:themeColor="text1"/>
          <w:sz w:val="24"/>
          <w:szCs w:val="24"/>
        </w:rPr>
        <w:t xml:space="preserve"> level. Whereas Macroeconomics is the study of a national economy as a whole. Microeconomics focuses on issues that affect individuals and companies</w:t>
      </w:r>
      <w:r w:rsidRPr="002A3033">
        <w:rPr>
          <w:rFonts w:ascii="Times New Roman" w:eastAsia="Segoe UI" w:hAnsi="Times New Roman" w:cs="Times New Roman"/>
          <w:color w:val="000000" w:themeColor="text1"/>
          <w:sz w:val="24"/>
          <w:szCs w:val="24"/>
          <w:lang w:val="en-PH"/>
        </w:rPr>
        <w:t>s.</w:t>
      </w:r>
    </w:p>
    <w:p w14:paraId="440F1A22" w14:textId="77777777" w:rsidR="00783629" w:rsidRPr="002A3033" w:rsidRDefault="00783629">
      <w:pPr>
        <w:rPr>
          <w:rFonts w:ascii="Times New Roman" w:eastAsia="Segoe UI" w:hAnsi="Times New Roman" w:cs="Times New Roman"/>
          <w:color w:val="000000" w:themeColor="text1"/>
          <w:sz w:val="24"/>
          <w:szCs w:val="24"/>
          <w:lang w:val="en-PH"/>
        </w:rPr>
      </w:pPr>
    </w:p>
    <w:p w14:paraId="126A6924" w14:textId="5CC4D3CB" w:rsidR="00783629" w:rsidRPr="002A3033" w:rsidRDefault="002A3033">
      <w:pPr>
        <w:numPr>
          <w:ilvl w:val="0"/>
          <w:numId w:val="1"/>
        </w:numPr>
        <w:rPr>
          <w:rFonts w:ascii="Times New Roman" w:eastAsia="Segoe UI" w:hAnsi="Times New Roman" w:cs="Times New Roman"/>
          <w:color w:val="000000" w:themeColor="text1"/>
          <w:sz w:val="24"/>
          <w:szCs w:val="24"/>
          <w:lang w:val="en-PH"/>
        </w:rPr>
      </w:pPr>
      <w:r w:rsidRPr="002A3033">
        <w:rPr>
          <w:rFonts w:ascii="Times New Roman" w:eastAsia="Segoe UI" w:hAnsi="Times New Roman" w:cs="Times New Roman"/>
          <w:color w:val="000000" w:themeColor="text1"/>
          <w:sz w:val="24"/>
          <w:szCs w:val="24"/>
          <w:lang w:val="en-PH"/>
        </w:rPr>
        <w:t>Why are economic models being</w:t>
      </w:r>
      <w:r w:rsidRPr="002A3033">
        <w:rPr>
          <w:rFonts w:ascii="Times New Roman" w:eastAsia="Segoe UI" w:hAnsi="Times New Roman" w:cs="Times New Roman"/>
          <w:color w:val="000000" w:themeColor="text1"/>
          <w:sz w:val="24"/>
          <w:szCs w:val="24"/>
          <w:lang w:val="en-PH"/>
        </w:rPr>
        <w:t xml:space="preserve"> useful to economists?</w:t>
      </w:r>
    </w:p>
    <w:p w14:paraId="175034F1" w14:textId="77777777" w:rsidR="00783629" w:rsidRPr="002A3033" w:rsidRDefault="002A3033">
      <w:pPr>
        <w:rPr>
          <w:rFonts w:ascii="Times New Roman" w:eastAsia="Segoe UI" w:hAnsi="Times New Roman" w:cs="Times New Roman"/>
          <w:color w:val="000000" w:themeColor="text1"/>
          <w:sz w:val="24"/>
          <w:szCs w:val="24"/>
        </w:rPr>
      </w:pPr>
      <w:r w:rsidRPr="002A3033">
        <w:rPr>
          <w:rFonts w:ascii="Times New Roman" w:eastAsia="Segoe UI" w:hAnsi="Times New Roman" w:cs="Times New Roman"/>
          <w:color w:val="000000" w:themeColor="text1"/>
          <w:sz w:val="24"/>
          <w:szCs w:val="24"/>
          <w:lang w:val="en-PH"/>
        </w:rPr>
        <w:t xml:space="preserve">      - </w:t>
      </w:r>
      <w:r w:rsidRPr="002A3033">
        <w:rPr>
          <w:rFonts w:ascii="Times New Roman" w:eastAsia="Segoe UI" w:hAnsi="Times New Roman" w:cs="Times New Roman"/>
          <w:color w:val="000000" w:themeColor="text1"/>
          <w:sz w:val="24"/>
          <w:szCs w:val="24"/>
        </w:rPr>
        <w:t>An economic model is a simplified version of re</w:t>
      </w:r>
      <w:r w:rsidRPr="002A3033">
        <w:rPr>
          <w:rFonts w:ascii="Times New Roman" w:eastAsia="Segoe UI" w:hAnsi="Times New Roman" w:cs="Times New Roman"/>
          <w:color w:val="000000" w:themeColor="text1"/>
          <w:sz w:val="24"/>
          <w:szCs w:val="24"/>
        </w:rPr>
        <w:t>ality that allows us to observe, understand, and make predictions about economic behavior. The purpose of a model is to take a complex, real-world situation and pare it down to the essentials. Sometimes economists use the term theory instead of model.</w:t>
      </w:r>
    </w:p>
    <w:p w14:paraId="7B0BB121" w14:textId="77777777" w:rsidR="00783629" w:rsidRPr="002A3033" w:rsidRDefault="00783629">
      <w:pPr>
        <w:rPr>
          <w:rFonts w:ascii="Times New Roman" w:eastAsia="Segoe UI" w:hAnsi="Times New Roman" w:cs="Times New Roman"/>
          <w:color w:val="000000" w:themeColor="text1"/>
          <w:sz w:val="24"/>
          <w:szCs w:val="24"/>
        </w:rPr>
      </w:pPr>
    </w:p>
    <w:p w14:paraId="0A9725F1" w14:textId="77777777" w:rsidR="00783629" w:rsidRPr="002A3033" w:rsidRDefault="00783629">
      <w:pPr>
        <w:rPr>
          <w:rFonts w:ascii="Times New Roman" w:eastAsia="Segoe UI" w:hAnsi="Times New Roman" w:cs="Times New Roman"/>
          <w:color w:val="000000" w:themeColor="text1"/>
          <w:sz w:val="24"/>
          <w:szCs w:val="24"/>
          <w:lang w:val="en-PH"/>
        </w:rPr>
      </w:pPr>
    </w:p>
    <w:sectPr w:rsidR="00783629" w:rsidRPr="002A303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8414829"/>
    <w:multiLevelType w:val="singleLevel"/>
    <w:tmpl w:val="B8414829"/>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AB203E8"/>
    <w:rsid w:val="002A3033"/>
    <w:rsid w:val="00783629"/>
    <w:rsid w:val="00B005D9"/>
    <w:rsid w:val="00C64B01"/>
    <w:rsid w:val="3AB20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FB1EF"/>
  <w15:docId w15:val="{C46E3DFD-C38E-44DD-AA6E-88BEAEB8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Yahiko Rinnegan</cp:lastModifiedBy>
  <cp:revision>5</cp:revision>
  <dcterms:created xsi:type="dcterms:W3CDTF">2020-08-25T12:34:00Z</dcterms:created>
  <dcterms:modified xsi:type="dcterms:W3CDTF">2021-03-17T16:29:00Z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