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F2F7D2" w14:textId="77777777" w:rsidR="005B5452" w:rsidRDefault="009D500C">
      <w:pPr>
        <w:spacing w:after="40"/>
        <w:rPr>
          <w:b/>
          <w:bCs/>
          <w:color w:val="000000" w:themeColor="text1"/>
          <w:sz w:val="30"/>
          <w:szCs w:val="30"/>
        </w:rPr>
      </w:pPr>
      <w:r>
        <w:rPr>
          <w:b/>
          <w:bCs/>
          <w:color w:val="000000" w:themeColor="text1"/>
          <w:sz w:val="30"/>
          <w:szCs w:val="30"/>
        </w:rPr>
        <w:t>Week 10 Work Log: Preparing and Sharing Client Deliverables</w:t>
      </w:r>
    </w:p>
    <w:p w14:paraId="221A009E" w14:textId="77777777" w:rsidR="005B5452" w:rsidRDefault="005B5452">
      <w:pPr>
        <w:rPr>
          <w:color w:val="000000" w:themeColor="text1"/>
        </w:rPr>
      </w:pPr>
    </w:p>
    <w:p w14:paraId="5A967242" w14:textId="77777777" w:rsidR="005B5452" w:rsidRDefault="009D500C">
      <w:pPr>
        <w:rPr>
          <w:color w:val="000000" w:themeColor="text1"/>
        </w:rPr>
      </w:pPr>
      <w:r>
        <w:rPr>
          <w:color w:val="000000" w:themeColor="text1"/>
        </w:rPr>
        <w:t>Complete this worksheet as a team during or after the Week 10 workshop. Add more rows if needed.</w:t>
      </w:r>
    </w:p>
    <w:p w14:paraId="58AA250B" w14:textId="77777777" w:rsidR="005B5452" w:rsidRDefault="005B5452">
      <w:pPr>
        <w:rPr>
          <w:color w:val="000000" w:themeColor="text1"/>
        </w:rPr>
      </w:pPr>
    </w:p>
    <w:tbl>
      <w:tblPr>
        <w:tblStyle w:val="TableGrid"/>
        <w:tblW w:w="8642" w:type="dxa"/>
        <w:tblLook w:val="0000" w:firstRow="0" w:lastRow="0" w:firstColumn="0" w:lastColumn="0" w:noHBand="0" w:noVBand="0"/>
      </w:tblPr>
      <w:tblGrid>
        <w:gridCol w:w="1629"/>
        <w:gridCol w:w="3039"/>
        <w:gridCol w:w="1629"/>
        <w:gridCol w:w="2345"/>
      </w:tblGrid>
      <w:tr w:rsidR="005B5452" w14:paraId="126981D4" w14:textId="77777777">
        <w:trPr>
          <w:trHeight w:val="321"/>
        </w:trPr>
        <w:tc>
          <w:tcPr>
            <w:tcW w:w="1629" w:type="dxa"/>
          </w:tcPr>
          <w:p w14:paraId="125BF363" w14:textId="77777777" w:rsidR="005B5452" w:rsidRDefault="009D500C">
            <w:pPr>
              <w:spacing w:after="60" w:line="260" w:lineRule="auto"/>
              <w:rPr>
                <w:color w:val="000000" w:themeColor="text1"/>
              </w:rPr>
            </w:pPr>
            <w:r>
              <w:rPr>
                <w:b/>
                <w:bCs/>
                <w:color w:val="000000" w:themeColor="text1"/>
                <w:sz w:val="18"/>
                <w:szCs w:val="18"/>
              </w:rPr>
              <w:t>Group</w:t>
            </w:r>
          </w:p>
        </w:tc>
        <w:tc>
          <w:tcPr>
            <w:tcW w:w="3039" w:type="dxa"/>
          </w:tcPr>
          <w:p w14:paraId="6C94CF04" w14:textId="1DBC8692" w:rsidR="005B5452" w:rsidRDefault="00866559">
            <w:pPr>
              <w:spacing w:after="60" w:line="260" w:lineRule="auto"/>
              <w:rPr>
                <w:color w:val="000000" w:themeColor="text1"/>
              </w:rPr>
            </w:pPr>
            <w:r>
              <w:rPr>
                <w:color w:val="000000" w:themeColor="text1"/>
              </w:rPr>
              <w:t>Forecasting 4</w:t>
            </w:r>
          </w:p>
        </w:tc>
        <w:tc>
          <w:tcPr>
            <w:tcW w:w="1629" w:type="dxa"/>
          </w:tcPr>
          <w:p w14:paraId="23D6B32F" w14:textId="77777777" w:rsidR="005B5452" w:rsidRDefault="009D500C">
            <w:pPr>
              <w:spacing w:after="60" w:line="260" w:lineRule="auto"/>
              <w:rPr>
                <w:color w:val="000000" w:themeColor="text1"/>
              </w:rPr>
            </w:pPr>
            <w:r>
              <w:rPr>
                <w:b/>
                <w:bCs/>
                <w:color w:val="000000" w:themeColor="text1"/>
                <w:sz w:val="18"/>
                <w:szCs w:val="18"/>
              </w:rPr>
              <w:t>Workshop</w:t>
            </w:r>
          </w:p>
        </w:tc>
        <w:tc>
          <w:tcPr>
            <w:tcW w:w="2345" w:type="dxa"/>
          </w:tcPr>
          <w:p w14:paraId="7EA4C6BF" w14:textId="7ABF7218" w:rsidR="005B5452" w:rsidRDefault="00866559">
            <w:pPr>
              <w:spacing w:after="60" w:line="260" w:lineRule="auto"/>
              <w:rPr>
                <w:color w:val="000000" w:themeColor="text1"/>
              </w:rPr>
            </w:pPr>
            <w:r>
              <w:rPr>
                <w:color w:val="000000" w:themeColor="text1"/>
              </w:rPr>
              <w:t>Thursday 3:30pm – 5:30pm</w:t>
            </w:r>
          </w:p>
        </w:tc>
      </w:tr>
      <w:tr w:rsidR="005B5452" w14:paraId="03C86802" w14:textId="77777777">
        <w:trPr>
          <w:trHeight w:val="321"/>
        </w:trPr>
        <w:tc>
          <w:tcPr>
            <w:tcW w:w="1629" w:type="dxa"/>
          </w:tcPr>
          <w:p w14:paraId="74A65FFA" w14:textId="77777777" w:rsidR="005B5452" w:rsidRDefault="009D500C">
            <w:pPr>
              <w:spacing w:after="60" w:line="260" w:lineRule="auto"/>
              <w:rPr>
                <w:color w:val="000000" w:themeColor="text1"/>
              </w:rPr>
            </w:pPr>
            <w:r>
              <w:rPr>
                <w:b/>
                <w:bCs/>
                <w:color w:val="000000" w:themeColor="text1"/>
                <w:sz w:val="18"/>
                <w:szCs w:val="18"/>
              </w:rPr>
              <w:t>Project title</w:t>
            </w:r>
          </w:p>
        </w:tc>
        <w:tc>
          <w:tcPr>
            <w:tcW w:w="3039" w:type="dxa"/>
          </w:tcPr>
          <w:p w14:paraId="2DBD0257" w14:textId="74FB3EBB" w:rsidR="005B5452" w:rsidRDefault="00866559">
            <w:pPr>
              <w:spacing w:after="60" w:line="260" w:lineRule="auto"/>
              <w:rPr>
                <w:color w:val="000000" w:themeColor="text1"/>
              </w:rPr>
            </w:pPr>
            <w:r>
              <w:rPr>
                <w:color w:val="000000" w:themeColor="text1"/>
              </w:rPr>
              <w:t>Forecasting Model Development: AI-Powered Energy Prediction</w:t>
            </w:r>
          </w:p>
        </w:tc>
        <w:tc>
          <w:tcPr>
            <w:tcW w:w="1629" w:type="dxa"/>
          </w:tcPr>
          <w:p w14:paraId="470F9BA5" w14:textId="77777777" w:rsidR="005B5452" w:rsidRDefault="009D500C">
            <w:pPr>
              <w:spacing w:after="60" w:line="260" w:lineRule="auto"/>
              <w:rPr>
                <w:color w:val="000000" w:themeColor="text1"/>
              </w:rPr>
            </w:pPr>
            <w:r>
              <w:rPr>
                <w:b/>
                <w:bCs/>
                <w:color w:val="000000" w:themeColor="text1"/>
                <w:sz w:val="18"/>
                <w:szCs w:val="18"/>
              </w:rPr>
              <w:t>Date</w:t>
            </w:r>
          </w:p>
        </w:tc>
        <w:tc>
          <w:tcPr>
            <w:tcW w:w="2345" w:type="dxa"/>
          </w:tcPr>
          <w:p w14:paraId="3CD2F331" w14:textId="26F8C15C" w:rsidR="005B5452" w:rsidRDefault="00866559">
            <w:pPr>
              <w:spacing w:after="60" w:line="260" w:lineRule="auto"/>
              <w:rPr>
                <w:color w:val="000000" w:themeColor="text1"/>
              </w:rPr>
            </w:pPr>
            <w:r>
              <w:rPr>
                <w:color w:val="000000" w:themeColor="text1"/>
              </w:rPr>
              <w:t>15/10/2026</w:t>
            </w:r>
          </w:p>
        </w:tc>
      </w:tr>
      <w:tr w:rsidR="005B5452" w14:paraId="71560F9A" w14:textId="77777777">
        <w:trPr>
          <w:trHeight w:val="321"/>
        </w:trPr>
        <w:tc>
          <w:tcPr>
            <w:tcW w:w="1629" w:type="dxa"/>
          </w:tcPr>
          <w:p w14:paraId="3A4AD9F6" w14:textId="77777777" w:rsidR="005B5452" w:rsidRDefault="009D500C">
            <w:pPr>
              <w:spacing w:after="60" w:line="260" w:lineRule="auto"/>
              <w:rPr>
                <w:color w:val="000000" w:themeColor="text1"/>
              </w:rPr>
            </w:pPr>
            <w:r>
              <w:rPr>
                <w:b/>
                <w:bCs/>
                <w:color w:val="000000" w:themeColor="text1"/>
                <w:sz w:val="18"/>
                <w:szCs w:val="18"/>
              </w:rPr>
              <w:t>Client</w:t>
            </w:r>
          </w:p>
        </w:tc>
        <w:tc>
          <w:tcPr>
            <w:tcW w:w="3039" w:type="dxa"/>
          </w:tcPr>
          <w:p w14:paraId="649885E9" w14:textId="3676E5A9" w:rsidR="005B5452" w:rsidRDefault="00866559">
            <w:pPr>
              <w:spacing w:after="60" w:line="260" w:lineRule="auto"/>
              <w:rPr>
                <w:color w:val="000000" w:themeColor="text1"/>
              </w:rPr>
            </w:pPr>
            <w:r>
              <w:rPr>
                <w:color w:val="000000" w:themeColor="text1"/>
              </w:rPr>
              <w:t>ARC Research Hub for Integrated Energy Storage Solutions</w:t>
            </w:r>
          </w:p>
        </w:tc>
        <w:tc>
          <w:tcPr>
            <w:tcW w:w="1629" w:type="dxa"/>
          </w:tcPr>
          <w:p w14:paraId="4A5629CA" w14:textId="77777777" w:rsidR="005B5452" w:rsidRDefault="009D500C">
            <w:pPr>
              <w:spacing w:after="60" w:line="260" w:lineRule="auto"/>
              <w:rPr>
                <w:color w:val="000000" w:themeColor="text1"/>
              </w:rPr>
            </w:pPr>
            <w:r>
              <w:rPr>
                <w:b/>
                <w:bCs/>
                <w:color w:val="000000" w:themeColor="text1"/>
                <w:sz w:val="18"/>
                <w:szCs w:val="18"/>
              </w:rPr>
              <w:t>Members present</w:t>
            </w:r>
          </w:p>
        </w:tc>
        <w:tc>
          <w:tcPr>
            <w:tcW w:w="2345" w:type="dxa"/>
          </w:tcPr>
          <w:p w14:paraId="668E04AB" w14:textId="7C8C70E8" w:rsidR="005B5452" w:rsidRDefault="00854365">
            <w:pPr>
              <w:spacing w:after="60" w:line="260" w:lineRule="auto"/>
              <w:rPr>
                <w:color w:val="000000" w:themeColor="text1"/>
              </w:rPr>
            </w:pPr>
            <w:proofErr w:type="spellStart"/>
            <w:r>
              <w:rPr>
                <w:color w:val="000000" w:themeColor="text1"/>
              </w:rPr>
              <w:t>Yaqiao</w:t>
            </w:r>
            <w:proofErr w:type="spellEnd"/>
            <w:r>
              <w:rPr>
                <w:color w:val="000000" w:themeColor="text1"/>
              </w:rPr>
              <w:t>, Bhumika, Vidhi, Marwa</w:t>
            </w:r>
          </w:p>
        </w:tc>
      </w:tr>
    </w:tbl>
    <w:p w14:paraId="0504BA02" w14:textId="77777777" w:rsidR="005B5452" w:rsidRDefault="005B5452">
      <w:pPr>
        <w:rPr>
          <w:color w:val="000000" w:themeColor="text1"/>
        </w:rPr>
      </w:pPr>
    </w:p>
    <w:p w14:paraId="21609C52" w14:textId="77777777" w:rsidR="005B5452" w:rsidRDefault="009D500C">
      <w:pPr>
        <w:pStyle w:val="Subtitle"/>
        <w:rPr>
          <w:color w:val="000000" w:themeColor="text1"/>
        </w:rPr>
      </w:pPr>
      <w:r>
        <w:rPr>
          <w:color w:val="000000" w:themeColor="text1"/>
        </w:rPr>
        <w:t xml:space="preserve">Activity </w:t>
      </w:r>
      <w:proofErr w:type="gramStart"/>
      <w:r>
        <w:rPr>
          <w:color w:val="000000" w:themeColor="text1"/>
        </w:rPr>
        <w:t>1  Client</w:t>
      </w:r>
      <w:proofErr w:type="gramEnd"/>
      <w:r>
        <w:rPr>
          <w:color w:val="000000" w:themeColor="text1"/>
        </w:rPr>
        <w:t xml:space="preserve"> deliverables</w:t>
      </w:r>
    </w:p>
    <w:p w14:paraId="1259B51B" w14:textId="77777777" w:rsidR="005B5452" w:rsidRDefault="009D500C">
      <w:pPr>
        <w:rPr>
          <w:color w:val="000000" w:themeColor="text1"/>
        </w:rPr>
      </w:pPr>
      <w:r>
        <w:rPr>
          <w:i/>
          <w:iCs/>
          <w:color w:val="444444"/>
          <w:sz w:val="18"/>
          <w:szCs w:val="18"/>
        </w:rPr>
        <w:t xml:space="preserve">List everything your team will </w:t>
      </w:r>
      <w:proofErr w:type="gramStart"/>
      <w:r>
        <w:rPr>
          <w:i/>
          <w:iCs/>
          <w:color w:val="444444"/>
          <w:sz w:val="18"/>
          <w:szCs w:val="18"/>
        </w:rPr>
        <w:t>actually hand</w:t>
      </w:r>
      <w:proofErr w:type="gramEnd"/>
      <w:r>
        <w:rPr>
          <w:i/>
          <w:iCs/>
          <w:color w:val="444444"/>
          <w:sz w:val="18"/>
          <w:szCs w:val="18"/>
        </w:rPr>
        <w:t xml:space="preserve"> over to the client - not what you built, but what the client receives and can use. Think across the whole engagement: the working product, its source, documentation, and anything they need to run or maintain it. A deliverable the client cannot open, run or understand is not finished.</w:t>
      </w:r>
    </w:p>
    <w:tbl>
      <w:tblPr>
        <w:tblStyle w:val="TableGrid"/>
        <w:tblW w:w="9040" w:type="dxa"/>
        <w:tblLook w:val="0000" w:firstRow="0" w:lastRow="0" w:firstColumn="0" w:lastColumn="0" w:noHBand="0" w:noVBand="0"/>
      </w:tblPr>
      <w:tblGrid>
        <w:gridCol w:w="598"/>
        <w:gridCol w:w="2096"/>
        <w:gridCol w:w="2792"/>
        <w:gridCol w:w="1298"/>
        <w:gridCol w:w="1339"/>
        <w:gridCol w:w="917"/>
      </w:tblGrid>
      <w:tr w:rsidR="005B5452" w14:paraId="4E7D0F98" w14:textId="77777777" w:rsidTr="3F3FA7FA">
        <w:tc>
          <w:tcPr>
            <w:tcW w:w="600" w:type="dxa"/>
          </w:tcPr>
          <w:p w14:paraId="168592F2" w14:textId="77777777" w:rsidR="005B5452" w:rsidRDefault="009D500C">
            <w:pPr>
              <w:spacing w:after="60" w:line="260" w:lineRule="auto"/>
              <w:rPr>
                <w:color w:val="000000" w:themeColor="text1"/>
              </w:rPr>
            </w:pPr>
            <w:r>
              <w:rPr>
                <w:b/>
                <w:bCs/>
                <w:color w:val="000000" w:themeColor="text1"/>
                <w:sz w:val="18"/>
                <w:szCs w:val="18"/>
              </w:rPr>
              <w:t>#</w:t>
            </w:r>
          </w:p>
        </w:tc>
        <w:tc>
          <w:tcPr>
            <w:tcW w:w="2100" w:type="dxa"/>
          </w:tcPr>
          <w:p w14:paraId="1D6301FE" w14:textId="77777777" w:rsidR="005B5452" w:rsidRDefault="009D500C">
            <w:pPr>
              <w:spacing w:after="60" w:line="260" w:lineRule="auto"/>
              <w:rPr>
                <w:color w:val="000000" w:themeColor="text1"/>
              </w:rPr>
            </w:pPr>
            <w:r>
              <w:rPr>
                <w:b/>
                <w:bCs/>
                <w:color w:val="000000" w:themeColor="text1"/>
                <w:sz w:val="18"/>
                <w:szCs w:val="18"/>
              </w:rPr>
              <w:t>Deliverable</w:t>
            </w:r>
          </w:p>
        </w:tc>
        <w:tc>
          <w:tcPr>
            <w:tcW w:w="2800" w:type="dxa"/>
          </w:tcPr>
          <w:p w14:paraId="7A5029F6" w14:textId="77777777" w:rsidR="005B5452" w:rsidRDefault="009D500C">
            <w:pPr>
              <w:spacing w:after="60" w:line="260" w:lineRule="auto"/>
              <w:rPr>
                <w:color w:val="000000" w:themeColor="text1"/>
              </w:rPr>
            </w:pPr>
            <w:r>
              <w:rPr>
                <w:b/>
                <w:bCs/>
                <w:color w:val="000000" w:themeColor="text1"/>
                <w:sz w:val="18"/>
                <w:szCs w:val="18"/>
              </w:rPr>
              <w:t>What it is / what the client does with it</w:t>
            </w:r>
          </w:p>
        </w:tc>
        <w:tc>
          <w:tcPr>
            <w:tcW w:w="1300" w:type="dxa"/>
          </w:tcPr>
          <w:p w14:paraId="7066C783" w14:textId="77777777" w:rsidR="005B5452" w:rsidRDefault="009D500C">
            <w:pPr>
              <w:spacing w:after="60" w:line="260" w:lineRule="auto"/>
              <w:rPr>
                <w:color w:val="000000" w:themeColor="text1"/>
              </w:rPr>
            </w:pPr>
            <w:r>
              <w:rPr>
                <w:b/>
                <w:bCs/>
                <w:color w:val="000000" w:themeColor="text1"/>
                <w:sz w:val="18"/>
                <w:szCs w:val="18"/>
              </w:rPr>
              <w:t>Format</w:t>
            </w:r>
          </w:p>
        </w:tc>
        <w:tc>
          <w:tcPr>
            <w:tcW w:w="1340" w:type="dxa"/>
          </w:tcPr>
          <w:p w14:paraId="3200E440" w14:textId="77777777" w:rsidR="005B5452" w:rsidRDefault="009D500C">
            <w:pPr>
              <w:spacing w:after="60" w:line="260" w:lineRule="auto"/>
              <w:rPr>
                <w:color w:val="000000" w:themeColor="text1"/>
              </w:rPr>
            </w:pPr>
            <w:r>
              <w:rPr>
                <w:b/>
                <w:bCs/>
                <w:color w:val="000000" w:themeColor="text1"/>
                <w:sz w:val="18"/>
                <w:szCs w:val="18"/>
              </w:rPr>
              <w:t>Owner</w:t>
            </w:r>
          </w:p>
        </w:tc>
        <w:tc>
          <w:tcPr>
            <w:tcW w:w="900" w:type="dxa"/>
          </w:tcPr>
          <w:p w14:paraId="6741483C" w14:textId="77777777" w:rsidR="005B5452" w:rsidRDefault="009D500C">
            <w:pPr>
              <w:spacing w:after="60" w:line="260" w:lineRule="auto"/>
              <w:rPr>
                <w:color w:val="000000" w:themeColor="text1"/>
              </w:rPr>
            </w:pPr>
            <w:r>
              <w:rPr>
                <w:b/>
                <w:bCs/>
                <w:color w:val="000000" w:themeColor="text1"/>
                <w:sz w:val="18"/>
                <w:szCs w:val="18"/>
              </w:rPr>
              <w:t>Status</w:t>
            </w:r>
          </w:p>
        </w:tc>
      </w:tr>
      <w:tr w:rsidR="005B5452" w14:paraId="3D9F5366" w14:textId="77777777" w:rsidTr="3F3FA7FA">
        <w:tc>
          <w:tcPr>
            <w:tcW w:w="600" w:type="dxa"/>
          </w:tcPr>
          <w:p w14:paraId="2ECC2657" w14:textId="77777777" w:rsidR="005B5452" w:rsidRDefault="009D500C">
            <w:pPr>
              <w:spacing w:after="60" w:line="260" w:lineRule="auto"/>
              <w:rPr>
                <w:color w:val="000000" w:themeColor="text1"/>
              </w:rPr>
            </w:pPr>
            <w:r>
              <w:rPr>
                <w:b/>
                <w:bCs/>
                <w:color w:val="000000" w:themeColor="text1"/>
                <w:sz w:val="18"/>
                <w:szCs w:val="18"/>
              </w:rPr>
              <w:t>1</w:t>
            </w:r>
          </w:p>
        </w:tc>
        <w:tc>
          <w:tcPr>
            <w:tcW w:w="2100" w:type="dxa"/>
          </w:tcPr>
          <w:p w14:paraId="68E7B590" w14:textId="0235DDCF" w:rsidR="005B5452" w:rsidRDefault="004D5596">
            <w:pPr>
              <w:spacing w:after="60" w:line="260" w:lineRule="auto"/>
              <w:rPr>
                <w:color w:val="000000" w:themeColor="text1"/>
              </w:rPr>
            </w:pPr>
            <w:r>
              <w:rPr>
                <w:color w:val="000000" w:themeColor="text1"/>
              </w:rPr>
              <w:t>Final forecasting notebook</w:t>
            </w:r>
          </w:p>
        </w:tc>
        <w:tc>
          <w:tcPr>
            <w:tcW w:w="2800" w:type="dxa"/>
          </w:tcPr>
          <w:p w14:paraId="3BA12F9C" w14:textId="77777777" w:rsidR="005B5452" w:rsidRDefault="006569FB">
            <w:pPr>
              <w:spacing w:after="60" w:line="260" w:lineRule="auto"/>
              <w:rPr>
                <w:color w:val="000000" w:themeColor="text1"/>
              </w:rPr>
            </w:pPr>
            <w:r>
              <w:rPr>
                <w:color w:val="000000" w:themeColor="text1"/>
              </w:rPr>
              <w:t xml:space="preserve">The complete, runnable pipeline (data loading, feature engineering, </w:t>
            </w:r>
            <w:proofErr w:type="spellStart"/>
            <w:r>
              <w:rPr>
                <w:color w:val="000000" w:themeColor="text1"/>
              </w:rPr>
              <w:t>XGBoost</w:t>
            </w:r>
            <w:proofErr w:type="spellEnd"/>
            <w:r>
              <w:rPr>
                <w:color w:val="000000" w:themeColor="text1"/>
              </w:rPr>
              <w:t>, LSTM, hybrid model, evaluation and SHAP/LIME explainability).</w:t>
            </w:r>
          </w:p>
          <w:p w14:paraId="366C1733" w14:textId="77777777" w:rsidR="006569FB" w:rsidRDefault="006569FB">
            <w:pPr>
              <w:spacing w:after="60" w:line="260" w:lineRule="auto"/>
              <w:rPr>
                <w:color w:val="000000" w:themeColor="text1"/>
              </w:rPr>
            </w:pPr>
          </w:p>
          <w:p w14:paraId="1C2D4CFA" w14:textId="755B2FFE" w:rsidR="006569FB" w:rsidRDefault="006569FB">
            <w:pPr>
              <w:spacing w:after="60" w:line="260" w:lineRule="auto"/>
              <w:rPr>
                <w:color w:val="000000" w:themeColor="text1"/>
              </w:rPr>
            </w:pPr>
            <w:r>
              <w:rPr>
                <w:color w:val="000000" w:themeColor="text1"/>
              </w:rPr>
              <w:t xml:space="preserve">The client opens it in </w:t>
            </w:r>
            <w:r w:rsidR="00301A8E">
              <w:rPr>
                <w:color w:val="000000" w:themeColor="text1"/>
              </w:rPr>
              <w:t xml:space="preserve">Google </w:t>
            </w:r>
            <w:proofErr w:type="spellStart"/>
            <w:r w:rsidR="00301A8E">
              <w:rPr>
                <w:color w:val="000000" w:themeColor="text1"/>
              </w:rPr>
              <w:t>Colab</w:t>
            </w:r>
            <w:proofErr w:type="spellEnd"/>
            <w:r w:rsidR="00301A8E">
              <w:rPr>
                <w:color w:val="000000" w:themeColor="text1"/>
              </w:rPr>
              <w:t xml:space="preserve"> and selects Run all to reproduce every result.</w:t>
            </w:r>
          </w:p>
        </w:tc>
        <w:tc>
          <w:tcPr>
            <w:tcW w:w="1300" w:type="dxa"/>
          </w:tcPr>
          <w:p w14:paraId="10EEC95F" w14:textId="3A674CD1" w:rsidR="005B5452" w:rsidRDefault="00597D45">
            <w:pPr>
              <w:spacing w:after="60" w:line="260" w:lineRule="auto"/>
              <w:rPr>
                <w:color w:val="000000" w:themeColor="text1"/>
              </w:rPr>
            </w:pPr>
            <w:proofErr w:type="gramStart"/>
            <w:r>
              <w:rPr>
                <w:color w:val="000000" w:themeColor="text1"/>
              </w:rPr>
              <w:t>.</w:t>
            </w:r>
            <w:proofErr w:type="spellStart"/>
            <w:r w:rsidR="001057E4">
              <w:rPr>
                <w:color w:val="000000" w:themeColor="text1"/>
              </w:rPr>
              <w:t>i</w:t>
            </w:r>
            <w:r>
              <w:rPr>
                <w:color w:val="000000" w:themeColor="text1"/>
              </w:rPr>
              <w:t>pynb</w:t>
            </w:r>
            <w:proofErr w:type="spellEnd"/>
            <w:proofErr w:type="gramEnd"/>
            <w:r>
              <w:rPr>
                <w:color w:val="000000" w:themeColor="text1"/>
              </w:rPr>
              <w:t xml:space="preserve"> (Google </w:t>
            </w:r>
            <w:proofErr w:type="spellStart"/>
            <w:r>
              <w:rPr>
                <w:color w:val="000000" w:themeColor="text1"/>
              </w:rPr>
              <w:t>Colab</w:t>
            </w:r>
            <w:proofErr w:type="spellEnd"/>
            <w:r>
              <w:rPr>
                <w:color w:val="000000" w:themeColor="text1"/>
              </w:rPr>
              <w:t>)</w:t>
            </w:r>
          </w:p>
        </w:tc>
        <w:tc>
          <w:tcPr>
            <w:tcW w:w="1340" w:type="dxa"/>
          </w:tcPr>
          <w:p w14:paraId="33AFFDFB" w14:textId="65416AC2" w:rsidR="005B5452" w:rsidRDefault="00597D45">
            <w:pPr>
              <w:spacing w:after="60" w:line="260" w:lineRule="auto"/>
              <w:rPr>
                <w:color w:val="000000" w:themeColor="text1"/>
              </w:rPr>
            </w:pPr>
            <w:proofErr w:type="spellStart"/>
            <w:r>
              <w:rPr>
                <w:color w:val="000000" w:themeColor="text1"/>
              </w:rPr>
              <w:t>Yaqiao</w:t>
            </w:r>
            <w:proofErr w:type="spellEnd"/>
          </w:p>
        </w:tc>
        <w:tc>
          <w:tcPr>
            <w:tcW w:w="900" w:type="dxa"/>
          </w:tcPr>
          <w:p w14:paraId="01AF5011" w14:textId="1DF0B4FE" w:rsidR="005B5452" w:rsidRDefault="00597D45">
            <w:pPr>
              <w:spacing w:after="60" w:line="260" w:lineRule="auto"/>
              <w:rPr>
                <w:color w:val="000000" w:themeColor="text1"/>
              </w:rPr>
            </w:pPr>
            <w:r>
              <w:rPr>
                <w:color w:val="000000" w:themeColor="text1"/>
              </w:rPr>
              <w:t>Done</w:t>
            </w:r>
          </w:p>
        </w:tc>
      </w:tr>
      <w:tr w:rsidR="005B5452" w14:paraId="1FC85889" w14:textId="77777777" w:rsidTr="3F3FA7FA">
        <w:tc>
          <w:tcPr>
            <w:tcW w:w="600" w:type="dxa"/>
          </w:tcPr>
          <w:p w14:paraId="244F44E1" w14:textId="77777777" w:rsidR="005B5452" w:rsidRDefault="009D500C">
            <w:pPr>
              <w:spacing w:after="60" w:line="260" w:lineRule="auto"/>
              <w:rPr>
                <w:color w:val="000000" w:themeColor="text1"/>
              </w:rPr>
            </w:pPr>
            <w:r>
              <w:rPr>
                <w:b/>
                <w:bCs/>
                <w:color w:val="000000" w:themeColor="text1"/>
                <w:sz w:val="18"/>
                <w:szCs w:val="18"/>
              </w:rPr>
              <w:t>2</w:t>
            </w:r>
          </w:p>
        </w:tc>
        <w:tc>
          <w:tcPr>
            <w:tcW w:w="2100" w:type="dxa"/>
          </w:tcPr>
          <w:p w14:paraId="10122789" w14:textId="121364F8" w:rsidR="005B5452" w:rsidRDefault="00597D45">
            <w:pPr>
              <w:spacing w:after="60" w:line="260" w:lineRule="auto"/>
              <w:rPr>
                <w:color w:val="000000" w:themeColor="text1"/>
              </w:rPr>
            </w:pPr>
            <w:r>
              <w:rPr>
                <w:color w:val="000000" w:themeColor="text1"/>
              </w:rPr>
              <w:t>GitHub repository (source code and data)</w:t>
            </w:r>
          </w:p>
        </w:tc>
        <w:tc>
          <w:tcPr>
            <w:tcW w:w="2800" w:type="dxa"/>
          </w:tcPr>
          <w:p w14:paraId="52095085" w14:textId="77777777" w:rsidR="005B5452" w:rsidRDefault="00597D45">
            <w:pPr>
              <w:spacing w:after="60" w:line="260" w:lineRule="auto"/>
              <w:rPr>
                <w:color w:val="000000" w:themeColor="text1"/>
              </w:rPr>
            </w:pPr>
            <w:r>
              <w:rPr>
                <w:color w:val="000000" w:themeColor="text1"/>
              </w:rPr>
              <w:t xml:space="preserve">Public repository holding the final notebook, the data-cleaning notebook, the raw and cleaned PJM dataset and earlier development versions. </w:t>
            </w:r>
          </w:p>
          <w:p w14:paraId="4B5EFB79" w14:textId="77777777" w:rsidR="00597D45" w:rsidRDefault="00597D45">
            <w:pPr>
              <w:spacing w:after="60" w:line="260" w:lineRule="auto"/>
              <w:rPr>
                <w:color w:val="000000" w:themeColor="text1"/>
              </w:rPr>
            </w:pPr>
          </w:p>
          <w:p w14:paraId="2383644D" w14:textId="3658DFF5" w:rsidR="00597D45" w:rsidRDefault="00597D45">
            <w:pPr>
              <w:spacing w:after="60" w:line="260" w:lineRule="auto"/>
              <w:rPr>
                <w:color w:val="000000" w:themeColor="text1"/>
              </w:rPr>
            </w:pPr>
            <w:r>
              <w:rPr>
                <w:color w:val="000000" w:themeColor="text1"/>
              </w:rPr>
              <w:t>The client can clone, run or extend the code without needing any of our accounts.</w:t>
            </w:r>
          </w:p>
        </w:tc>
        <w:tc>
          <w:tcPr>
            <w:tcW w:w="1300" w:type="dxa"/>
          </w:tcPr>
          <w:p w14:paraId="02AB93ED" w14:textId="552D414E" w:rsidR="005B5452" w:rsidRDefault="00597D45">
            <w:pPr>
              <w:spacing w:after="60" w:line="260" w:lineRule="auto"/>
              <w:rPr>
                <w:color w:val="000000" w:themeColor="text1"/>
              </w:rPr>
            </w:pPr>
            <w:r>
              <w:rPr>
                <w:color w:val="000000" w:themeColor="text1"/>
              </w:rPr>
              <w:t>GitHub repository</w:t>
            </w:r>
          </w:p>
        </w:tc>
        <w:tc>
          <w:tcPr>
            <w:tcW w:w="1340" w:type="dxa"/>
          </w:tcPr>
          <w:p w14:paraId="7C807FCF" w14:textId="77777777" w:rsidR="005B5452" w:rsidRDefault="00E12019">
            <w:pPr>
              <w:spacing w:after="60" w:line="260" w:lineRule="auto"/>
              <w:rPr>
                <w:color w:val="000000" w:themeColor="text1"/>
              </w:rPr>
            </w:pPr>
            <w:proofErr w:type="spellStart"/>
            <w:r>
              <w:rPr>
                <w:color w:val="000000" w:themeColor="text1"/>
              </w:rPr>
              <w:t>Yaqiao</w:t>
            </w:r>
            <w:proofErr w:type="spellEnd"/>
            <w:r>
              <w:rPr>
                <w:color w:val="000000" w:themeColor="text1"/>
              </w:rPr>
              <w:t xml:space="preserve"> (repo owner, data cleaning);</w:t>
            </w:r>
          </w:p>
          <w:p w14:paraId="0B56962F" w14:textId="715A55D6" w:rsidR="00E12019" w:rsidRDefault="00E12019">
            <w:pPr>
              <w:spacing w:after="60" w:line="260" w:lineRule="auto"/>
              <w:rPr>
                <w:color w:val="000000" w:themeColor="text1"/>
              </w:rPr>
            </w:pPr>
            <w:r>
              <w:rPr>
                <w:color w:val="000000" w:themeColor="text1"/>
              </w:rPr>
              <w:t>Bhumika (</w:t>
            </w:r>
            <w:proofErr w:type="spellStart"/>
            <w:r>
              <w:rPr>
                <w:color w:val="000000" w:themeColor="text1"/>
              </w:rPr>
              <w:t>XGBoost</w:t>
            </w:r>
            <w:proofErr w:type="spellEnd"/>
            <w:r>
              <w:rPr>
                <w:color w:val="000000" w:themeColor="text1"/>
              </w:rPr>
              <w:t>)</w:t>
            </w:r>
          </w:p>
        </w:tc>
        <w:tc>
          <w:tcPr>
            <w:tcW w:w="900" w:type="dxa"/>
          </w:tcPr>
          <w:p w14:paraId="13CC4D90" w14:textId="1D6419A6" w:rsidR="005B5452" w:rsidRDefault="00E12019">
            <w:pPr>
              <w:spacing w:after="60" w:line="260" w:lineRule="auto"/>
              <w:rPr>
                <w:color w:val="000000" w:themeColor="text1"/>
              </w:rPr>
            </w:pPr>
            <w:r>
              <w:rPr>
                <w:color w:val="000000" w:themeColor="text1"/>
              </w:rPr>
              <w:t>Done</w:t>
            </w:r>
          </w:p>
        </w:tc>
      </w:tr>
      <w:tr w:rsidR="005B5452" w14:paraId="4C1602B0" w14:textId="77777777" w:rsidTr="3F3FA7FA">
        <w:tc>
          <w:tcPr>
            <w:tcW w:w="600" w:type="dxa"/>
          </w:tcPr>
          <w:p w14:paraId="63F93215" w14:textId="77777777" w:rsidR="005B5452" w:rsidRDefault="009D500C">
            <w:pPr>
              <w:spacing w:after="60" w:line="260" w:lineRule="auto"/>
              <w:rPr>
                <w:color w:val="000000" w:themeColor="text1"/>
              </w:rPr>
            </w:pPr>
            <w:r>
              <w:rPr>
                <w:b/>
                <w:bCs/>
                <w:color w:val="000000" w:themeColor="text1"/>
                <w:sz w:val="18"/>
                <w:szCs w:val="18"/>
              </w:rPr>
              <w:t>3</w:t>
            </w:r>
          </w:p>
        </w:tc>
        <w:tc>
          <w:tcPr>
            <w:tcW w:w="2100" w:type="dxa"/>
          </w:tcPr>
          <w:p w14:paraId="6A033B90" w14:textId="3C0D8F82" w:rsidR="005B5452" w:rsidRDefault="00E12019">
            <w:pPr>
              <w:spacing w:after="60" w:line="260" w:lineRule="auto"/>
              <w:rPr>
                <w:color w:val="000000" w:themeColor="text1"/>
              </w:rPr>
            </w:pPr>
            <w:r>
              <w:rPr>
                <w:color w:val="000000" w:themeColor="text1"/>
              </w:rPr>
              <w:t>README, requirements.txt and MIT LICENSE</w:t>
            </w:r>
          </w:p>
        </w:tc>
        <w:tc>
          <w:tcPr>
            <w:tcW w:w="2800" w:type="dxa"/>
          </w:tcPr>
          <w:p w14:paraId="1910E313" w14:textId="6D385E17" w:rsidR="005B5452" w:rsidRDefault="00E12019">
            <w:pPr>
              <w:spacing w:after="60" w:line="260" w:lineRule="auto"/>
              <w:rPr>
                <w:color w:val="000000" w:themeColor="text1"/>
              </w:rPr>
            </w:pPr>
            <w:r>
              <w:rPr>
                <w:color w:val="000000" w:themeColor="text1"/>
              </w:rPr>
              <w:t xml:space="preserve">README explains the project, results, repository structure and how to run it (T4 GPU in </w:t>
            </w:r>
            <w:proofErr w:type="spellStart"/>
            <w:r>
              <w:rPr>
                <w:color w:val="000000" w:themeColor="text1"/>
              </w:rPr>
              <w:t>Colab</w:t>
            </w:r>
            <w:proofErr w:type="spellEnd"/>
            <w:r>
              <w:rPr>
                <w:color w:val="000000" w:themeColor="text1"/>
              </w:rPr>
              <w:t>, or locally with pip install -r requirements.txt), and lists every dependency and its licence. The LICENSE file states how the client may reuse the code.</w:t>
            </w:r>
          </w:p>
        </w:tc>
        <w:tc>
          <w:tcPr>
            <w:tcW w:w="1300" w:type="dxa"/>
          </w:tcPr>
          <w:p w14:paraId="37E408A0" w14:textId="46536D76" w:rsidR="005B5452" w:rsidRDefault="00E12019">
            <w:pPr>
              <w:spacing w:after="60" w:line="260" w:lineRule="auto"/>
              <w:rPr>
                <w:color w:val="000000" w:themeColor="text1"/>
              </w:rPr>
            </w:pPr>
            <w:r>
              <w:rPr>
                <w:color w:val="000000" w:themeColor="text1"/>
              </w:rPr>
              <w:t>Markdown and text files in the repository</w:t>
            </w:r>
          </w:p>
        </w:tc>
        <w:tc>
          <w:tcPr>
            <w:tcW w:w="1340" w:type="dxa"/>
          </w:tcPr>
          <w:p w14:paraId="422BA8DC" w14:textId="077E1216" w:rsidR="005B5452" w:rsidRDefault="00E12019">
            <w:pPr>
              <w:spacing w:after="60" w:line="260" w:lineRule="auto"/>
              <w:rPr>
                <w:color w:val="000000" w:themeColor="text1"/>
              </w:rPr>
            </w:pPr>
            <w:proofErr w:type="spellStart"/>
            <w:r>
              <w:rPr>
                <w:color w:val="000000" w:themeColor="text1"/>
              </w:rPr>
              <w:t>Yaqiao</w:t>
            </w:r>
            <w:proofErr w:type="spellEnd"/>
            <w:r>
              <w:rPr>
                <w:color w:val="000000" w:themeColor="text1"/>
              </w:rPr>
              <w:t>; Marwa (licence research)</w:t>
            </w:r>
          </w:p>
        </w:tc>
        <w:tc>
          <w:tcPr>
            <w:tcW w:w="900" w:type="dxa"/>
          </w:tcPr>
          <w:p w14:paraId="1FF9C562" w14:textId="7418A061" w:rsidR="005B5452" w:rsidRDefault="00E12019">
            <w:pPr>
              <w:spacing w:after="60" w:line="260" w:lineRule="auto"/>
              <w:rPr>
                <w:color w:val="000000" w:themeColor="text1"/>
              </w:rPr>
            </w:pPr>
            <w:r>
              <w:rPr>
                <w:color w:val="000000" w:themeColor="text1"/>
              </w:rPr>
              <w:t>Done</w:t>
            </w:r>
          </w:p>
        </w:tc>
      </w:tr>
      <w:tr w:rsidR="005B5452" w14:paraId="4900170D" w14:textId="77777777" w:rsidTr="3F3FA7FA">
        <w:tc>
          <w:tcPr>
            <w:tcW w:w="600" w:type="dxa"/>
          </w:tcPr>
          <w:p w14:paraId="0371FBB9" w14:textId="77777777" w:rsidR="005B5452" w:rsidRDefault="009D500C">
            <w:pPr>
              <w:spacing w:after="60" w:line="260" w:lineRule="auto"/>
              <w:rPr>
                <w:color w:val="000000" w:themeColor="text1"/>
              </w:rPr>
            </w:pPr>
            <w:r>
              <w:rPr>
                <w:b/>
                <w:bCs/>
                <w:color w:val="000000" w:themeColor="text1"/>
                <w:sz w:val="18"/>
                <w:szCs w:val="18"/>
              </w:rPr>
              <w:t>4</w:t>
            </w:r>
          </w:p>
        </w:tc>
        <w:tc>
          <w:tcPr>
            <w:tcW w:w="2100" w:type="dxa"/>
          </w:tcPr>
          <w:p w14:paraId="46D29D42" w14:textId="7E7A3188" w:rsidR="005B5452" w:rsidRDefault="00E12019">
            <w:pPr>
              <w:spacing w:after="60" w:line="260" w:lineRule="auto"/>
              <w:rPr>
                <w:color w:val="000000" w:themeColor="text1"/>
              </w:rPr>
            </w:pPr>
            <w:r>
              <w:rPr>
                <w:color w:val="000000" w:themeColor="text1"/>
              </w:rPr>
              <w:t>Trained model and results files</w:t>
            </w:r>
          </w:p>
        </w:tc>
        <w:tc>
          <w:tcPr>
            <w:tcW w:w="2800" w:type="dxa"/>
          </w:tcPr>
          <w:p w14:paraId="18E7B788" w14:textId="1DC8B20E" w:rsidR="005B5452" w:rsidRDefault="00E12019">
            <w:pPr>
              <w:spacing w:after="60" w:line="260" w:lineRule="auto"/>
              <w:rPr>
                <w:color w:val="000000" w:themeColor="text1"/>
              </w:rPr>
            </w:pPr>
            <w:r>
              <w:rPr>
                <w:color w:val="000000" w:themeColor="text1"/>
              </w:rPr>
              <w:t xml:space="preserve">Saved LSTM model and model comparison table, so the client can load the model and check the reported metrics (MAE, </w:t>
            </w:r>
            <w:r>
              <w:rPr>
                <w:color w:val="000000" w:themeColor="text1"/>
              </w:rPr>
              <w:lastRenderedPageBreak/>
              <w:t>RMSE, MAPE) without ret</w:t>
            </w:r>
            <w:r w:rsidR="003F63DC">
              <w:rPr>
                <w:color w:val="000000" w:themeColor="text1"/>
              </w:rPr>
              <w:t>raining.</w:t>
            </w:r>
          </w:p>
        </w:tc>
        <w:tc>
          <w:tcPr>
            <w:tcW w:w="1300" w:type="dxa"/>
          </w:tcPr>
          <w:p w14:paraId="0C78ABFC" w14:textId="0D4C9D55" w:rsidR="005B5452" w:rsidRDefault="003F63DC">
            <w:pPr>
              <w:spacing w:after="60" w:line="260" w:lineRule="auto"/>
              <w:rPr>
                <w:color w:val="000000" w:themeColor="text1"/>
              </w:rPr>
            </w:pPr>
            <w:proofErr w:type="gramStart"/>
            <w:r>
              <w:rPr>
                <w:color w:val="000000" w:themeColor="text1"/>
              </w:rPr>
              <w:lastRenderedPageBreak/>
              <w:t>.</w:t>
            </w:r>
            <w:proofErr w:type="spellStart"/>
            <w:r>
              <w:rPr>
                <w:color w:val="000000" w:themeColor="text1"/>
              </w:rPr>
              <w:t>keras</w:t>
            </w:r>
            <w:proofErr w:type="spellEnd"/>
            <w:proofErr w:type="gramEnd"/>
            <w:r>
              <w:rPr>
                <w:color w:val="000000" w:themeColor="text1"/>
              </w:rPr>
              <w:t>, .csv</w:t>
            </w:r>
          </w:p>
        </w:tc>
        <w:tc>
          <w:tcPr>
            <w:tcW w:w="1340" w:type="dxa"/>
          </w:tcPr>
          <w:p w14:paraId="0C6A9248" w14:textId="71C67F4D" w:rsidR="005B5452" w:rsidRDefault="21B0D10E">
            <w:pPr>
              <w:spacing w:after="60" w:line="260" w:lineRule="auto"/>
              <w:rPr>
                <w:color w:val="000000" w:themeColor="text1"/>
              </w:rPr>
            </w:pPr>
            <w:r w:rsidRPr="3F3FA7FA">
              <w:rPr>
                <w:color w:val="000000" w:themeColor="text1"/>
              </w:rPr>
              <w:t>Yaqiao</w:t>
            </w:r>
            <w:r w:rsidR="406A133C" w:rsidRPr="3F3FA7FA">
              <w:rPr>
                <w:color w:val="000000" w:themeColor="text1"/>
              </w:rPr>
              <w:t xml:space="preserve"> and Bhumika</w:t>
            </w:r>
          </w:p>
        </w:tc>
        <w:tc>
          <w:tcPr>
            <w:tcW w:w="900" w:type="dxa"/>
          </w:tcPr>
          <w:p w14:paraId="6F7A7C51" w14:textId="6AEC03F1" w:rsidR="005B5452" w:rsidRDefault="003F63DC">
            <w:pPr>
              <w:spacing w:after="60" w:line="260" w:lineRule="auto"/>
              <w:rPr>
                <w:color w:val="000000" w:themeColor="text1"/>
              </w:rPr>
            </w:pPr>
            <w:r>
              <w:rPr>
                <w:color w:val="000000" w:themeColor="text1"/>
              </w:rPr>
              <w:t>Done</w:t>
            </w:r>
          </w:p>
        </w:tc>
      </w:tr>
      <w:tr w:rsidR="005B5452" w14:paraId="4E25F5FD" w14:textId="77777777" w:rsidTr="3F3FA7FA">
        <w:tc>
          <w:tcPr>
            <w:tcW w:w="600" w:type="dxa"/>
          </w:tcPr>
          <w:p w14:paraId="23812FA8" w14:textId="77777777" w:rsidR="005B5452" w:rsidRDefault="009D500C">
            <w:pPr>
              <w:spacing w:after="60" w:line="260" w:lineRule="auto"/>
              <w:rPr>
                <w:color w:val="000000" w:themeColor="text1"/>
              </w:rPr>
            </w:pPr>
            <w:r>
              <w:rPr>
                <w:b/>
                <w:bCs/>
                <w:color w:val="000000" w:themeColor="text1"/>
                <w:sz w:val="18"/>
                <w:szCs w:val="18"/>
              </w:rPr>
              <w:t>5</w:t>
            </w:r>
          </w:p>
        </w:tc>
        <w:tc>
          <w:tcPr>
            <w:tcW w:w="2100" w:type="dxa"/>
          </w:tcPr>
          <w:p w14:paraId="2E0E0305" w14:textId="00DA76F3" w:rsidR="005B5452" w:rsidRDefault="003F63DC">
            <w:pPr>
              <w:spacing w:after="60" w:line="260" w:lineRule="auto"/>
              <w:rPr>
                <w:color w:val="000000" w:themeColor="text1"/>
                <w:lang w:eastAsia="zh-CN"/>
              </w:rPr>
            </w:pPr>
            <w:r>
              <w:rPr>
                <w:color w:val="000000" w:themeColor="text1"/>
              </w:rPr>
              <w:t>Plain-English summary</w:t>
            </w:r>
          </w:p>
        </w:tc>
        <w:tc>
          <w:tcPr>
            <w:tcW w:w="2800" w:type="dxa"/>
          </w:tcPr>
          <w:p w14:paraId="52458809" w14:textId="77777777" w:rsidR="005B5452" w:rsidRDefault="00561E84">
            <w:pPr>
              <w:spacing w:after="60" w:line="260" w:lineRule="auto"/>
              <w:rPr>
                <w:color w:val="000000" w:themeColor="text1"/>
              </w:rPr>
            </w:pPr>
            <w:r>
              <w:rPr>
                <w:color w:val="000000" w:themeColor="text1"/>
              </w:rPr>
              <w:t xml:space="preserve">Short explanation of what the models do, how accurate they are and what drives the forecasts, written for non-technical stakeholders. </w:t>
            </w:r>
          </w:p>
          <w:p w14:paraId="7426CC2C" w14:textId="77777777" w:rsidR="00561E84" w:rsidRDefault="00561E84">
            <w:pPr>
              <w:spacing w:after="60" w:line="260" w:lineRule="auto"/>
              <w:rPr>
                <w:color w:val="000000" w:themeColor="text1"/>
              </w:rPr>
            </w:pPr>
          </w:p>
          <w:p w14:paraId="6A969920" w14:textId="71BBC12A" w:rsidR="00561E84" w:rsidRDefault="00561E84">
            <w:pPr>
              <w:spacing w:after="60" w:line="260" w:lineRule="auto"/>
              <w:rPr>
                <w:color w:val="000000" w:themeColor="text1"/>
              </w:rPr>
            </w:pPr>
            <w:r>
              <w:rPr>
                <w:color w:val="000000" w:themeColor="text1"/>
              </w:rPr>
              <w:t>Usability-tested with a non-technical reader (PASS); being revised to explain “MW” in everyday terms and to lead the accuracy section with the percentage.</w:t>
            </w:r>
          </w:p>
        </w:tc>
        <w:tc>
          <w:tcPr>
            <w:tcW w:w="1300" w:type="dxa"/>
          </w:tcPr>
          <w:p w14:paraId="2E7D5750" w14:textId="28A5D642" w:rsidR="005B5452" w:rsidRDefault="00561E84">
            <w:pPr>
              <w:spacing w:after="60" w:line="260" w:lineRule="auto"/>
              <w:rPr>
                <w:color w:val="000000" w:themeColor="text1"/>
              </w:rPr>
            </w:pPr>
            <w:r>
              <w:rPr>
                <w:color w:val="000000" w:themeColor="text1"/>
              </w:rPr>
              <w:t>Word</w:t>
            </w:r>
          </w:p>
        </w:tc>
        <w:tc>
          <w:tcPr>
            <w:tcW w:w="1340" w:type="dxa"/>
          </w:tcPr>
          <w:p w14:paraId="198B671D" w14:textId="0677C4E6" w:rsidR="005B5452" w:rsidRDefault="00561E84">
            <w:pPr>
              <w:spacing w:after="60" w:line="260" w:lineRule="auto"/>
              <w:rPr>
                <w:color w:val="000000" w:themeColor="text1"/>
              </w:rPr>
            </w:pPr>
            <w:proofErr w:type="spellStart"/>
            <w:r>
              <w:rPr>
                <w:color w:val="000000" w:themeColor="text1"/>
              </w:rPr>
              <w:t>Yaqiao</w:t>
            </w:r>
            <w:proofErr w:type="spellEnd"/>
            <w:r>
              <w:rPr>
                <w:color w:val="000000" w:themeColor="text1"/>
              </w:rPr>
              <w:t xml:space="preserve"> (author); Vidhi (usability test)</w:t>
            </w:r>
          </w:p>
        </w:tc>
        <w:tc>
          <w:tcPr>
            <w:tcW w:w="900" w:type="dxa"/>
          </w:tcPr>
          <w:p w14:paraId="13FF8F37" w14:textId="7F36B785" w:rsidR="005B5452" w:rsidRPr="00CA4836" w:rsidRDefault="003C0444">
            <w:pPr>
              <w:spacing w:after="60" w:line="260" w:lineRule="auto"/>
              <w:rPr>
                <w:color w:val="000000" w:themeColor="text1"/>
                <w:highlight w:val="yellow"/>
              </w:rPr>
            </w:pPr>
            <w:r w:rsidRPr="003C0444">
              <w:rPr>
                <w:color w:val="000000" w:themeColor="text1"/>
              </w:rPr>
              <w:t>Done</w:t>
            </w:r>
          </w:p>
        </w:tc>
      </w:tr>
      <w:tr w:rsidR="005B5452" w14:paraId="08601603" w14:textId="77777777" w:rsidTr="3F3FA7FA">
        <w:tc>
          <w:tcPr>
            <w:tcW w:w="600" w:type="dxa"/>
          </w:tcPr>
          <w:p w14:paraId="215ACFEA" w14:textId="77777777" w:rsidR="005B5452" w:rsidRDefault="009D500C">
            <w:pPr>
              <w:spacing w:after="60" w:line="260" w:lineRule="auto"/>
              <w:rPr>
                <w:color w:val="000000" w:themeColor="text1"/>
              </w:rPr>
            </w:pPr>
            <w:r>
              <w:rPr>
                <w:b/>
                <w:bCs/>
                <w:color w:val="000000" w:themeColor="text1"/>
                <w:sz w:val="18"/>
                <w:szCs w:val="18"/>
              </w:rPr>
              <w:t>6</w:t>
            </w:r>
          </w:p>
        </w:tc>
        <w:tc>
          <w:tcPr>
            <w:tcW w:w="2100" w:type="dxa"/>
          </w:tcPr>
          <w:p w14:paraId="33E71827" w14:textId="0315675C" w:rsidR="005B5452" w:rsidRDefault="00CA4836">
            <w:pPr>
              <w:spacing w:after="60" w:line="260" w:lineRule="auto"/>
              <w:rPr>
                <w:color w:val="000000" w:themeColor="text1"/>
              </w:rPr>
            </w:pPr>
            <w:r>
              <w:rPr>
                <w:color w:val="000000" w:themeColor="text1"/>
              </w:rPr>
              <w:t>Error analysis by season, weekday and peak hours</w:t>
            </w:r>
          </w:p>
        </w:tc>
        <w:tc>
          <w:tcPr>
            <w:tcW w:w="2800" w:type="dxa"/>
          </w:tcPr>
          <w:p w14:paraId="43966955" w14:textId="21786551" w:rsidR="005B5452" w:rsidRDefault="00CA4836">
            <w:pPr>
              <w:spacing w:after="60" w:line="260" w:lineRule="auto"/>
              <w:rPr>
                <w:color w:val="000000" w:themeColor="text1"/>
              </w:rPr>
            </w:pPr>
            <w:r>
              <w:rPr>
                <w:color w:val="000000" w:themeColor="text1"/>
              </w:rPr>
              <w:t>Shown when the model is least reliable (by season, weekday and peak periods) and the five days with the largest errors, so the client knows where to be cautious</w:t>
            </w:r>
            <w:r w:rsidR="00283B0C">
              <w:rPr>
                <w:color w:val="000000" w:themeColor="text1"/>
              </w:rPr>
              <w:t xml:space="preserve"> when using the forecasts (IF4T-88).</w:t>
            </w:r>
          </w:p>
        </w:tc>
        <w:tc>
          <w:tcPr>
            <w:tcW w:w="1300" w:type="dxa"/>
          </w:tcPr>
          <w:p w14:paraId="7C53C18F" w14:textId="6DDBE73F" w:rsidR="005B5452" w:rsidRDefault="00283B0C">
            <w:pPr>
              <w:spacing w:after="60" w:line="260" w:lineRule="auto"/>
              <w:rPr>
                <w:color w:val="000000" w:themeColor="text1"/>
              </w:rPr>
            </w:pPr>
            <w:r>
              <w:rPr>
                <w:color w:val="000000" w:themeColor="text1"/>
              </w:rPr>
              <w:t>Notebook section and charts</w:t>
            </w:r>
          </w:p>
        </w:tc>
        <w:tc>
          <w:tcPr>
            <w:tcW w:w="1340" w:type="dxa"/>
          </w:tcPr>
          <w:p w14:paraId="3435896E" w14:textId="235043C8" w:rsidR="005B5452" w:rsidRDefault="00283B0C">
            <w:pPr>
              <w:spacing w:after="60" w:line="260" w:lineRule="auto"/>
              <w:rPr>
                <w:color w:val="000000" w:themeColor="text1"/>
              </w:rPr>
            </w:pPr>
            <w:r>
              <w:rPr>
                <w:color w:val="000000" w:themeColor="text1"/>
              </w:rPr>
              <w:t>Bhumika</w:t>
            </w:r>
          </w:p>
        </w:tc>
        <w:tc>
          <w:tcPr>
            <w:tcW w:w="900" w:type="dxa"/>
          </w:tcPr>
          <w:p w14:paraId="04E60BD1" w14:textId="16D633F5" w:rsidR="005B5452" w:rsidRDefault="7DF338DD" w:rsidP="3F3FA7FA">
            <w:pPr>
              <w:spacing w:after="60" w:line="260" w:lineRule="auto"/>
              <w:rPr>
                <w:color w:val="000000" w:themeColor="text1"/>
              </w:rPr>
            </w:pPr>
            <w:r w:rsidRPr="3F3FA7FA">
              <w:rPr>
                <w:color w:val="000000" w:themeColor="text1"/>
              </w:rPr>
              <w:t>Done</w:t>
            </w:r>
          </w:p>
        </w:tc>
      </w:tr>
      <w:tr w:rsidR="005B5452" w14:paraId="219CE391" w14:textId="77777777" w:rsidTr="3F3FA7FA">
        <w:tc>
          <w:tcPr>
            <w:tcW w:w="600" w:type="dxa"/>
          </w:tcPr>
          <w:p w14:paraId="693936B2" w14:textId="32D475DF" w:rsidR="005B5452" w:rsidRPr="00854365" w:rsidRDefault="00854365">
            <w:pPr>
              <w:spacing w:after="60" w:line="260" w:lineRule="auto"/>
              <w:rPr>
                <w:b/>
                <w:bCs/>
                <w:color w:val="000000" w:themeColor="text1"/>
              </w:rPr>
            </w:pPr>
            <w:r w:rsidRPr="00854365">
              <w:rPr>
                <w:b/>
                <w:bCs/>
                <w:color w:val="000000" w:themeColor="text1"/>
              </w:rPr>
              <w:t>7</w:t>
            </w:r>
          </w:p>
        </w:tc>
        <w:tc>
          <w:tcPr>
            <w:tcW w:w="2100" w:type="dxa"/>
          </w:tcPr>
          <w:p w14:paraId="52F4410D" w14:textId="29DA1BE8" w:rsidR="005B5452" w:rsidRDefault="00283B0C">
            <w:pPr>
              <w:spacing w:after="60" w:line="260" w:lineRule="auto"/>
              <w:rPr>
                <w:color w:val="000000" w:themeColor="text1"/>
              </w:rPr>
            </w:pPr>
            <w:r>
              <w:rPr>
                <w:color w:val="000000" w:themeColor="text1"/>
              </w:rPr>
              <w:t>Final presentation slides and code zip</w:t>
            </w:r>
          </w:p>
        </w:tc>
        <w:tc>
          <w:tcPr>
            <w:tcW w:w="2800" w:type="dxa"/>
          </w:tcPr>
          <w:p w14:paraId="686802CB" w14:textId="77777777" w:rsidR="005B5452" w:rsidRDefault="00370283">
            <w:pPr>
              <w:spacing w:after="60" w:line="260" w:lineRule="auto"/>
              <w:rPr>
                <w:color w:val="000000" w:themeColor="text1"/>
              </w:rPr>
            </w:pPr>
            <w:r>
              <w:rPr>
                <w:color w:val="000000" w:themeColor="text1"/>
              </w:rPr>
              <w:t>Slide deck presented to the panel on 22 Oct, with a zip of the code and deliverables submitted on Canvas.</w:t>
            </w:r>
          </w:p>
          <w:p w14:paraId="29003ADD" w14:textId="77777777" w:rsidR="00370283" w:rsidRDefault="00370283">
            <w:pPr>
              <w:spacing w:after="60" w:line="260" w:lineRule="auto"/>
              <w:rPr>
                <w:color w:val="000000" w:themeColor="text1"/>
              </w:rPr>
            </w:pPr>
          </w:p>
          <w:p w14:paraId="7F706942" w14:textId="28EAF81A" w:rsidR="00370283" w:rsidRDefault="00370283">
            <w:pPr>
              <w:spacing w:after="60" w:line="260" w:lineRule="auto"/>
              <w:rPr>
                <w:color w:val="000000" w:themeColor="text1"/>
              </w:rPr>
            </w:pPr>
            <w:r>
              <w:rPr>
                <w:color w:val="000000" w:themeColor="text1"/>
              </w:rPr>
              <w:t>Gives the client a concise overview of the solution, results and recommendations.</w:t>
            </w:r>
          </w:p>
        </w:tc>
        <w:tc>
          <w:tcPr>
            <w:tcW w:w="1300" w:type="dxa"/>
          </w:tcPr>
          <w:p w14:paraId="16830B81" w14:textId="1A688A72" w:rsidR="005B5452" w:rsidRDefault="00370283">
            <w:pPr>
              <w:spacing w:after="60" w:line="260" w:lineRule="auto"/>
              <w:rPr>
                <w:color w:val="000000" w:themeColor="text1"/>
              </w:rPr>
            </w:pPr>
            <w:r>
              <w:rPr>
                <w:color w:val="000000" w:themeColor="text1"/>
              </w:rPr>
              <w:t>.pptx and .zip</w:t>
            </w:r>
          </w:p>
        </w:tc>
        <w:tc>
          <w:tcPr>
            <w:tcW w:w="1340" w:type="dxa"/>
          </w:tcPr>
          <w:p w14:paraId="6704CF9A" w14:textId="77777777" w:rsidR="005B5452" w:rsidRDefault="00370283">
            <w:pPr>
              <w:spacing w:after="60" w:line="260" w:lineRule="auto"/>
              <w:rPr>
                <w:color w:val="000000" w:themeColor="text1"/>
              </w:rPr>
            </w:pPr>
            <w:r>
              <w:rPr>
                <w:color w:val="000000" w:themeColor="text1"/>
              </w:rPr>
              <w:t>All members (see allocation document);</w:t>
            </w:r>
          </w:p>
          <w:p w14:paraId="3C5D1786" w14:textId="0851A263" w:rsidR="00370283" w:rsidRDefault="00370283">
            <w:pPr>
              <w:spacing w:after="60" w:line="260" w:lineRule="auto"/>
              <w:rPr>
                <w:color w:val="000000" w:themeColor="text1"/>
              </w:rPr>
            </w:pPr>
            <w:proofErr w:type="spellStart"/>
            <w:r>
              <w:rPr>
                <w:color w:val="000000" w:themeColor="text1"/>
              </w:rPr>
              <w:t>Yaqiao</w:t>
            </w:r>
            <w:proofErr w:type="spellEnd"/>
            <w:r>
              <w:rPr>
                <w:color w:val="000000" w:themeColor="text1"/>
              </w:rPr>
              <w:t xml:space="preserve"> submitted</w:t>
            </w:r>
          </w:p>
        </w:tc>
        <w:tc>
          <w:tcPr>
            <w:tcW w:w="900" w:type="dxa"/>
          </w:tcPr>
          <w:p w14:paraId="5A5C4A57" w14:textId="74B0AE28" w:rsidR="005B5452" w:rsidRDefault="00370283">
            <w:pPr>
              <w:spacing w:after="60" w:line="260" w:lineRule="auto"/>
              <w:rPr>
                <w:color w:val="000000" w:themeColor="text1"/>
              </w:rPr>
            </w:pPr>
            <w:r>
              <w:rPr>
                <w:color w:val="000000" w:themeColor="text1"/>
              </w:rPr>
              <w:t>In progress (21 Oct)</w:t>
            </w:r>
          </w:p>
        </w:tc>
      </w:tr>
      <w:tr w:rsidR="00854365" w14:paraId="35E86D18" w14:textId="77777777" w:rsidTr="3F3FA7FA">
        <w:tc>
          <w:tcPr>
            <w:tcW w:w="600" w:type="dxa"/>
          </w:tcPr>
          <w:p w14:paraId="11F235B0" w14:textId="30ADF3E2" w:rsidR="00854365" w:rsidRPr="00854365" w:rsidRDefault="00854365">
            <w:pPr>
              <w:spacing w:after="60" w:line="260" w:lineRule="auto"/>
              <w:rPr>
                <w:b/>
                <w:bCs/>
                <w:color w:val="000000" w:themeColor="text1"/>
              </w:rPr>
            </w:pPr>
            <w:r>
              <w:rPr>
                <w:b/>
                <w:bCs/>
                <w:color w:val="000000" w:themeColor="text1"/>
              </w:rPr>
              <w:t>8</w:t>
            </w:r>
          </w:p>
        </w:tc>
        <w:tc>
          <w:tcPr>
            <w:tcW w:w="2100" w:type="dxa"/>
          </w:tcPr>
          <w:p w14:paraId="14025ADC" w14:textId="585AEC33" w:rsidR="00854365" w:rsidRDefault="00370283">
            <w:pPr>
              <w:spacing w:after="60" w:line="260" w:lineRule="auto"/>
              <w:rPr>
                <w:color w:val="000000" w:themeColor="text1"/>
              </w:rPr>
            </w:pPr>
            <w:r>
              <w:rPr>
                <w:color w:val="000000" w:themeColor="text1"/>
              </w:rPr>
              <w:t>Final project report</w:t>
            </w:r>
          </w:p>
        </w:tc>
        <w:tc>
          <w:tcPr>
            <w:tcW w:w="2800" w:type="dxa"/>
          </w:tcPr>
          <w:p w14:paraId="39646D0F" w14:textId="459360B2" w:rsidR="00854365" w:rsidRDefault="00370283">
            <w:pPr>
              <w:spacing w:after="60" w:line="260" w:lineRule="auto"/>
              <w:rPr>
                <w:color w:val="000000" w:themeColor="text1"/>
              </w:rPr>
            </w:pPr>
            <w:r>
              <w:rPr>
                <w:color w:val="000000" w:themeColor="text1"/>
              </w:rPr>
              <w:t>Full documentation of methodology, results, explainability findings, limitations and future recommendations, for the client to keep as a reference (IF4T-61, IF4T-67)</w:t>
            </w:r>
          </w:p>
        </w:tc>
        <w:tc>
          <w:tcPr>
            <w:tcW w:w="1300" w:type="dxa"/>
          </w:tcPr>
          <w:p w14:paraId="5CB8A8B2" w14:textId="6E9EAF02" w:rsidR="00854365" w:rsidRDefault="00370283">
            <w:pPr>
              <w:spacing w:after="60" w:line="260" w:lineRule="auto"/>
              <w:rPr>
                <w:color w:val="000000" w:themeColor="text1"/>
              </w:rPr>
            </w:pPr>
            <w:r>
              <w:rPr>
                <w:color w:val="000000" w:themeColor="text1"/>
              </w:rPr>
              <w:t>Word / PDF</w:t>
            </w:r>
          </w:p>
        </w:tc>
        <w:tc>
          <w:tcPr>
            <w:tcW w:w="1340" w:type="dxa"/>
          </w:tcPr>
          <w:p w14:paraId="332CA31C" w14:textId="223A6F54" w:rsidR="00854365" w:rsidRDefault="00370283">
            <w:pPr>
              <w:spacing w:after="60" w:line="260" w:lineRule="auto"/>
              <w:rPr>
                <w:color w:val="000000" w:themeColor="text1"/>
              </w:rPr>
            </w:pPr>
            <w:r>
              <w:rPr>
                <w:color w:val="000000" w:themeColor="text1"/>
              </w:rPr>
              <w:t>All members</w:t>
            </w:r>
          </w:p>
        </w:tc>
        <w:tc>
          <w:tcPr>
            <w:tcW w:w="900" w:type="dxa"/>
          </w:tcPr>
          <w:p w14:paraId="527A38F8" w14:textId="79550DF9" w:rsidR="00854365" w:rsidRDefault="00370283">
            <w:pPr>
              <w:spacing w:after="60" w:line="260" w:lineRule="auto"/>
              <w:rPr>
                <w:color w:val="000000" w:themeColor="text1"/>
              </w:rPr>
            </w:pPr>
            <w:r>
              <w:rPr>
                <w:color w:val="000000" w:themeColor="text1"/>
              </w:rPr>
              <w:t>Not started (Week 12)</w:t>
            </w:r>
          </w:p>
        </w:tc>
      </w:tr>
    </w:tbl>
    <w:p w14:paraId="1AD30419" w14:textId="77777777" w:rsidR="005B5452" w:rsidRDefault="005B5452">
      <w:pPr>
        <w:rPr>
          <w:color w:val="000000" w:themeColor="text1"/>
        </w:rPr>
      </w:pPr>
    </w:p>
    <w:p w14:paraId="3AB5A400" w14:textId="77777777" w:rsidR="005B5452" w:rsidRDefault="005B5452">
      <w:pPr>
        <w:rPr>
          <w:color w:val="000000" w:themeColor="text1"/>
        </w:rPr>
      </w:pPr>
    </w:p>
    <w:tbl>
      <w:tblPr>
        <w:tblStyle w:val="TableGrid"/>
        <w:tblW w:w="9040" w:type="dxa"/>
        <w:tblLook w:val="0000" w:firstRow="0" w:lastRow="0" w:firstColumn="0" w:lastColumn="0" w:noHBand="0" w:noVBand="0"/>
      </w:tblPr>
      <w:tblGrid>
        <w:gridCol w:w="2600"/>
        <w:gridCol w:w="6440"/>
      </w:tblGrid>
      <w:tr w:rsidR="005B5452" w14:paraId="2D59B56A" w14:textId="77777777" w:rsidTr="3F3FA7FA">
        <w:tc>
          <w:tcPr>
            <w:tcW w:w="2600" w:type="dxa"/>
          </w:tcPr>
          <w:p w14:paraId="6561672B" w14:textId="77777777" w:rsidR="005B5452" w:rsidRDefault="009D500C">
            <w:pPr>
              <w:spacing w:after="60" w:line="260" w:lineRule="auto"/>
              <w:rPr>
                <w:color w:val="000000" w:themeColor="text1"/>
              </w:rPr>
            </w:pPr>
            <w:r>
              <w:rPr>
                <w:b/>
                <w:bCs/>
                <w:color w:val="000000" w:themeColor="text1"/>
                <w:sz w:val="18"/>
                <w:szCs w:val="18"/>
              </w:rPr>
              <w:t>Definition of done - when does the team agree a deliverable is ready to share?</w:t>
            </w:r>
          </w:p>
        </w:tc>
        <w:tc>
          <w:tcPr>
            <w:tcW w:w="6440" w:type="dxa"/>
          </w:tcPr>
          <w:p w14:paraId="06FB32CF" w14:textId="77777777" w:rsidR="005B5452" w:rsidRDefault="00562046">
            <w:pPr>
              <w:spacing w:after="60" w:line="260" w:lineRule="auto"/>
              <w:rPr>
                <w:color w:val="000000" w:themeColor="text1"/>
              </w:rPr>
            </w:pPr>
            <w:r>
              <w:rPr>
                <w:color w:val="000000" w:themeColor="text1"/>
              </w:rPr>
              <w:t>A deliverable is ready to share when:</w:t>
            </w:r>
          </w:p>
          <w:p w14:paraId="12DF40E2" w14:textId="77777777" w:rsidR="00562046" w:rsidRDefault="00562046" w:rsidP="00562046">
            <w:pPr>
              <w:spacing w:after="60" w:line="260" w:lineRule="auto"/>
              <w:rPr>
                <w:color w:val="000000" w:themeColor="text1"/>
              </w:rPr>
            </w:pPr>
            <w:r w:rsidRPr="00562046">
              <w:rPr>
                <w:color w:val="000000" w:themeColor="text1"/>
              </w:rPr>
              <w:t>1.</w:t>
            </w:r>
            <w:r>
              <w:rPr>
                <w:color w:val="000000" w:themeColor="text1"/>
              </w:rPr>
              <w:t xml:space="preserve"> It runs end-to-end in a fresh Google </w:t>
            </w:r>
            <w:proofErr w:type="spellStart"/>
            <w:r>
              <w:rPr>
                <w:color w:val="000000" w:themeColor="text1"/>
              </w:rPr>
              <w:t>Colab</w:t>
            </w:r>
            <w:proofErr w:type="spellEnd"/>
            <w:r>
              <w:rPr>
                <w:color w:val="000000" w:themeColor="text1"/>
              </w:rPr>
              <w:t xml:space="preserve"> session (Run all) with no errors and no manual steps.</w:t>
            </w:r>
          </w:p>
          <w:p w14:paraId="6746779A" w14:textId="77777777" w:rsidR="00562046" w:rsidRDefault="00562046" w:rsidP="00562046">
            <w:pPr>
              <w:spacing w:after="60" w:line="260" w:lineRule="auto"/>
              <w:rPr>
                <w:color w:val="000000" w:themeColor="text1"/>
              </w:rPr>
            </w:pPr>
            <w:r>
              <w:rPr>
                <w:color w:val="000000" w:themeColor="text1"/>
              </w:rPr>
              <w:t>2. The results match the numbers reported in the README, slides and summary (checked by a regression re-run).</w:t>
            </w:r>
          </w:p>
          <w:p w14:paraId="3CE9A166" w14:textId="77777777" w:rsidR="00562046" w:rsidRDefault="00562046" w:rsidP="00562046">
            <w:pPr>
              <w:spacing w:after="60" w:line="260" w:lineRule="auto"/>
              <w:rPr>
                <w:color w:val="000000" w:themeColor="text1"/>
              </w:rPr>
            </w:pPr>
            <w:r>
              <w:rPr>
                <w:color w:val="000000" w:themeColor="text1"/>
              </w:rPr>
              <w:t>3. It is committed to the main branch of the public GitHub repository, so the client can open it without our accounts.</w:t>
            </w:r>
          </w:p>
          <w:p w14:paraId="290EABDD" w14:textId="77777777" w:rsidR="00562046" w:rsidRDefault="00562046" w:rsidP="00562046">
            <w:pPr>
              <w:spacing w:after="60" w:line="260" w:lineRule="auto"/>
              <w:rPr>
                <w:color w:val="000000" w:themeColor="text1"/>
              </w:rPr>
            </w:pPr>
            <w:r>
              <w:rPr>
                <w:color w:val="000000" w:themeColor="text1"/>
              </w:rPr>
              <w:t>4. It is documented in the README (what it is and how to use it).</w:t>
            </w:r>
          </w:p>
          <w:p w14:paraId="64BFCE49" w14:textId="42246810" w:rsidR="00562046" w:rsidRPr="00562046" w:rsidRDefault="00562046" w:rsidP="00562046">
            <w:pPr>
              <w:spacing w:after="60" w:line="260" w:lineRule="auto"/>
              <w:rPr>
                <w:color w:val="000000" w:themeColor="text1"/>
              </w:rPr>
            </w:pPr>
            <w:r>
              <w:rPr>
                <w:color w:val="000000" w:themeColor="text1"/>
              </w:rPr>
              <w:t>5. A second team member has reviewed it, and spelling and licence requirements have been checked.</w:t>
            </w:r>
          </w:p>
        </w:tc>
      </w:tr>
      <w:tr w:rsidR="005B5452" w14:paraId="58CD4660" w14:textId="77777777" w:rsidTr="3F3FA7FA">
        <w:tc>
          <w:tcPr>
            <w:tcW w:w="2600" w:type="dxa"/>
          </w:tcPr>
          <w:p w14:paraId="659176C0" w14:textId="77777777" w:rsidR="005B5452" w:rsidRDefault="009D500C">
            <w:pPr>
              <w:spacing w:after="60" w:line="260" w:lineRule="auto"/>
              <w:rPr>
                <w:color w:val="000000" w:themeColor="text1"/>
              </w:rPr>
            </w:pPr>
            <w:r>
              <w:rPr>
                <w:b/>
                <w:bCs/>
                <w:color w:val="000000" w:themeColor="text1"/>
                <w:sz w:val="18"/>
                <w:szCs w:val="18"/>
              </w:rPr>
              <w:lastRenderedPageBreak/>
              <w:t>Anything the client must provide or set up before handover (access, accounts, environment)</w:t>
            </w:r>
          </w:p>
        </w:tc>
        <w:tc>
          <w:tcPr>
            <w:tcW w:w="6440" w:type="dxa"/>
          </w:tcPr>
          <w:p w14:paraId="1673ED95" w14:textId="77777777" w:rsidR="005B5452" w:rsidRDefault="003E409A">
            <w:pPr>
              <w:spacing w:after="60" w:line="260" w:lineRule="auto"/>
              <w:rPr>
                <w:color w:val="000000" w:themeColor="text1"/>
              </w:rPr>
            </w:pPr>
            <w:r>
              <w:rPr>
                <w:color w:val="000000" w:themeColor="text1"/>
              </w:rPr>
              <w:t xml:space="preserve">No accounts, licences or data need to be provided by the client. To run the notebook, the client needs a free Google account for </w:t>
            </w:r>
            <w:proofErr w:type="spellStart"/>
            <w:r>
              <w:rPr>
                <w:color w:val="000000" w:themeColor="text1"/>
              </w:rPr>
              <w:t>Colab</w:t>
            </w:r>
            <w:proofErr w:type="spellEnd"/>
            <w:r>
              <w:rPr>
                <w:color w:val="000000" w:themeColor="text1"/>
              </w:rPr>
              <w:t xml:space="preserve"> </w:t>
            </w:r>
            <w:proofErr w:type="gramStart"/>
            <w:r>
              <w:rPr>
                <w:color w:val="000000" w:themeColor="text1"/>
              </w:rPr>
              <w:t>( a</w:t>
            </w:r>
            <w:proofErr w:type="gramEnd"/>
            <w:r>
              <w:rPr>
                <w:color w:val="000000" w:themeColor="text1"/>
              </w:rPr>
              <w:t xml:space="preserve"> T4 GPU runtime is recommended, as LSTM training takes about 6 minutes) or a local Python environment with the libraries in requirements.txt. The repository is public. If the client wants to apply the models to their own data, it must be in the same format (hourly timestamps and load in MW); confidential market data is out of scope</w:t>
            </w:r>
            <w:r w:rsidR="0049074F">
              <w:rPr>
                <w:color w:val="000000" w:themeColor="text1"/>
              </w:rPr>
              <w:t xml:space="preserve">. </w:t>
            </w:r>
          </w:p>
          <w:p w14:paraId="18859C63" w14:textId="1A6CE7A5" w:rsidR="0049074F" w:rsidRDefault="0049074F">
            <w:pPr>
              <w:spacing w:after="60" w:line="260" w:lineRule="auto"/>
              <w:rPr>
                <w:color w:val="000000" w:themeColor="text1"/>
              </w:rPr>
            </w:pPr>
            <w:r w:rsidRPr="0049074F">
              <w:rPr>
                <w:color w:val="000000" w:themeColor="text1"/>
                <w:highlight w:val="yellow"/>
              </w:rPr>
              <w:t>[The handover data and channel are to be confirmed with the client/supervisor.]</w:t>
            </w:r>
          </w:p>
        </w:tc>
      </w:tr>
      <w:tr w:rsidR="005B5452" w14:paraId="25715CA2" w14:textId="77777777" w:rsidTr="3F3FA7FA">
        <w:tc>
          <w:tcPr>
            <w:tcW w:w="2600" w:type="dxa"/>
          </w:tcPr>
          <w:p w14:paraId="5611A47E" w14:textId="77777777" w:rsidR="005B5452" w:rsidRDefault="009D500C">
            <w:pPr>
              <w:spacing w:after="60" w:line="260" w:lineRule="auto"/>
              <w:rPr>
                <w:color w:val="000000" w:themeColor="text1"/>
              </w:rPr>
            </w:pPr>
            <w:r>
              <w:rPr>
                <w:b/>
                <w:bCs/>
                <w:color w:val="000000" w:themeColor="text1"/>
                <w:sz w:val="18"/>
                <w:szCs w:val="18"/>
              </w:rPr>
              <w:t>Deliverables still outstanding, and who is completing them</w:t>
            </w:r>
          </w:p>
        </w:tc>
        <w:tc>
          <w:tcPr>
            <w:tcW w:w="6440" w:type="dxa"/>
          </w:tcPr>
          <w:p w14:paraId="59AB5636" w14:textId="77777777" w:rsidR="00144290" w:rsidRDefault="00144290">
            <w:pPr>
              <w:spacing w:after="60" w:line="260" w:lineRule="auto"/>
              <w:rPr>
                <w:color w:val="000000" w:themeColor="text1"/>
              </w:rPr>
            </w:pPr>
            <w:proofErr w:type="spellStart"/>
            <w:r>
              <w:rPr>
                <w:color w:val="000000" w:themeColor="text1"/>
              </w:rPr>
              <w:t>Yaqiao</w:t>
            </w:r>
            <w:proofErr w:type="spellEnd"/>
            <w:r>
              <w:rPr>
                <w:color w:val="000000" w:themeColor="text1"/>
              </w:rPr>
              <w:t>: revise the plain-English summary based on the usability test findings; prepare and submit the code zip.</w:t>
            </w:r>
          </w:p>
          <w:p w14:paraId="1D33F0CD" w14:textId="77777777" w:rsidR="00144290" w:rsidRDefault="00144290">
            <w:pPr>
              <w:spacing w:after="60" w:line="260" w:lineRule="auto"/>
              <w:rPr>
                <w:color w:val="000000" w:themeColor="text1"/>
              </w:rPr>
            </w:pPr>
          </w:p>
          <w:p w14:paraId="7DE06AE2" w14:textId="047391E7" w:rsidR="00144290" w:rsidRDefault="00144290">
            <w:pPr>
              <w:spacing w:after="60" w:line="260" w:lineRule="auto"/>
              <w:rPr>
                <w:color w:val="000000" w:themeColor="text1"/>
              </w:rPr>
            </w:pPr>
            <w:r>
              <w:rPr>
                <w:color w:val="000000" w:themeColor="text1"/>
              </w:rPr>
              <w:t>All members: presentation slides as per the allocation document shared on 15 Oct (draft by 18 Oct, rehearsal 20 Oct, final 21 Oct)</w:t>
            </w:r>
            <w:r w:rsidR="00C24D08">
              <w:rPr>
                <w:color w:val="000000" w:themeColor="text1"/>
              </w:rPr>
              <w:t>; final report in Week 12.</w:t>
            </w:r>
          </w:p>
        </w:tc>
      </w:tr>
    </w:tbl>
    <w:p w14:paraId="08FB8880" w14:textId="77777777" w:rsidR="005B5452" w:rsidRDefault="005B5452">
      <w:pPr>
        <w:rPr>
          <w:color w:val="000000" w:themeColor="text1"/>
        </w:rPr>
      </w:pPr>
    </w:p>
    <w:p w14:paraId="34B03B37" w14:textId="77777777" w:rsidR="005B5452" w:rsidRDefault="009D500C">
      <w:pPr>
        <w:rPr>
          <w:b/>
          <w:bCs/>
          <w:color w:val="EE0000"/>
          <w:sz w:val="22"/>
          <w:szCs w:val="22"/>
        </w:rPr>
      </w:pPr>
      <w:r>
        <w:rPr>
          <w:b/>
          <w:bCs/>
          <w:color w:val="EE0000"/>
          <w:sz w:val="22"/>
          <w:szCs w:val="22"/>
        </w:rPr>
        <w:t>Contribution register</w:t>
      </w:r>
    </w:p>
    <w:p w14:paraId="67DC86F8" w14:textId="77777777" w:rsidR="005B5452" w:rsidRDefault="005B5452">
      <w:pPr>
        <w:rPr>
          <w:b/>
          <w:bCs/>
          <w:color w:val="000000" w:themeColor="text1"/>
          <w:sz w:val="22"/>
          <w:szCs w:val="22"/>
        </w:rPr>
      </w:pPr>
    </w:p>
    <w:p w14:paraId="1232B7B5" w14:textId="77777777" w:rsidR="005B5452" w:rsidRDefault="009D500C">
      <w:pPr>
        <w:jc w:val="both"/>
        <w:rPr>
          <w:color w:val="000000" w:themeColor="text1"/>
        </w:rPr>
      </w:pPr>
      <w:r>
        <w:rPr>
          <w:color w:val="000000" w:themeColor="text1"/>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3EBE458A" w14:textId="77777777" w:rsidR="005B5452" w:rsidRDefault="005B5452">
      <w:pPr>
        <w:jc w:val="both"/>
        <w:rPr>
          <w:color w:val="000000" w:themeColor="text1"/>
        </w:rPr>
      </w:pPr>
    </w:p>
    <w:tbl>
      <w:tblPr>
        <w:tblStyle w:val="TableGrid"/>
        <w:tblW w:w="8527" w:type="dxa"/>
        <w:tblLook w:val="0000" w:firstRow="0" w:lastRow="0" w:firstColumn="0" w:lastColumn="0" w:noHBand="0" w:noVBand="0"/>
      </w:tblPr>
      <w:tblGrid>
        <w:gridCol w:w="1383"/>
        <w:gridCol w:w="2388"/>
        <w:gridCol w:w="864"/>
        <w:gridCol w:w="3247"/>
        <w:gridCol w:w="645"/>
      </w:tblGrid>
      <w:tr w:rsidR="005B5452" w14:paraId="4F3B69F6" w14:textId="77777777" w:rsidTr="3F3FA7FA">
        <w:tc>
          <w:tcPr>
            <w:tcW w:w="1788" w:type="dxa"/>
          </w:tcPr>
          <w:p w14:paraId="247E8E1C" w14:textId="77777777" w:rsidR="005B5452" w:rsidRDefault="009D500C">
            <w:pPr>
              <w:spacing w:after="60" w:line="260" w:lineRule="auto"/>
              <w:rPr>
                <w:color w:val="000000" w:themeColor="text1"/>
              </w:rPr>
            </w:pPr>
            <w:r>
              <w:rPr>
                <w:b/>
                <w:bCs/>
                <w:color w:val="000000" w:themeColor="text1"/>
                <w:sz w:val="18"/>
                <w:szCs w:val="18"/>
              </w:rPr>
              <w:t>Member name</w:t>
            </w:r>
          </w:p>
        </w:tc>
        <w:tc>
          <w:tcPr>
            <w:tcW w:w="2912" w:type="dxa"/>
          </w:tcPr>
          <w:p w14:paraId="261E8CE2" w14:textId="77777777" w:rsidR="005B5452" w:rsidRDefault="009D500C">
            <w:pPr>
              <w:spacing w:after="60" w:line="260" w:lineRule="auto"/>
              <w:rPr>
                <w:color w:val="000000" w:themeColor="text1"/>
              </w:rPr>
            </w:pPr>
            <w:r>
              <w:rPr>
                <w:b/>
                <w:bCs/>
                <w:color w:val="000000" w:themeColor="text1"/>
                <w:sz w:val="18"/>
                <w:szCs w:val="18"/>
              </w:rPr>
              <w:t>Task / activity completed this week</w:t>
            </w:r>
          </w:p>
        </w:tc>
        <w:tc>
          <w:tcPr>
            <w:tcW w:w="1223" w:type="dxa"/>
          </w:tcPr>
          <w:p w14:paraId="7D0F833A" w14:textId="77777777" w:rsidR="005B5452" w:rsidRDefault="009D500C">
            <w:pPr>
              <w:spacing w:after="60" w:line="260" w:lineRule="auto"/>
              <w:rPr>
                <w:color w:val="000000" w:themeColor="text1"/>
              </w:rPr>
            </w:pPr>
            <w:r>
              <w:rPr>
                <w:b/>
                <w:bCs/>
                <w:color w:val="000000" w:themeColor="text1"/>
                <w:sz w:val="18"/>
                <w:szCs w:val="18"/>
              </w:rPr>
              <w:t>Type (M / T)</w:t>
            </w:r>
          </w:p>
        </w:tc>
        <w:tc>
          <w:tcPr>
            <w:tcW w:w="1969" w:type="dxa"/>
          </w:tcPr>
          <w:p w14:paraId="572A5310" w14:textId="77777777" w:rsidR="005B5452" w:rsidRDefault="009D500C">
            <w:pPr>
              <w:spacing w:after="60" w:line="260" w:lineRule="auto"/>
              <w:rPr>
                <w:color w:val="000000" w:themeColor="text1"/>
              </w:rPr>
            </w:pPr>
            <w:r>
              <w:rPr>
                <w:b/>
                <w:bCs/>
                <w:color w:val="000000" w:themeColor="text1"/>
                <w:sz w:val="18"/>
                <w:szCs w:val="18"/>
              </w:rPr>
              <w:t>Evidence (link, file, commit, minutes)</w:t>
            </w:r>
          </w:p>
        </w:tc>
        <w:tc>
          <w:tcPr>
            <w:tcW w:w="635" w:type="dxa"/>
          </w:tcPr>
          <w:p w14:paraId="0DC1648F" w14:textId="77777777" w:rsidR="005B5452" w:rsidRDefault="009D500C">
            <w:pPr>
              <w:spacing w:after="60" w:line="260" w:lineRule="auto"/>
              <w:rPr>
                <w:color w:val="000000" w:themeColor="text1"/>
              </w:rPr>
            </w:pPr>
            <w:r>
              <w:rPr>
                <w:b/>
                <w:bCs/>
                <w:color w:val="000000" w:themeColor="text1"/>
                <w:sz w:val="18"/>
                <w:szCs w:val="18"/>
              </w:rPr>
              <w:t>Time spent (hrs)</w:t>
            </w:r>
          </w:p>
        </w:tc>
      </w:tr>
      <w:tr w:rsidR="005B5452" w14:paraId="06443843" w14:textId="77777777" w:rsidTr="3F3FA7FA">
        <w:tc>
          <w:tcPr>
            <w:tcW w:w="1788" w:type="dxa"/>
          </w:tcPr>
          <w:p w14:paraId="355CDC0F" w14:textId="6C4B40BE" w:rsidR="005B5452" w:rsidRDefault="005A7795">
            <w:pPr>
              <w:spacing w:after="60" w:line="260" w:lineRule="auto"/>
              <w:rPr>
                <w:color w:val="000000" w:themeColor="text1"/>
              </w:rPr>
            </w:pPr>
            <w:proofErr w:type="spellStart"/>
            <w:r>
              <w:rPr>
                <w:color w:val="000000" w:themeColor="text1"/>
              </w:rPr>
              <w:t>Yaqiao</w:t>
            </w:r>
            <w:proofErr w:type="spellEnd"/>
            <w:r>
              <w:rPr>
                <w:color w:val="000000" w:themeColor="text1"/>
              </w:rPr>
              <w:t xml:space="preserve"> Chi</w:t>
            </w:r>
          </w:p>
        </w:tc>
        <w:tc>
          <w:tcPr>
            <w:tcW w:w="2912" w:type="dxa"/>
          </w:tcPr>
          <w:p w14:paraId="613F6666" w14:textId="53708D85" w:rsidR="005B5452" w:rsidRDefault="00462F2B" w:rsidP="00462F2B">
            <w:pPr>
              <w:spacing w:after="60" w:line="260" w:lineRule="auto"/>
              <w:rPr>
                <w:color w:val="000000" w:themeColor="text1"/>
              </w:rPr>
            </w:pPr>
            <w:r w:rsidRPr="00462F2B">
              <w:rPr>
                <w:color w:val="000000" w:themeColor="text1"/>
              </w:rPr>
              <w:t>1.</w:t>
            </w:r>
            <w:r>
              <w:rPr>
                <w:color w:val="000000" w:themeColor="text1"/>
              </w:rPr>
              <w:t xml:space="preserve"> </w:t>
            </w:r>
            <w:r w:rsidR="00D752BA" w:rsidRPr="00462F2B">
              <w:rPr>
                <w:color w:val="000000" w:themeColor="text1"/>
              </w:rPr>
              <w:t xml:space="preserve">Rewrote </w:t>
            </w:r>
            <w:r w:rsidRPr="00462F2B">
              <w:rPr>
                <w:color w:val="000000" w:themeColor="text1"/>
              </w:rPr>
              <w:t>the project README (overview, results, repository structure, how to run, dependencies and licences) and added the MIT LICENSE file (IF4T-96).</w:t>
            </w:r>
          </w:p>
          <w:p w14:paraId="5711D2A6" w14:textId="77777777" w:rsidR="006A2254" w:rsidRPr="00462F2B" w:rsidRDefault="006A2254" w:rsidP="00462F2B">
            <w:pPr>
              <w:spacing w:after="60" w:line="260" w:lineRule="auto"/>
              <w:rPr>
                <w:color w:val="000000" w:themeColor="text1"/>
              </w:rPr>
            </w:pPr>
          </w:p>
          <w:p w14:paraId="24FA19D1" w14:textId="77777777" w:rsidR="00462F2B" w:rsidRDefault="00462F2B" w:rsidP="00462F2B">
            <w:r>
              <w:t xml:space="preserve">2. Re-ran </w:t>
            </w:r>
            <w:r w:rsidR="00CF493D">
              <w:t xml:space="preserve">the final notebook and replaced the saved LSTM model and results table in the repository, which were from an earlier run, so they now match the </w:t>
            </w:r>
            <w:proofErr w:type="gramStart"/>
            <w:r w:rsidR="00CF493D">
              <w:t>final results</w:t>
            </w:r>
            <w:proofErr w:type="gramEnd"/>
            <w:r w:rsidR="00CF493D">
              <w:t xml:space="preserve"> (LSTM MAE 237.83 MW, Hybrid 228.96 MW).</w:t>
            </w:r>
          </w:p>
          <w:p w14:paraId="47FCE7FD" w14:textId="77777777" w:rsidR="006A2254" w:rsidRDefault="006A2254" w:rsidP="00462F2B"/>
          <w:p w14:paraId="61CEEB10" w14:textId="77777777" w:rsidR="004D4436" w:rsidRDefault="004D4436" w:rsidP="00462F2B">
            <w:r>
              <w:t>3. Finalised and checked the Week 9 worklog and marked it complete in Jira (IF4T-91).</w:t>
            </w:r>
          </w:p>
          <w:p w14:paraId="19ABD8CE" w14:textId="77777777" w:rsidR="006A2254" w:rsidRDefault="006A2254" w:rsidP="00462F2B"/>
          <w:p w14:paraId="22871382" w14:textId="17BE6533" w:rsidR="006A2254" w:rsidRDefault="006A2254" w:rsidP="00462F2B">
            <w:r>
              <w:t xml:space="preserve">4. Planned the final presentation: mapped the brief and rubric to 10 </w:t>
            </w:r>
            <w:r>
              <w:lastRenderedPageBreak/>
              <w:t>slides, allocated slides and supporting tasks to all four members, set a timeline and shared the allocation document with the team on 15 Oct).</w:t>
            </w:r>
          </w:p>
          <w:p w14:paraId="08276AAD" w14:textId="77777777" w:rsidR="006A2254" w:rsidRDefault="006A2254" w:rsidP="00462F2B"/>
          <w:p w14:paraId="488EAD6A" w14:textId="794BA39C" w:rsidR="006A2254" w:rsidRDefault="006A2254" w:rsidP="00462F2B">
            <w:r>
              <w:t>6. Revised the plain-English summary based on the usability test (defined MW, simplified the accuracy section)</w:t>
            </w:r>
          </w:p>
          <w:p w14:paraId="4672EF2F" w14:textId="37CB9392" w:rsidR="004D4436" w:rsidRPr="00462F2B" w:rsidRDefault="004D4436" w:rsidP="00462F2B"/>
        </w:tc>
        <w:tc>
          <w:tcPr>
            <w:tcW w:w="1223" w:type="dxa"/>
          </w:tcPr>
          <w:p w14:paraId="424EBFB5" w14:textId="4F168BCF" w:rsidR="005B5452" w:rsidRDefault="00D752BA">
            <w:pPr>
              <w:spacing w:after="60" w:line="260" w:lineRule="auto"/>
              <w:rPr>
                <w:color w:val="000000" w:themeColor="text1"/>
              </w:rPr>
            </w:pPr>
            <w:r>
              <w:rPr>
                <w:color w:val="000000" w:themeColor="text1"/>
              </w:rPr>
              <w:lastRenderedPageBreak/>
              <w:t>M &amp; T</w:t>
            </w:r>
          </w:p>
        </w:tc>
        <w:tc>
          <w:tcPr>
            <w:tcW w:w="1969" w:type="dxa"/>
          </w:tcPr>
          <w:p w14:paraId="128A611B" w14:textId="0CB84A82" w:rsidR="005B5452" w:rsidRDefault="006A2254">
            <w:pPr>
              <w:spacing w:after="60" w:line="260" w:lineRule="auto"/>
              <w:rPr>
                <w:color w:val="000000" w:themeColor="text1"/>
              </w:rPr>
            </w:pPr>
            <w:r>
              <w:rPr>
                <w:color w:val="000000" w:themeColor="text1"/>
              </w:rPr>
              <w:t xml:space="preserve">README and LICENSE: </w:t>
            </w:r>
            <w:hyperlink r:id="rId10" w:history="1">
              <w:r w:rsidR="00873744" w:rsidRPr="00585A21">
                <w:rPr>
                  <w:rStyle w:val="Hyperlink"/>
                </w:rPr>
                <w:t>https://github.com/Yaqiao-chi-helen/Forecasting-team4/tree/main</w:t>
              </w:r>
            </w:hyperlink>
          </w:p>
          <w:p w14:paraId="388523CD" w14:textId="77777777" w:rsidR="00873744" w:rsidRDefault="00873744">
            <w:pPr>
              <w:spacing w:after="60" w:line="260" w:lineRule="auto"/>
              <w:rPr>
                <w:color w:val="000000" w:themeColor="text1"/>
              </w:rPr>
            </w:pPr>
          </w:p>
          <w:p w14:paraId="6C61BE97" w14:textId="1029F0E9" w:rsidR="00873744" w:rsidRDefault="00873744">
            <w:pPr>
              <w:spacing w:after="60" w:line="260" w:lineRule="auto"/>
              <w:rPr>
                <w:color w:val="000000" w:themeColor="text1"/>
              </w:rPr>
            </w:pPr>
            <w:r>
              <w:rPr>
                <w:color w:val="000000" w:themeColor="text1"/>
              </w:rPr>
              <w:t xml:space="preserve">Saved model and results: </w:t>
            </w:r>
            <w:hyperlink r:id="rId11" w:history="1">
              <w:r w:rsidR="00644DDE" w:rsidRPr="00585A21">
                <w:rPr>
                  <w:rStyle w:val="Hyperlink"/>
                </w:rPr>
                <w:t>https://github.com/Yaqiao-chi-helen/Forecasting-team4/tree/main/notebooks/models</w:t>
              </w:r>
            </w:hyperlink>
          </w:p>
          <w:p w14:paraId="621D503A" w14:textId="28739207" w:rsidR="00644DDE" w:rsidRDefault="00644DDE">
            <w:pPr>
              <w:spacing w:after="60" w:line="260" w:lineRule="auto"/>
              <w:rPr>
                <w:color w:val="000000" w:themeColor="text1"/>
              </w:rPr>
            </w:pPr>
          </w:p>
        </w:tc>
        <w:tc>
          <w:tcPr>
            <w:tcW w:w="635" w:type="dxa"/>
          </w:tcPr>
          <w:p w14:paraId="199BBA3B" w14:textId="07E06F41" w:rsidR="005B5452" w:rsidRDefault="0043641C">
            <w:pPr>
              <w:spacing w:after="60" w:line="260" w:lineRule="auto"/>
              <w:rPr>
                <w:color w:val="000000" w:themeColor="text1"/>
              </w:rPr>
            </w:pPr>
            <w:r>
              <w:rPr>
                <w:color w:val="000000" w:themeColor="text1"/>
              </w:rPr>
              <w:t>8</w:t>
            </w:r>
            <w:r w:rsidR="00644DDE">
              <w:rPr>
                <w:color w:val="000000" w:themeColor="text1"/>
              </w:rPr>
              <w:t>.5 h</w:t>
            </w:r>
          </w:p>
        </w:tc>
      </w:tr>
      <w:tr w:rsidR="005B5452" w14:paraId="0C0B1FD1" w14:textId="77777777" w:rsidTr="3F3FA7FA">
        <w:tc>
          <w:tcPr>
            <w:tcW w:w="1788" w:type="dxa"/>
          </w:tcPr>
          <w:p w14:paraId="022F191E" w14:textId="16285A74" w:rsidR="005B5452" w:rsidRDefault="005A7795">
            <w:pPr>
              <w:spacing w:after="60" w:line="260" w:lineRule="auto"/>
              <w:rPr>
                <w:color w:val="000000" w:themeColor="text1"/>
              </w:rPr>
            </w:pPr>
            <w:r>
              <w:rPr>
                <w:color w:val="000000" w:themeColor="text1"/>
              </w:rPr>
              <w:t>Bhumika Sharma</w:t>
            </w:r>
          </w:p>
        </w:tc>
        <w:tc>
          <w:tcPr>
            <w:tcW w:w="2912" w:type="dxa"/>
          </w:tcPr>
          <w:p w14:paraId="77EBA29F" w14:textId="48806C84" w:rsidR="005B5452" w:rsidRDefault="3CDE52E6" w:rsidP="3F3FA7FA">
            <w:pPr>
              <w:pStyle w:val="ListParagraph"/>
              <w:numPr>
                <w:ilvl w:val="0"/>
                <w:numId w:val="3"/>
              </w:numPr>
              <w:spacing w:before="240" w:after="240" w:line="260" w:lineRule="auto"/>
              <w:rPr>
                <w:rFonts w:ascii="Calibri" w:eastAsia="Calibri" w:hAnsi="Calibri" w:cs="Calibri"/>
                <w:sz w:val="20"/>
                <w:szCs w:val="20"/>
              </w:rPr>
            </w:pPr>
            <w:r w:rsidRPr="3F3FA7FA">
              <w:rPr>
                <w:rFonts w:ascii="Calibri" w:eastAsia="Calibri" w:hAnsi="Calibri" w:cs="Calibri"/>
                <w:sz w:val="20"/>
                <w:szCs w:val="20"/>
              </w:rPr>
              <w:t>Completed the lag-feature leakage spot-check (IF4T-82) to check for mismatches in the sampled lag-feature values.</w:t>
            </w:r>
          </w:p>
          <w:p w14:paraId="480625EC" w14:textId="33A566E4" w:rsidR="005B5452" w:rsidRDefault="3CDE52E6" w:rsidP="3F3FA7FA">
            <w:pPr>
              <w:pStyle w:val="ListParagraph"/>
              <w:numPr>
                <w:ilvl w:val="0"/>
                <w:numId w:val="3"/>
              </w:numPr>
              <w:spacing w:before="240" w:after="240" w:line="260" w:lineRule="auto"/>
              <w:rPr>
                <w:rFonts w:ascii="Calibri" w:eastAsia="Calibri" w:hAnsi="Calibri" w:cs="Calibri"/>
                <w:sz w:val="20"/>
                <w:szCs w:val="20"/>
              </w:rPr>
            </w:pPr>
            <w:r w:rsidRPr="3F3FA7FA">
              <w:rPr>
                <w:rFonts w:ascii="Calibri" w:eastAsia="Calibri" w:hAnsi="Calibri" w:cs="Calibri"/>
                <w:sz w:val="20"/>
                <w:szCs w:val="20"/>
              </w:rPr>
              <w:t>Completed the XGBoost error analysis (IF4T-88), breaking prediction errors down by season, weekday versus weekend, and peak versus off-peak hours.</w:t>
            </w:r>
          </w:p>
          <w:p w14:paraId="64DAD9D9" w14:textId="252D5858" w:rsidR="005B5452" w:rsidRDefault="3CDE52E6" w:rsidP="3F3FA7FA">
            <w:pPr>
              <w:pStyle w:val="ListParagraph"/>
              <w:numPr>
                <w:ilvl w:val="0"/>
                <w:numId w:val="3"/>
              </w:numPr>
              <w:spacing w:before="240" w:after="240" w:line="260" w:lineRule="auto"/>
              <w:rPr>
                <w:rFonts w:ascii="Calibri" w:eastAsia="Calibri" w:hAnsi="Calibri" w:cs="Calibri"/>
                <w:sz w:val="20"/>
                <w:szCs w:val="20"/>
              </w:rPr>
            </w:pPr>
            <w:r w:rsidRPr="3F3FA7FA">
              <w:rPr>
                <w:rFonts w:ascii="Calibri" w:eastAsia="Calibri" w:hAnsi="Calibri" w:cs="Calibri"/>
                <w:sz w:val="20"/>
                <w:szCs w:val="20"/>
              </w:rPr>
              <w:t>Identified the five days with the highest daily mean absolute error and documented the findings to help explain when the model is less reliable.</w:t>
            </w:r>
          </w:p>
          <w:p w14:paraId="63E33EE8" w14:textId="0510A520" w:rsidR="005B5452" w:rsidRDefault="005B5452">
            <w:pPr>
              <w:spacing w:after="60" w:line="260" w:lineRule="auto"/>
              <w:rPr>
                <w:color w:val="000000" w:themeColor="text1"/>
              </w:rPr>
            </w:pPr>
          </w:p>
        </w:tc>
        <w:tc>
          <w:tcPr>
            <w:tcW w:w="1223" w:type="dxa"/>
          </w:tcPr>
          <w:p w14:paraId="1FF12E2A" w14:textId="3AFDEA07" w:rsidR="005B5452" w:rsidRDefault="7D64D277">
            <w:pPr>
              <w:spacing w:after="60" w:line="260" w:lineRule="auto"/>
            </w:pPr>
            <w:r w:rsidRPr="3F3FA7FA">
              <w:rPr>
                <w:color w:val="000000" w:themeColor="text1"/>
              </w:rPr>
              <w:t>T</w:t>
            </w:r>
          </w:p>
        </w:tc>
        <w:tc>
          <w:tcPr>
            <w:tcW w:w="1969" w:type="dxa"/>
          </w:tcPr>
          <w:p w14:paraId="417236B6" w14:textId="33F83A3F" w:rsidR="005B5452" w:rsidRDefault="7D64D277" w:rsidP="3F3FA7FA">
            <w:pPr>
              <w:spacing w:before="240" w:after="240" w:line="260" w:lineRule="auto"/>
            </w:pPr>
            <w:r w:rsidRPr="3F3FA7FA">
              <w:rPr>
                <w:rFonts w:ascii="Arial" w:eastAsia="Arial" w:hAnsi="Arial" w:cs="Arial"/>
                <w:b/>
                <w:bCs/>
                <w:color w:val="000000" w:themeColor="text1"/>
                <w:sz w:val="22"/>
                <w:szCs w:val="22"/>
              </w:rPr>
              <w:t>Lag Feature Leakage Spot-Check — Preliminary Results</w:t>
            </w:r>
          </w:p>
          <w:p w14:paraId="5DC35254" w14:textId="7DE3DC62" w:rsidR="005B5452" w:rsidRDefault="7D64D277" w:rsidP="3F3FA7FA">
            <w:pPr>
              <w:spacing w:before="240" w:after="240" w:line="260" w:lineRule="auto"/>
            </w:pPr>
            <w:r w:rsidRPr="3F3FA7FA">
              <w:rPr>
                <w:rFonts w:ascii="Arial" w:eastAsia="Arial" w:hAnsi="Arial" w:cs="Arial"/>
                <w:color w:val="000000" w:themeColor="text1"/>
                <w:sz w:val="22"/>
                <w:szCs w:val="22"/>
              </w:rPr>
              <w:t xml:space="preserve">Sampled 20 rows from the PJM hourly electricity demand dataset and compared </w:t>
            </w:r>
            <w:r w:rsidRPr="3F3FA7FA">
              <w:rPr>
                <w:rFonts w:ascii="Roboto Mono" w:eastAsia="Roboto Mono" w:hAnsi="Roboto Mono" w:cs="Roboto Mono"/>
                <w:color w:val="188038"/>
                <w:sz w:val="22"/>
                <w:szCs w:val="22"/>
              </w:rPr>
              <w:t>Lag_1h</w:t>
            </w:r>
            <w:r w:rsidRPr="3F3FA7FA">
              <w:rPr>
                <w:rFonts w:ascii="Arial" w:eastAsia="Arial" w:hAnsi="Arial" w:cs="Arial"/>
                <w:color w:val="000000" w:themeColor="text1"/>
                <w:sz w:val="22"/>
                <w:szCs w:val="22"/>
              </w:rPr>
              <w:t xml:space="preserve">, </w:t>
            </w:r>
            <w:r w:rsidRPr="3F3FA7FA">
              <w:rPr>
                <w:rFonts w:ascii="Roboto Mono" w:eastAsia="Roboto Mono" w:hAnsi="Roboto Mono" w:cs="Roboto Mono"/>
                <w:color w:val="188038"/>
                <w:sz w:val="22"/>
                <w:szCs w:val="22"/>
              </w:rPr>
              <w:t>Lag_24h</w:t>
            </w:r>
            <w:r w:rsidRPr="3F3FA7FA">
              <w:rPr>
                <w:rFonts w:ascii="Arial" w:eastAsia="Arial" w:hAnsi="Arial" w:cs="Arial"/>
                <w:color w:val="000000" w:themeColor="text1"/>
                <w:sz w:val="22"/>
                <w:szCs w:val="22"/>
              </w:rPr>
              <w:t xml:space="preserve">, and </w:t>
            </w:r>
            <w:r w:rsidRPr="3F3FA7FA">
              <w:rPr>
                <w:rFonts w:ascii="Roboto Mono" w:eastAsia="Roboto Mono" w:hAnsi="Roboto Mono" w:cs="Roboto Mono"/>
                <w:color w:val="188038"/>
                <w:sz w:val="22"/>
                <w:szCs w:val="22"/>
              </w:rPr>
              <w:t>Lag_168h</w:t>
            </w:r>
            <w:r w:rsidRPr="3F3FA7FA">
              <w:rPr>
                <w:rFonts w:ascii="Arial" w:eastAsia="Arial" w:hAnsi="Arial" w:cs="Arial"/>
                <w:color w:val="000000" w:themeColor="text1"/>
                <w:sz w:val="22"/>
                <w:szCs w:val="22"/>
              </w:rPr>
              <w:t xml:space="preserve"> against expected lag values calculated using historical row shifts.</w:t>
            </w:r>
          </w:p>
          <w:p w14:paraId="6F334576" w14:textId="0A71E947" w:rsidR="005B5452" w:rsidRDefault="7D64D277" w:rsidP="3F3FA7FA">
            <w:pPr>
              <w:pStyle w:val="ListParagraph"/>
              <w:numPr>
                <w:ilvl w:val="0"/>
                <w:numId w:val="2"/>
              </w:numPr>
              <w:spacing w:before="240"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Lag_1h mismatches: 0</w:t>
            </w:r>
          </w:p>
          <w:p w14:paraId="0E5F5A53" w14:textId="1CAAC76B" w:rsidR="005B5452" w:rsidRDefault="7D64D277" w:rsidP="3F3FA7FA">
            <w:pPr>
              <w:pStyle w:val="ListParagraph"/>
              <w:numPr>
                <w:ilvl w:val="0"/>
                <w:numId w:val="2"/>
              </w:numPr>
              <w:spacing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Lag_24h mismatches: 0</w:t>
            </w:r>
          </w:p>
          <w:p w14:paraId="75CA1D6C" w14:textId="567E661D" w:rsidR="005B5452" w:rsidRDefault="7D64D277" w:rsidP="3F3FA7FA">
            <w:pPr>
              <w:pStyle w:val="ListParagraph"/>
              <w:numPr>
                <w:ilvl w:val="0"/>
                <w:numId w:val="2"/>
              </w:numPr>
              <w:spacing w:after="24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Lag_168h mismatches: 0</w:t>
            </w:r>
          </w:p>
          <w:p w14:paraId="56844521" w14:textId="1B8667C6" w:rsidR="005B5452" w:rsidRDefault="7D64D277" w:rsidP="3F3FA7FA">
            <w:pPr>
              <w:spacing w:before="240" w:after="240" w:line="260" w:lineRule="auto"/>
            </w:pPr>
            <w:r w:rsidRPr="3F3FA7FA">
              <w:rPr>
                <w:rFonts w:ascii="Arial" w:eastAsia="Arial" w:hAnsi="Arial" w:cs="Arial"/>
                <w:color w:val="000000" w:themeColor="text1"/>
                <w:sz w:val="22"/>
                <w:szCs w:val="22"/>
              </w:rPr>
              <w:t>All 20 sampled rows matched the expected values. Timestamp alignment and the absence of future-data leakage still need to be verified before concluding the audit.</w:t>
            </w:r>
          </w:p>
          <w:p w14:paraId="202EFB18" w14:textId="23EFA289" w:rsidR="005B5452" w:rsidRDefault="10BA36F8">
            <w:pPr>
              <w:spacing w:after="60" w:line="260" w:lineRule="auto"/>
            </w:pPr>
            <w:r>
              <w:t xml:space="preserve">Table in google colab notebook, showing the following </w:t>
            </w:r>
          </w:p>
          <w:p w14:paraId="3995CA62" w14:textId="47238759" w:rsidR="005B5452" w:rsidRDefault="005B5452">
            <w:pPr>
              <w:spacing w:after="60" w:line="260" w:lineRule="auto"/>
            </w:pPr>
          </w:p>
          <w:p w14:paraId="2C90BDA7" w14:textId="2B244FFE" w:rsidR="005B5452" w:rsidRDefault="7D64D277" w:rsidP="3F3FA7FA">
            <w:pPr>
              <w:pStyle w:val="ListParagraph"/>
              <w:numPr>
                <w:ilvl w:val="0"/>
                <w:numId w:val="1"/>
              </w:numPr>
              <w:spacing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 xml:space="preserve">ERROR BY SEASON </w:t>
            </w:r>
          </w:p>
          <w:p w14:paraId="73256CE3" w14:textId="5CC09805" w:rsidR="005B5452" w:rsidRDefault="236F4259" w:rsidP="3F3FA7FA">
            <w:pPr>
              <w:pStyle w:val="ListParagraph"/>
              <w:numPr>
                <w:ilvl w:val="0"/>
                <w:numId w:val="1"/>
              </w:numPr>
              <w:spacing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 xml:space="preserve">ERROR BY WEEKDAY / WEEKEND </w:t>
            </w:r>
          </w:p>
          <w:p w14:paraId="6C2D5FDB" w14:textId="6DB5E25B" w:rsidR="005B5452" w:rsidRDefault="005B5452">
            <w:pPr>
              <w:spacing w:after="60" w:line="260" w:lineRule="auto"/>
            </w:pPr>
          </w:p>
          <w:p w14:paraId="17204A58" w14:textId="5363559E" w:rsidR="005B5452" w:rsidRDefault="236F4259" w:rsidP="3F3FA7FA">
            <w:pPr>
              <w:pStyle w:val="ListParagraph"/>
              <w:numPr>
                <w:ilvl w:val="0"/>
                <w:numId w:val="1"/>
              </w:numPr>
              <w:spacing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 xml:space="preserve">ERROR BY PEAK / OFF-PEAK </w:t>
            </w:r>
          </w:p>
          <w:p w14:paraId="5DEF6085" w14:textId="03FB3E72" w:rsidR="005B5452" w:rsidRDefault="005B5452">
            <w:pPr>
              <w:spacing w:after="60" w:line="260" w:lineRule="auto"/>
            </w:pPr>
          </w:p>
          <w:p w14:paraId="30F7EDFC" w14:textId="55BB28BF" w:rsidR="005B5452" w:rsidRDefault="236F4259" w:rsidP="3F3FA7FA">
            <w:pPr>
              <w:pStyle w:val="ListParagraph"/>
              <w:numPr>
                <w:ilvl w:val="0"/>
                <w:numId w:val="1"/>
              </w:numPr>
              <w:spacing w:after="0" w:line="260" w:lineRule="auto"/>
              <w:rPr>
                <w:rFonts w:ascii="Arial" w:eastAsia="Arial" w:hAnsi="Arial" w:cs="Arial"/>
                <w:color w:val="000000" w:themeColor="text1"/>
                <w:sz w:val="22"/>
                <w:szCs w:val="22"/>
              </w:rPr>
            </w:pPr>
            <w:r w:rsidRPr="3F3FA7FA">
              <w:rPr>
                <w:rFonts w:ascii="Arial" w:eastAsia="Arial" w:hAnsi="Arial" w:cs="Arial"/>
                <w:color w:val="000000" w:themeColor="text1"/>
                <w:sz w:val="22"/>
                <w:szCs w:val="22"/>
              </w:rPr>
              <w:t xml:space="preserve">TOP 5 WORST ERROR DAYS </w:t>
            </w:r>
          </w:p>
          <w:p w14:paraId="20859BF3" w14:textId="65986985" w:rsidR="005B5452" w:rsidRDefault="005B5452">
            <w:pPr>
              <w:spacing w:after="60" w:line="260" w:lineRule="auto"/>
            </w:pPr>
          </w:p>
          <w:p w14:paraId="4BF7D7BE" w14:textId="57BD73FB" w:rsidR="005B5452" w:rsidRDefault="005B5452">
            <w:pPr>
              <w:spacing w:after="60" w:line="260" w:lineRule="auto"/>
            </w:pPr>
          </w:p>
          <w:p w14:paraId="0284D09C" w14:textId="4ADC99AB" w:rsidR="005B5452" w:rsidRDefault="005B5452">
            <w:pPr>
              <w:spacing w:after="60" w:line="260" w:lineRule="auto"/>
              <w:rPr>
                <w:color w:val="000000" w:themeColor="text1"/>
              </w:rPr>
            </w:pPr>
          </w:p>
        </w:tc>
        <w:tc>
          <w:tcPr>
            <w:tcW w:w="635" w:type="dxa"/>
          </w:tcPr>
          <w:p w14:paraId="3C43B1DC" w14:textId="10CB59FF" w:rsidR="005B5452" w:rsidRDefault="3535BC25">
            <w:pPr>
              <w:spacing w:after="60" w:line="260" w:lineRule="auto"/>
            </w:pPr>
            <w:r w:rsidRPr="3F3FA7FA">
              <w:rPr>
                <w:color w:val="000000" w:themeColor="text1"/>
              </w:rPr>
              <w:lastRenderedPageBreak/>
              <w:t>8.5hr</w:t>
            </w:r>
          </w:p>
        </w:tc>
      </w:tr>
      <w:tr w:rsidR="005B5452" w14:paraId="4EFB37BA" w14:textId="77777777" w:rsidTr="3F3FA7FA">
        <w:tc>
          <w:tcPr>
            <w:tcW w:w="1788" w:type="dxa"/>
          </w:tcPr>
          <w:p w14:paraId="21D045B5" w14:textId="0B5FEC8C" w:rsidR="005B5452" w:rsidRDefault="005A7795">
            <w:pPr>
              <w:spacing w:after="60" w:line="260" w:lineRule="auto"/>
              <w:rPr>
                <w:color w:val="000000" w:themeColor="text1"/>
              </w:rPr>
            </w:pPr>
            <w:r>
              <w:rPr>
                <w:color w:val="000000" w:themeColor="text1"/>
              </w:rPr>
              <w:t>Vidhi Patel</w:t>
            </w:r>
          </w:p>
        </w:tc>
        <w:tc>
          <w:tcPr>
            <w:tcW w:w="2912" w:type="dxa"/>
          </w:tcPr>
          <w:p w14:paraId="4E0EEDBF" w14:textId="2E28D14F" w:rsidR="005B5452" w:rsidRDefault="00416F84">
            <w:pPr>
              <w:spacing w:after="60" w:line="260" w:lineRule="auto"/>
              <w:rPr>
                <w:color w:val="000000" w:themeColor="text1"/>
              </w:rPr>
            </w:pPr>
            <w:r>
              <w:rPr>
                <w:color w:val="000000" w:themeColor="text1"/>
              </w:rPr>
              <w:t xml:space="preserve">Prepared Slides </w:t>
            </w:r>
            <w:r w:rsidR="00AD1690">
              <w:rPr>
                <w:color w:val="000000" w:themeColor="text1"/>
              </w:rPr>
              <w:t>10-12 for the final group presentation.</w:t>
            </w:r>
          </w:p>
        </w:tc>
        <w:tc>
          <w:tcPr>
            <w:tcW w:w="1223" w:type="dxa"/>
          </w:tcPr>
          <w:p w14:paraId="2DC38CAF" w14:textId="77777777" w:rsidR="005B5452" w:rsidRDefault="005B5452">
            <w:pPr>
              <w:spacing w:after="60" w:line="260" w:lineRule="auto"/>
              <w:rPr>
                <w:color w:val="000000" w:themeColor="text1"/>
              </w:rPr>
            </w:pPr>
          </w:p>
        </w:tc>
        <w:tc>
          <w:tcPr>
            <w:tcW w:w="1969" w:type="dxa"/>
          </w:tcPr>
          <w:p w14:paraId="41F8D650" w14:textId="77777777" w:rsidR="005B5452" w:rsidRDefault="005B5452">
            <w:pPr>
              <w:spacing w:after="60" w:line="260" w:lineRule="auto"/>
              <w:rPr>
                <w:color w:val="000000" w:themeColor="text1"/>
              </w:rPr>
            </w:pPr>
          </w:p>
        </w:tc>
        <w:tc>
          <w:tcPr>
            <w:tcW w:w="635" w:type="dxa"/>
          </w:tcPr>
          <w:p w14:paraId="02429282" w14:textId="599DE7A0" w:rsidR="005B5452" w:rsidRDefault="00AD1690">
            <w:pPr>
              <w:spacing w:after="60" w:line="260" w:lineRule="auto"/>
              <w:rPr>
                <w:color w:val="000000" w:themeColor="text1"/>
              </w:rPr>
            </w:pPr>
            <w:r>
              <w:rPr>
                <w:color w:val="000000" w:themeColor="text1"/>
              </w:rPr>
              <w:t>4.5h</w:t>
            </w:r>
          </w:p>
        </w:tc>
      </w:tr>
      <w:tr w:rsidR="005B5452" w14:paraId="18C6561A" w14:textId="77777777" w:rsidTr="3F3FA7FA">
        <w:tc>
          <w:tcPr>
            <w:tcW w:w="1788" w:type="dxa"/>
          </w:tcPr>
          <w:p w14:paraId="1695C4C0" w14:textId="333628AA" w:rsidR="005B5452" w:rsidRDefault="005A7795">
            <w:pPr>
              <w:spacing w:after="60" w:line="260" w:lineRule="auto"/>
              <w:rPr>
                <w:color w:val="000000" w:themeColor="text1"/>
              </w:rPr>
            </w:pPr>
            <w:r>
              <w:rPr>
                <w:color w:val="000000" w:themeColor="text1"/>
              </w:rPr>
              <w:t xml:space="preserve">Marwa </w:t>
            </w:r>
            <w:proofErr w:type="spellStart"/>
            <w:r>
              <w:rPr>
                <w:color w:val="000000" w:themeColor="text1"/>
              </w:rPr>
              <w:t>Aldhafeeri</w:t>
            </w:r>
            <w:proofErr w:type="spellEnd"/>
          </w:p>
        </w:tc>
        <w:tc>
          <w:tcPr>
            <w:tcW w:w="2912" w:type="dxa"/>
          </w:tcPr>
          <w:p w14:paraId="5B4865AC" w14:textId="1714F49D" w:rsidR="005B5452" w:rsidRDefault="0CAB9EB6" w:rsidP="2E86F5E6">
            <w:pPr>
              <w:spacing w:after="60" w:line="260" w:lineRule="auto"/>
            </w:pPr>
            <w:r w:rsidRPr="2E86F5E6">
              <w:rPr>
                <w:rFonts w:ascii="Arial" w:eastAsia="Arial" w:hAnsi="Arial" w:cs="Arial"/>
                <w:sz w:val="18"/>
                <w:szCs w:val="18"/>
              </w:rPr>
              <w:t>Prepared Slides 2 and 3 for the final group presentation.</w:t>
            </w:r>
          </w:p>
          <w:p w14:paraId="659C8279" w14:textId="630A790F" w:rsidR="005B5452" w:rsidRDefault="005B5452" w:rsidP="2E86F5E6">
            <w:pPr>
              <w:spacing w:after="60" w:line="260" w:lineRule="auto"/>
              <w:rPr>
                <w:rFonts w:ascii="Arial" w:eastAsia="Arial" w:hAnsi="Arial" w:cs="Arial"/>
                <w:sz w:val="18"/>
                <w:szCs w:val="18"/>
              </w:rPr>
            </w:pPr>
          </w:p>
          <w:p w14:paraId="47D15155" w14:textId="092CA02B" w:rsidR="005B5452" w:rsidRDefault="5CC0D0B8" w:rsidP="2E86F5E6">
            <w:pPr>
              <w:spacing w:line="260" w:lineRule="auto"/>
            </w:pPr>
            <w:r w:rsidRPr="2E86F5E6">
              <w:rPr>
                <w:rFonts w:ascii="Arial" w:eastAsia="Arial" w:hAnsi="Arial" w:cs="Arial"/>
                <w:sz w:val="18"/>
                <w:szCs w:val="18"/>
              </w:rPr>
              <w:t>Covered the project background, client, problem statement, requirements and scope.</w:t>
            </w:r>
          </w:p>
          <w:p w14:paraId="0988092F" w14:textId="03FEB6A1" w:rsidR="005B5452" w:rsidRDefault="005B5452" w:rsidP="2E86F5E6">
            <w:pPr>
              <w:spacing w:line="260" w:lineRule="auto"/>
              <w:rPr>
                <w:rFonts w:ascii="Arial" w:eastAsia="Arial" w:hAnsi="Arial" w:cs="Arial"/>
                <w:sz w:val="18"/>
                <w:szCs w:val="18"/>
              </w:rPr>
            </w:pPr>
          </w:p>
          <w:p w14:paraId="7DF74F5E" w14:textId="025B08B0" w:rsidR="005B5452" w:rsidRDefault="5CC0D0B8" w:rsidP="2E86F5E6">
            <w:pPr>
              <w:spacing w:line="260" w:lineRule="auto"/>
              <w:rPr>
                <w:rFonts w:ascii="Arial" w:eastAsia="Arial" w:hAnsi="Arial" w:cs="Arial"/>
                <w:sz w:val="18"/>
                <w:szCs w:val="18"/>
              </w:rPr>
            </w:pPr>
            <w:r w:rsidRPr="2E86F5E6">
              <w:rPr>
                <w:rFonts w:ascii="Arial" w:eastAsia="Arial" w:hAnsi="Arial" w:cs="Arial"/>
                <w:sz w:val="18"/>
                <w:szCs w:val="18"/>
              </w:rPr>
              <w:t>Designed and formatted both slides to match the team's presentation style.</w:t>
            </w:r>
          </w:p>
          <w:p w14:paraId="0DD79AF7" w14:textId="12941358" w:rsidR="005B5452" w:rsidRDefault="005B5452" w:rsidP="2E86F5E6">
            <w:pPr>
              <w:spacing w:line="260" w:lineRule="auto"/>
              <w:rPr>
                <w:rFonts w:ascii="Arial" w:eastAsia="Arial" w:hAnsi="Arial" w:cs="Arial"/>
                <w:sz w:val="18"/>
                <w:szCs w:val="18"/>
              </w:rPr>
            </w:pPr>
          </w:p>
          <w:p w14:paraId="6029F523" w14:textId="56013B1B" w:rsidR="005B5452" w:rsidRDefault="005B5452" w:rsidP="2E86F5E6">
            <w:pPr>
              <w:spacing w:after="60" w:line="260" w:lineRule="auto"/>
              <w:rPr>
                <w:rFonts w:ascii="Arial" w:eastAsia="Arial" w:hAnsi="Arial" w:cs="Arial"/>
                <w:sz w:val="18"/>
                <w:szCs w:val="18"/>
              </w:rPr>
            </w:pPr>
          </w:p>
          <w:p w14:paraId="0AA9ACA1" w14:textId="7A5B1C8A" w:rsidR="005B5452" w:rsidRDefault="005B5452" w:rsidP="2E86F5E6">
            <w:pPr>
              <w:spacing w:after="60" w:line="260" w:lineRule="auto"/>
              <w:rPr>
                <w:color w:val="000000" w:themeColor="text1"/>
                <w:sz w:val="18"/>
                <w:szCs w:val="18"/>
              </w:rPr>
            </w:pPr>
          </w:p>
        </w:tc>
        <w:tc>
          <w:tcPr>
            <w:tcW w:w="1223" w:type="dxa"/>
          </w:tcPr>
          <w:p w14:paraId="2A505CC7" w14:textId="77777777" w:rsidR="005B5452" w:rsidRDefault="005B5452">
            <w:pPr>
              <w:spacing w:after="60" w:line="260" w:lineRule="auto"/>
              <w:rPr>
                <w:color w:val="000000" w:themeColor="text1"/>
              </w:rPr>
            </w:pPr>
          </w:p>
        </w:tc>
        <w:tc>
          <w:tcPr>
            <w:tcW w:w="1969" w:type="dxa"/>
          </w:tcPr>
          <w:p w14:paraId="68041249" w14:textId="77777777" w:rsidR="005B5452" w:rsidRDefault="005B5452">
            <w:pPr>
              <w:spacing w:after="60" w:line="260" w:lineRule="auto"/>
              <w:rPr>
                <w:color w:val="000000" w:themeColor="text1"/>
              </w:rPr>
            </w:pPr>
          </w:p>
        </w:tc>
        <w:tc>
          <w:tcPr>
            <w:tcW w:w="635" w:type="dxa"/>
          </w:tcPr>
          <w:p w14:paraId="7F3E6C1B" w14:textId="5A567866" w:rsidR="005B5452" w:rsidRDefault="5CC0D0B8">
            <w:pPr>
              <w:spacing w:after="60" w:line="260" w:lineRule="auto"/>
            </w:pPr>
            <w:r w:rsidRPr="2E86F5E6">
              <w:rPr>
                <w:color w:val="000000" w:themeColor="text1"/>
              </w:rPr>
              <w:t>5.5h</w:t>
            </w:r>
          </w:p>
        </w:tc>
      </w:tr>
    </w:tbl>
    <w:p w14:paraId="0FCF6F33" w14:textId="77777777" w:rsidR="00D207E1" w:rsidRDefault="00D207E1">
      <w:pPr>
        <w:rPr>
          <w:color w:val="auto"/>
        </w:rPr>
      </w:pPr>
    </w:p>
    <w:p w14:paraId="419FC699" w14:textId="23E9B86B" w:rsidR="005B5452" w:rsidRDefault="009D500C">
      <w:pPr>
        <w:rPr>
          <w:color w:val="auto"/>
        </w:rPr>
      </w:pPr>
      <w:r>
        <w:rPr>
          <w:color w:val="auto"/>
        </w:rPr>
        <w:t>Anything blocking the team, or any contribution imbalance the tutor should know about?</w:t>
      </w:r>
    </w:p>
    <w:p w14:paraId="2992B37A" w14:textId="77777777" w:rsidR="005B5452" w:rsidRDefault="005B5452">
      <w:pPr>
        <w:jc w:val="both"/>
        <w:rPr>
          <w:color w:val="000000" w:themeColor="text1"/>
        </w:rPr>
      </w:pPr>
    </w:p>
    <w:p w14:paraId="2BC9595A" w14:textId="3F48F6DA" w:rsidR="004C7336" w:rsidRDefault="71554CF2" w:rsidP="004C7336">
      <w:pPr>
        <w:jc w:val="both"/>
        <w:rPr>
          <w:color w:val="000000" w:themeColor="text1"/>
        </w:rPr>
      </w:pPr>
      <w:r w:rsidRPr="3F3FA7FA">
        <w:rPr>
          <w:color w:val="000000" w:themeColor="text1"/>
        </w:rPr>
        <w:t xml:space="preserve">1. Bhumika’s two Week 9 tasks (IF4T-82 and IF4T-88) were not completed in Week 9 and have been carried over. The error analysis is also needed for her presentation slide, so it is now on the critical path for 22 </w:t>
      </w:r>
      <w:r w:rsidR="004F7E4D" w:rsidRPr="3F3FA7FA">
        <w:rPr>
          <w:color w:val="000000" w:themeColor="text1"/>
        </w:rPr>
        <w:t>Oct</w:t>
      </w:r>
      <w:r w:rsidR="004F7E4D" w:rsidRPr="3F3FA7FA">
        <w:rPr>
          <w:color w:val="000000" w:themeColor="text1"/>
          <w:highlight w:val="yellow"/>
        </w:rPr>
        <w:t>. (</w:t>
      </w:r>
      <w:r w:rsidR="18DEDE33" w:rsidRPr="3F3FA7FA">
        <w:rPr>
          <w:color w:val="000000" w:themeColor="text1"/>
          <w:highlight w:val="yellow"/>
        </w:rPr>
        <w:t>completed on 21-oct)</w:t>
      </w:r>
    </w:p>
    <w:p w14:paraId="49B6F801" w14:textId="77777777" w:rsidR="004C7336" w:rsidRDefault="004C7336" w:rsidP="004C7336">
      <w:pPr>
        <w:jc w:val="both"/>
        <w:rPr>
          <w:color w:val="000000" w:themeColor="text1"/>
        </w:rPr>
      </w:pPr>
    </w:p>
    <w:p w14:paraId="5A6BD61D" w14:textId="183CB855" w:rsidR="004C7336" w:rsidRDefault="004C7336" w:rsidP="004C7336">
      <w:pPr>
        <w:jc w:val="both"/>
        <w:rPr>
          <w:color w:val="000000" w:themeColor="text1"/>
        </w:rPr>
      </w:pPr>
      <w:r>
        <w:rPr>
          <w:color w:val="000000" w:themeColor="text1"/>
        </w:rPr>
        <w:t xml:space="preserve">2. Marwa has not yet accepted the invitations to our Jira board and GitHub repository. </w:t>
      </w:r>
      <w:r w:rsidR="00772CEE">
        <w:rPr>
          <w:color w:val="000000" w:themeColor="text1"/>
        </w:rPr>
        <w:t>Her presentation tasks are recorded in the allocation document and Teams chat in the meantime</w:t>
      </w:r>
      <w:r w:rsidR="003C46BA">
        <w:rPr>
          <w:color w:val="000000" w:themeColor="text1"/>
        </w:rPr>
        <w:t>.</w:t>
      </w:r>
    </w:p>
    <w:p w14:paraId="5F9EC428" w14:textId="77777777" w:rsidR="003C46BA" w:rsidRDefault="003C46BA" w:rsidP="004C7336">
      <w:pPr>
        <w:jc w:val="both"/>
        <w:rPr>
          <w:color w:val="000000" w:themeColor="text1"/>
        </w:rPr>
      </w:pPr>
    </w:p>
    <w:p w14:paraId="46B243E7" w14:textId="3B7D1150" w:rsidR="003C46BA" w:rsidRPr="004C7336" w:rsidRDefault="003C46BA" w:rsidP="004C7336">
      <w:pPr>
        <w:jc w:val="both"/>
        <w:rPr>
          <w:color w:val="000000" w:themeColor="text1"/>
        </w:rPr>
      </w:pPr>
      <w:r>
        <w:rPr>
          <w:color w:val="000000" w:themeColor="text1"/>
        </w:rPr>
        <w:t xml:space="preserve">3. Contribution imbalance: most of the technical development (data cleaning, LSTM, hybrid model, explainability, testing and documentation) has been completed by </w:t>
      </w:r>
      <w:proofErr w:type="spellStart"/>
      <w:r>
        <w:rPr>
          <w:color w:val="000000" w:themeColor="text1"/>
        </w:rPr>
        <w:t>Yaqiao</w:t>
      </w:r>
      <w:proofErr w:type="spellEnd"/>
      <w:r>
        <w:rPr>
          <w:color w:val="000000" w:themeColor="text1"/>
        </w:rPr>
        <w:t xml:space="preserve">, and Bhumika developed the </w:t>
      </w:r>
      <w:proofErr w:type="spellStart"/>
      <w:r>
        <w:rPr>
          <w:color w:val="000000" w:themeColor="text1"/>
        </w:rPr>
        <w:t>XGBoost</w:t>
      </w:r>
      <w:proofErr w:type="spellEnd"/>
      <w:r>
        <w:rPr>
          <w:color w:val="000000" w:themeColor="text1"/>
        </w:rPr>
        <w:t xml:space="preserve"> baseline. Vidhi and Marwa joined the project work from Week 9 and have taken on testing and licence/documentation tasks. The presentation tasks have been allocated to give every member a fair share of the remaining work.</w:t>
      </w:r>
    </w:p>
    <w:sectPr w:rsidR="003C46BA" w:rsidRPr="004C7336">
      <w:headerReference w:type="even" r:id="rId12"/>
      <w:headerReference w:type="default" r:id="rId13"/>
      <w:foot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A6300" w14:textId="77777777" w:rsidR="00D85ACF" w:rsidRDefault="00D85ACF" w:rsidP="00076795">
      <w:r>
        <w:separator/>
      </w:r>
    </w:p>
  </w:endnote>
  <w:endnote w:type="continuationSeparator" w:id="0">
    <w:p w14:paraId="3C051848" w14:textId="77777777" w:rsidR="00D85ACF" w:rsidRDefault="00D85ACF"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Mono">
    <w:panose1 w:val="00000009000000000000"/>
    <w:charset w:val="00"/>
    <w:family w:val="modern"/>
    <w:pitch w:val="fixed"/>
    <w:sig w:usb0="E00002FF" w:usb1="1000205B" w:usb2="0000002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BDC2F" w14:textId="77777777" w:rsidR="00076795" w:rsidRPr="00076795" w:rsidRDefault="00076795">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35FAB9C3" w14:textId="77777777" w:rsidR="00076795" w:rsidRPr="00076795" w:rsidRDefault="00076795">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FFF44" w14:textId="77777777" w:rsidR="00D85ACF" w:rsidRDefault="00D85ACF" w:rsidP="00076795">
      <w:r>
        <w:separator/>
      </w:r>
    </w:p>
  </w:footnote>
  <w:footnote w:type="continuationSeparator" w:id="0">
    <w:p w14:paraId="7ABC8966" w14:textId="77777777" w:rsidR="00D85ACF" w:rsidRDefault="00D85ACF"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19222" w14:textId="77777777" w:rsidR="00C95D97" w:rsidRDefault="00C95D97">
    <w:pPr>
      <w:pStyle w:val="Header"/>
    </w:pPr>
    <w:r>
      <w:rPr>
        <w:noProof/>
      </w:rPr>
      <mc:AlternateContent>
        <mc:Choice Requires="wps">
          <w:drawing>
            <wp:anchor distT="0" distB="0" distL="0" distR="0" simplePos="0" relativeHeight="251661312" behindDoc="0" locked="0" layoutInCell="1" allowOverlap="1" wp14:anchorId="21C6582F" wp14:editId="59FEDA2B">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FF2B5EF4-FFF2-40B4-BE49-F238E27FC236}">
                    <a16:creationId xmlns:a16="http://schemas.microsoft.com/office/drawing/2014/main" id="{BCADE08E-1C22-459F-80FC-E2184A2000FC}"/>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030FCD5E"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w:pict>
            <v:shapetype id="_x0000_t202" coordsize="21600,21600" o:spt="202" path="m,l,21600r21600,l21600,xe" w14:anchorId="21C6582F">
              <v:stroke joinstyle="miter"/>
              <v:path gradientshapeok="t" o:connecttype="rect"/>
            </v:shapetype>
            <v:shape id="Text Box 3" style="position:absolute;margin-left:0;margin-top:0;width:60.1pt;height:29.65pt;z-index:251661312;visibility:visible;mso-wrap-style:none;mso-wrap-distance-left:0;mso-wrap-distance-top:0;mso-wrap-distance-right:0;mso-wrap-distance-bottom:0;mso-position-horizontal:left;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v:textbox style="mso-fit-shape-to-text:t" inset="20pt,15pt,0,0">
                <w:txbxContent>
                  <w:p w:rsidRPr="00C95D97" w:rsidR="00C95D97" w:rsidP="00C95D97" w:rsidRDefault="00C95D97" w14:paraId="030FCD5E"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43737" w14:textId="77777777" w:rsidR="00076795" w:rsidRDefault="00C95D97">
    <w:pPr>
      <w:pStyle w:val="Header"/>
    </w:pPr>
    <w:r>
      <w:rPr>
        <w:noProof/>
      </w:rPr>
      <mc:AlternateContent>
        <mc:Choice Requires="wps">
          <w:drawing>
            <wp:anchor distT="0" distB="0" distL="0" distR="0" simplePos="0" relativeHeight="251662336" behindDoc="0" locked="0" layoutInCell="1" allowOverlap="1" wp14:anchorId="61F55784" wp14:editId="5331C4DF">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FF2B5EF4-FFF2-40B4-BE49-F238E27FC236}">
                    <a16:creationId xmlns:a16="http://schemas.microsoft.com/office/drawing/2014/main" id="{25C6C068-F961-418C-A429-0D5938E06E9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70E17808"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pic="http://schemas.openxmlformats.org/drawingml/2006/picture" xmlns:a14="http://schemas.microsoft.com/office/drawing/2010/main">
          <w:pict>
            <v:shapetype id="_x0000_t202" coordsize="21600,21600" o:spt="202" path="m,l,21600r21600,l21600,xe" w14:anchorId="61F55784">
              <v:stroke joinstyle="miter"/>
              <v:path gradientshapeok="t" o:connecttype="rect"/>
            </v:shapetype>
            <v:shape id="Text Box 4" style="position:absolute;margin-left:0;margin-top:0;width:60.1pt;height:29.65pt;z-index:251662336;visibility:visible;mso-wrap-style:none;mso-wrap-distance-left:0;mso-wrap-distance-top:0;mso-wrap-distance-right:0;mso-wrap-distance-bottom:0;mso-position-horizontal:left;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v:textbox style="mso-fit-shape-to-text:t" inset="20pt,15pt,0,0">
                <w:txbxContent>
                  <w:p w:rsidRPr="00C95D97" w:rsidR="00C95D97" w:rsidP="00C95D97" w:rsidRDefault="00C95D97" w14:paraId="70E17808"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6D460F01" wp14:editId="14F8684B">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a:extLst xmlns:a="http://schemas.openxmlformats.org/drawingml/2006/main">
              <a:ext uri="{FF2B5EF4-FFF2-40B4-BE49-F238E27FC236}">
                <a16:creationId xmlns:a16="http://schemas.microsoft.com/office/drawing/2014/main" id="{B44DD446-8C9C-4BAF-B1BB-84E9D5995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00076795" w:rsidRPr="00076795">
      <w:rPr>
        <w:noProof/>
      </w:rPr>
      <w:drawing>
        <wp:inline distT="0" distB="0" distL="0" distR="0" wp14:anchorId="09100883" wp14:editId="1B5EA941">
          <wp:extent cx="5731510" cy="140335"/>
          <wp:effectExtent l="0" t="0" r="0" b="0"/>
          <wp:docPr id="97074868" name="Picture 1">
            <a:extLst xmlns:a="http://schemas.openxmlformats.org/drawingml/2006/main">
              <a:ext uri="{FF2B5EF4-FFF2-40B4-BE49-F238E27FC236}">
                <a16:creationId xmlns:a16="http://schemas.microsoft.com/office/drawing/2014/main" id="{79437F6A-5769-46F3-A960-6CE6FAF6B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78663" w14:textId="77777777" w:rsidR="00C95D97" w:rsidRDefault="00C95D97">
    <w:pPr>
      <w:pStyle w:val="Header"/>
    </w:pPr>
    <w:r>
      <w:rPr>
        <w:noProof/>
      </w:rPr>
      <mc:AlternateContent>
        <mc:Choice Requires="wps">
          <w:drawing>
            <wp:anchor distT="0" distB="0" distL="0" distR="0" simplePos="0" relativeHeight="251660288" behindDoc="0" locked="0" layoutInCell="1" allowOverlap="1" wp14:anchorId="4DE4F0E7" wp14:editId="604E1EE0">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FF2B5EF4-FFF2-40B4-BE49-F238E27FC236}">
                    <a16:creationId xmlns:a16="http://schemas.microsoft.com/office/drawing/2014/main" id="{67582BB1-6F19-4AF4-9ED3-16BEFB3FE6D4}"/>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27E3D482"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w:pict>
            <v:shapetype id="_x0000_t202" coordsize="21600,21600" o:spt="202" path="m,l,21600r21600,l21600,xe" w14:anchorId="4DE4F0E7">
              <v:stroke joinstyle="miter"/>
              <v:path gradientshapeok="t" o:connecttype="rect"/>
            </v:shapetype>
            <v:shape id="Text Box 2"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v:textbox style="mso-fit-shape-to-text:t" inset="20pt,15pt,0,0">
                <w:txbxContent>
                  <w:p w:rsidRPr="00C95D97" w:rsidR="00C95D97" w:rsidP="00C95D97" w:rsidRDefault="00C95D97" w14:paraId="27E3D482" w14:textId="77777777">
                    <w:pPr>
                      <w:rPr>
                        <w:rFonts w:ascii="Aptos" w:hAnsi="Aptos" w:eastAsia="Aptos" w:cs="Aptos"/>
                        <w:noProof/>
                        <w:color w:val="000000"/>
                        <w:sz w:val="24"/>
                        <w:szCs w:val="24"/>
                      </w:rPr>
                    </w:pPr>
                    <w:r w:rsidRPr="00C95D97">
                      <w:rPr>
                        <w:rFonts w:ascii="Aptos" w:hAnsi="Aptos" w:eastAsia="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102B78"/>
    <w:multiLevelType w:val="hybridMultilevel"/>
    <w:tmpl w:val="6A780FF6"/>
    <w:lvl w:ilvl="0" w:tplc="D534DBBA">
      <w:start w:val="1"/>
      <w:numFmt w:val="decimal"/>
      <w:lvlText w:val="%1."/>
      <w:lvlJc w:val="left"/>
      <w:pPr>
        <w:ind w:left="720" w:hanging="360"/>
      </w:pPr>
    </w:lvl>
    <w:lvl w:ilvl="1" w:tplc="24AC4BFE">
      <w:start w:val="1"/>
      <w:numFmt w:val="lowerLetter"/>
      <w:lvlText w:val="%2."/>
      <w:lvlJc w:val="left"/>
      <w:pPr>
        <w:ind w:left="1440" w:hanging="360"/>
      </w:pPr>
    </w:lvl>
    <w:lvl w:ilvl="2" w:tplc="BAA01E04">
      <w:start w:val="1"/>
      <w:numFmt w:val="lowerRoman"/>
      <w:lvlText w:val="%3."/>
      <w:lvlJc w:val="right"/>
      <w:pPr>
        <w:ind w:left="2160" w:hanging="180"/>
      </w:pPr>
    </w:lvl>
    <w:lvl w:ilvl="3" w:tplc="0542F2D0">
      <w:start w:val="1"/>
      <w:numFmt w:val="decimal"/>
      <w:lvlText w:val="%4."/>
      <w:lvlJc w:val="left"/>
      <w:pPr>
        <w:ind w:left="2880" w:hanging="360"/>
      </w:pPr>
    </w:lvl>
    <w:lvl w:ilvl="4" w:tplc="BBA2C100">
      <w:start w:val="1"/>
      <w:numFmt w:val="lowerLetter"/>
      <w:lvlText w:val="%5."/>
      <w:lvlJc w:val="left"/>
      <w:pPr>
        <w:ind w:left="3600" w:hanging="360"/>
      </w:pPr>
    </w:lvl>
    <w:lvl w:ilvl="5" w:tplc="AF1A29EC">
      <w:start w:val="1"/>
      <w:numFmt w:val="lowerRoman"/>
      <w:lvlText w:val="%6."/>
      <w:lvlJc w:val="right"/>
      <w:pPr>
        <w:ind w:left="4320" w:hanging="180"/>
      </w:pPr>
    </w:lvl>
    <w:lvl w:ilvl="6" w:tplc="96E093A6">
      <w:start w:val="1"/>
      <w:numFmt w:val="decimal"/>
      <w:lvlText w:val="%7."/>
      <w:lvlJc w:val="left"/>
      <w:pPr>
        <w:ind w:left="5040" w:hanging="360"/>
      </w:pPr>
    </w:lvl>
    <w:lvl w:ilvl="7" w:tplc="CC36CBFA">
      <w:start w:val="1"/>
      <w:numFmt w:val="lowerLetter"/>
      <w:lvlText w:val="%8."/>
      <w:lvlJc w:val="left"/>
      <w:pPr>
        <w:ind w:left="5760" w:hanging="360"/>
      </w:pPr>
    </w:lvl>
    <w:lvl w:ilvl="8" w:tplc="EB78FC20">
      <w:start w:val="1"/>
      <w:numFmt w:val="lowerRoman"/>
      <w:lvlText w:val="%9."/>
      <w:lvlJc w:val="right"/>
      <w:pPr>
        <w:ind w:left="6480" w:hanging="180"/>
      </w:pPr>
    </w:lvl>
  </w:abstractNum>
  <w:abstractNum w:abstractNumId="1" w15:restartNumberingAfterBreak="0">
    <w:nsid w:val="293D4BC5"/>
    <w:multiLevelType w:val="hybridMultilevel"/>
    <w:tmpl w:val="78386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B84D74"/>
    <w:multiLevelType w:val="hybridMultilevel"/>
    <w:tmpl w:val="F2F8D8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A5C6E8"/>
    <w:multiLevelType w:val="hybridMultilevel"/>
    <w:tmpl w:val="70CEFCCE"/>
    <w:lvl w:ilvl="0" w:tplc="F0488F08">
      <w:start w:val="1"/>
      <w:numFmt w:val="decimal"/>
      <w:lvlText w:val="%1."/>
      <w:lvlJc w:val="left"/>
      <w:pPr>
        <w:ind w:left="720" w:hanging="360"/>
      </w:pPr>
    </w:lvl>
    <w:lvl w:ilvl="1" w:tplc="A0DA3C00">
      <w:start w:val="1"/>
      <w:numFmt w:val="lowerLetter"/>
      <w:lvlText w:val="%2."/>
      <w:lvlJc w:val="left"/>
      <w:pPr>
        <w:ind w:left="1440" w:hanging="360"/>
      </w:pPr>
    </w:lvl>
    <w:lvl w:ilvl="2" w:tplc="544E918C">
      <w:start w:val="1"/>
      <w:numFmt w:val="lowerRoman"/>
      <w:lvlText w:val="%3."/>
      <w:lvlJc w:val="right"/>
      <w:pPr>
        <w:ind w:left="2160" w:hanging="180"/>
      </w:pPr>
    </w:lvl>
    <w:lvl w:ilvl="3" w:tplc="1C20549C">
      <w:start w:val="1"/>
      <w:numFmt w:val="decimal"/>
      <w:lvlText w:val="%4."/>
      <w:lvlJc w:val="left"/>
      <w:pPr>
        <w:ind w:left="2880" w:hanging="360"/>
      </w:pPr>
    </w:lvl>
    <w:lvl w:ilvl="4" w:tplc="53CE5CA2">
      <w:start w:val="1"/>
      <w:numFmt w:val="lowerLetter"/>
      <w:lvlText w:val="%5."/>
      <w:lvlJc w:val="left"/>
      <w:pPr>
        <w:ind w:left="3600" w:hanging="360"/>
      </w:pPr>
    </w:lvl>
    <w:lvl w:ilvl="5" w:tplc="17DEF3D2">
      <w:start w:val="1"/>
      <w:numFmt w:val="lowerRoman"/>
      <w:lvlText w:val="%6."/>
      <w:lvlJc w:val="right"/>
      <w:pPr>
        <w:ind w:left="4320" w:hanging="180"/>
      </w:pPr>
    </w:lvl>
    <w:lvl w:ilvl="6" w:tplc="6EF08E80">
      <w:start w:val="1"/>
      <w:numFmt w:val="decimal"/>
      <w:lvlText w:val="%7."/>
      <w:lvlJc w:val="left"/>
      <w:pPr>
        <w:ind w:left="5040" w:hanging="360"/>
      </w:pPr>
    </w:lvl>
    <w:lvl w:ilvl="7" w:tplc="54108114">
      <w:start w:val="1"/>
      <w:numFmt w:val="lowerLetter"/>
      <w:lvlText w:val="%8."/>
      <w:lvlJc w:val="left"/>
      <w:pPr>
        <w:ind w:left="5760" w:hanging="360"/>
      </w:pPr>
    </w:lvl>
    <w:lvl w:ilvl="8" w:tplc="6CDEE68E">
      <w:start w:val="1"/>
      <w:numFmt w:val="lowerRoman"/>
      <w:lvlText w:val="%9."/>
      <w:lvlJc w:val="right"/>
      <w:pPr>
        <w:ind w:left="6480" w:hanging="180"/>
      </w:pPr>
    </w:lvl>
  </w:abstractNum>
  <w:abstractNum w:abstractNumId="4" w15:restartNumberingAfterBreak="0">
    <w:nsid w:val="40A72E5E"/>
    <w:multiLevelType w:val="hybridMultilevel"/>
    <w:tmpl w:val="43C660AA"/>
    <w:lvl w:ilvl="0" w:tplc="D64015D4">
      <w:start w:val="1"/>
      <w:numFmt w:val="decimal"/>
      <w:lvlText w:val="%1-"/>
      <w:lvlJc w:val="left"/>
      <w:pPr>
        <w:ind w:left="720" w:hanging="360"/>
      </w:pPr>
    </w:lvl>
    <w:lvl w:ilvl="1" w:tplc="CE5A0C72">
      <w:start w:val="1"/>
      <w:numFmt w:val="lowerLetter"/>
      <w:lvlText w:val="%2."/>
      <w:lvlJc w:val="left"/>
      <w:pPr>
        <w:ind w:left="1440" w:hanging="360"/>
      </w:pPr>
    </w:lvl>
    <w:lvl w:ilvl="2" w:tplc="CDFAA29E">
      <w:start w:val="1"/>
      <w:numFmt w:val="lowerRoman"/>
      <w:lvlText w:val="%3."/>
      <w:lvlJc w:val="right"/>
      <w:pPr>
        <w:ind w:left="2160" w:hanging="180"/>
      </w:pPr>
    </w:lvl>
    <w:lvl w:ilvl="3" w:tplc="2F401F16">
      <w:start w:val="1"/>
      <w:numFmt w:val="decimal"/>
      <w:lvlText w:val="%4."/>
      <w:lvlJc w:val="left"/>
      <w:pPr>
        <w:ind w:left="2880" w:hanging="360"/>
      </w:pPr>
    </w:lvl>
    <w:lvl w:ilvl="4" w:tplc="D52EF920">
      <w:start w:val="1"/>
      <w:numFmt w:val="lowerLetter"/>
      <w:lvlText w:val="%5."/>
      <w:lvlJc w:val="left"/>
      <w:pPr>
        <w:ind w:left="3600" w:hanging="360"/>
      </w:pPr>
    </w:lvl>
    <w:lvl w:ilvl="5" w:tplc="D446245A">
      <w:start w:val="1"/>
      <w:numFmt w:val="lowerRoman"/>
      <w:lvlText w:val="%6."/>
      <w:lvlJc w:val="right"/>
      <w:pPr>
        <w:ind w:left="4320" w:hanging="180"/>
      </w:pPr>
    </w:lvl>
    <w:lvl w:ilvl="6" w:tplc="1AF811EA">
      <w:start w:val="1"/>
      <w:numFmt w:val="decimal"/>
      <w:lvlText w:val="%7."/>
      <w:lvlJc w:val="left"/>
      <w:pPr>
        <w:ind w:left="5040" w:hanging="360"/>
      </w:pPr>
    </w:lvl>
    <w:lvl w:ilvl="7" w:tplc="952AE782">
      <w:start w:val="1"/>
      <w:numFmt w:val="lowerLetter"/>
      <w:lvlText w:val="%8."/>
      <w:lvlJc w:val="left"/>
      <w:pPr>
        <w:ind w:left="5760" w:hanging="360"/>
      </w:pPr>
    </w:lvl>
    <w:lvl w:ilvl="8" w:tplc="FBEAF6D4">
      <w:start w:val="1"/>
      <w:numFmt w:val="lowerRoman"/>
      <w:lvlText w:val="%9."/>
      <w:lvlJc w:val="right"/>
      <w:pPr>
        <w:ind w:left="6480" w:hanging="180"/>
      </w:pPr>
    </w:lvl>
  </w:abstractNum>
  <w:abstractNum w:abstractNumId="5" w15:restartNumberingAfterBreak="0">
    <w:nsid w:val="47A2A813"/>
    <w:multiLevelType w:val="hybridMultilevel"/>
    <w:tmpl w:val="7EB20D58"/>
    <w:lvl w:ilvl="0" w:tplc="527CE148">
      <w:start w:val="1"/>
      <w:numFmt w:val="bullet"/>
      <w:lvlText w:val=""/>
      <w:lvlJc w:val="left"/>
      <w:pPr>
        <w:ind w:left="720" w:hanging="360"/>
      </w:pPr>
      <w:rPr>
        <w:rFonts w:ascii="Symbol" w:hAnsi="Symbol" w:hint="default"/>
      </w:rPr>
    </w:lvl>
    <w:lvl w:ilvl="1" w:tplc="4382301A">
      <w:start w:val="1"/>
      <w:numFmt w:val="bullet"/>
      <w:lvlText w:val="o"/>
      <w:lvlJc w:val="left"/>
      <w:pPr>
        <w:ind w:left="1440" w:hanging="360"/>
      </w:pPr>
      <w:rPr>
        <w:rFonts w:ascii="Courier New" w:hAnsi="Courier New" w:hint="default"/>
      </w:rPr>
    </w:lvl>
    <w:lvl w:ilvl="2" w:tplc="B8C60AD6">
      <w:start w:val="1"/>
      <w:numFmt w:val="bullet"/>
      <w:lvlText w:val=""/>
      <w:lvlJc w:val="left"/>
      <w:pPr>
        <w:ind w:left="2160" w:hanging="360"/>
      </w:pPr>
      <w:rPr>
        <w:rFonts w:ascii="Wingdings" w:hAnsi="Wingdings" w:hint="default"/>
      </w:rPr>
    </w:lvl>
    <w:lvl w:ilvl="3" w:tplc="F40E72CE">
      <w:start w:val="1"/>
      <w:numFmt w:val="bullet"/>
      <w:lvlText w:val=""/>
      <w:lvlJc w:val="left"/>
      <w:pPr>
        <w:ind w:left="2880" w:hanging="360"/>
      </w:pPr>
      <w:rPr>
        <w:rFonts w:ascii="Symbol" w:hAnsi="Symbol" w:hint="default"/>
      </w:rPr>
    </w:lvl>
    <w:lvl w:ilvl="4" w:tplc="B7CA5298">
      <w:start w:val="1"/>
      <w:numFmt w:val="bullet"/>
      <w:lvlText w:val="o"/>
      <w:lvlJc w:val="left"/>
      <w:pPr>
        <w:ind w:left="3600" w:hanging="360"/>
      </w:pPr>
      <w:rPr>
        <w:rFonts w:ascii="Courier New" w:hAnsi="Courier New" w:hint="default"/>
      </w:rPr>
    </w:lvl>
    <w:lvl w:ilvl="5" w:tplc="11F41FCA">
      <w:start w:val="1"/>
      <w:numFmt w:val="bullet"/>
      <w:lvlText w:val=""/>
      <w:lvlJc w:val="left"/>
      <w:pPr>
        <w:ind w:left="4320" w:hanging="360"/>
      </w:pPr>
      <w:rPr>
        <w:rFonts w:ascii="Wingdings" w:hAnsi="Wingdings" w:hint="default"/>
      </w:rPr>
    </w:lvl>
    <w:lvl w:ilvl="6" w:tplc="E02226D6">
      <w:start w:val="1"/>
      <w:numFmt w:val="bullet"/>
      <w:lvlText w:val=""/>
      <w:lvlJc w:val="left"/>
      <w:pPr>
        <w:ind w:left="5040" w:hanging="360"/>
      </w:pPr>
      <w:rPr>
        <w:rFonts w:ascii="Symbol" w:hAnsi="Symbol" w:hint="default"/>
      </w:rPr>
    </w:lvl>
    <w:lvl w:ilvl="7" w:tplc="65DABE7E">
      <w:start w:val="1"/>
      <w:numFmt w:val="bullet"/>
      <w:lvlText w:val="o"/>
      <w:lvlJc w:val="left"/>
      <w:pPr>
        <w:ind w:left="5760" w:hanging="360"/>
      </w:pPr>
      <w:rPr>
        <w:rFonts w:ascii="Courier New" w:hAnsi="Courier New" w:hint="default"/>
      </w:rPr>
    </w:lvl>
    <w:lvl w:ilvl="8" w:tplc="8D269636">
      <w:start w:val="1"/>
      <w:numFmt w:val="bullet"/>
      <w:lvlText w:val=""/>
      <w:lvlJc w:val="left"/>
      <w:pPr>
        <w:ind w:left="6480" w:hanging="360"/>
      </w:pPr>
      <w:rPr>
        <w:rFonts w:ascii="Wingdings" w:hAnsi="Wingdings" w:hint="default"/>
      </w:rPr>
    </w:lvl>
  </w:abstractNum>
  <w:abstractNum w:abstractNumId="6" w15:restartNumberingAfterBreak="0">
    <w:nsid w:val="4A78DCC9"/>
    <w:multiLevelType w:val="hybridMultilevel"/>
    <w:tmpl w:val="C31C9E88"/>
    <w:lvl w:ilvl="0" w:tplc="3EDE2D5E">
      <w:start w:val="1"/>
      <w:numFmt w:val="decimal"/>
      <w:lvlText w:val="%1."/>
      <w:lvlJc w:val="left"/>
      <w:pPr>
        <w:ind w:left="720" w:hanging="360"/>
      </w:pPr>
    </w:lvl>
    <w:lvl w:ilvl="1" w:tplc="F65AA0F4">
      <w:start w:val="1"/>
      <w:numFmt w:val="lowerLetter"/>
      <w:lvlText w:val="%2."/>
      <w:lvlJc w:val="left"/>
      <w:pPr>
        <w:ind w:left="1440" w:hanging="360"/>
      </w:pPr>
    </w:lvl>
    <w:lvl w:ilvl="2" w:tplc="1B7E0290">
      <w:start w:val="1"/>
      <w:numFmt w:val="lowerRoman"/>
      <w:lvlText w:val="%3."/>
      <w:lvlJc w:val="right"/>
      <w:pPr>
        <w:ind w:left="2160" w:hanging="180"/>
      </w:pPr>
    </w:lvl>
    <w:lvl w:ilvl="3" w:tplc="B01C97C0">
      <w:start w:val="1"/>
      <w:numFmt w:val="decimal"/>
      <w:lvlText w:val="%4."/>
      <w:lvlJc w:val="left"/>
      <w:pPr>
        <w:ind w:left="2880" w:hanging="360"/>
      </w:pPr>
    </w:lvl>
    <w:lvl w:ilvl="4" w:tplc="1F3452CE">
      <w:start w:val="1"/>
      <w:numFmt w:val="lowerLetter"/>
      <w:lvlText w:val="%5."/>
      <w:lvlJc w:val="left"/>
      <w:pPr>
        <w:ind w:left="3600" w:hanging="360"/>
      </w:pPr>
    </w:lvl>
    <w:lvl w:ilvl="5" w:tplc="158E6380">
      <w:start w:val="1"/>
      <w:numFmt w:val="lowerRoman"/>
      <w:lvlText w:val="%6."/>
      <w:lvlJc w:val="right"/>
      <w:pPr>
        <w:ind w:left="4320" w:hanging="180"/>
      </w:pPr>
    </w:lvl>
    <w:lvl w:ilvl="6" w:tplc="BBFEB23E">
      <w:start w:val="1"/>
      <w:numFmt w:val="decimal"/>
      <w:lvlText w:val="%7."/>
      <w:lvlJc w:val="left"/>
      <w:pPr>
        <w:ind w:left="5040" w:hanging="360"/>
      </w:pPr>
    </w:lvl>
    <w:lvl w:ilvl="7" w:tplc="6BBA4662">
      <w:start w:val="1"/>
      <w:numFmt w:val="lowerLetter"/>
      <w:lvlText w:val="%8."/>
      <w:lvlJc w:val="left"/>
      <w:pPr>
        <w:ind w:left="5760" w:hanging="360"/>
      </w:pPr>
    </w:lvl>
    <w:lvl w:ilvl="8" w:tplc="AE46675E">
      <w:start w:val="1"/>
      <w:numFmt w:val="lowerRoman"/>
      <w:lvlText w:val="%9."/>
      <w:lvlJc w:val="right"/>
      <w:pPr>
        <w:ind w:left="6480" w:hanging="180"/>
      </w:pPr>
    </w:lvl>
  </w:abstractNum>
  <w:abstractNum w:abstractNumId="7" w15:restartNumberingAfterBreak="0">
    <w:nsid w:val="4AF89A17"/>
    <w:multiLevelType w:val="hybridMultilevel"/>
    <w:tmpl w:val="BED0D5C6"/>
    <w:lvl w:ilvl="0" w:tplc="B6987828">
      <w:start w:val="1"/>
      <w:numFmt w:val="decimal"/>
      <w:lvlText w:val="%1."/>
      <w:lvlJc w:val="left"/>
      <w:pPr>
        <w:ind w:left="720" w:hanging="360"/>
      </w:pPr>
    </w:lvl>
    <w:lvl w:ilvl="1" w:tplc="212C0176">
      <w:start w:val="1"/>
      <w:numFmt w:val="lowerLetter"/>
      <w:lvlText w:val="%2."/>
      <w:lvlJc w:val="left"/>
      <w:pPr>
        <w:ind w:left="1440" w:hanging="360"/>
      </w:pPr>
    </w:lvl>
    <w:lvl w:ilvl="2" w:tplc="43740E16">
      <w:start w:val="1"/>
      <w:numFmt w:val="lowerRoman"/>
      <w:lvlText w:val="%3."/>
      <w:lvlJc w:val="right"/>
      <w:pPr>
        <w:ind w:left="2160" w:hanging="180"/>
      </w:pPr>
    </w:lvl>
    <w:lvl w:ilvl="3" w:tplc="B3509F1C">
      <w:start w:val="1"/>
      <w:numFmt w:val="decimal"/>
      <w:lvlText w:val="%4."/>
      <w:lvlJc w:val="left"/>
      <w:pPr>
        <w:ind w:left="2880" w:hanging="360"/>
      </w:pPr>
    </w:lvl>
    <w:lvl w:ilvl="4" w:tplc="97948430">
      <w:start w:val="1"/>
      <w:numFmt w:val="lowerLetter"/>
      <w:lvlText w:val="%5."/>
      <w:lvlJc w:val="left"/>
      <w:pPr>
        <w:ind w:left="3600" w:hanging="360"/>
      </w:pPr>
    </w:lvl>
    <w:lvl w:ilvl="5" w:tplc="91A6079E">
      <w:start w:val="1"/>
      <w:numFmt w:val="lowerRoman"/>
      <w:lvlText w:val="%6."/>
      <w:lvlJc w:val="right"/>
      <w:pPr>
        <w:ind w:left="4320" w:hanging="180"/>
      </w:pPr>
    </w:lvl>
    <w:lvl w:ilvl="6" w:tplc="A4F49230">
      <w:start w:val="1"/>
      <w:numFmt w:val="decimal"/>
      <w:lvlText w:val="%7."/>
      <w:lvlJc w:val="left"/>
      <w:pPr>
        <w:ind w:left="5040" w:hanging="360"/>
      </w:pPr>
    </w:lvl>
    <w:lvl w:ilvl="7" w:tplc="AF26F4BC">
      <w:start w:val="1"/>
      <w:numFmt w:val="lowerLetter"/>
      <w:lvlText w:val="%8."/>
      <w:lvlJc w:val="left"/>
      <w:pPr>
        <w:ind w:left="5760" w:hanging="360"/>
      </w:pPr>
    </w:lvl>
    <w:lvl w:ilvl="8" w:tplc="56CEA9DC">
      <w:start w:val="1"/>
      <w:numFmt w:val="lowerRoman"/>
      <w:lvlText w:val="%9."/>
      <w:lvlJc w:val="right"/>
      <w:pPr>
        <w:ind w:left="6480" w:hanging="180"/>
      </w:pPr>
    </w:lvl>
  </w:abstractNum>
  <w:abstractNum w:abstractNumId="8" w15:restartNumberingAfterBreak="0">
    <w:nsid w:val="4B53AC11"/>
    <w:multiLevelType w:val="hybridMultilevel"/>
    <w:tmpl w:val="F1421148"/>
    <w:lvl w:ilvl="0" w:tplc="4C7492AE">
      <w:start w:val="1"/>
      <w:numFmt w:val="decimal"/>
      <w:lvlText w:val="%1."/>
      <w:lvlJc w:val="left"/>
      <w:pPr>
        <w:ind w:left="720" w:hanging="360"/>
      </w:pPr>
    </w:lvl>
    <w:lvl w:ilvl="1" w:tplc="80804F3A">
      <w:start w:val="1"/>
      <w:numFmt w:val="lowerLetter"/>
      <w:lvlText w:val="%2."/>
      <w:lvlJc w:val="left"/>
      <w:pPr>
        <w:ind w:left="1440" w:hanging="360"/>
      </w:pPr>
    </w:lvl>
    <w:lvl w:ilvl="2" w:tplc="D81AF06A">
      <w:start w:val="1"/>
      <w:numFmt w:val="lowerRoman"/>
      <w:lvlText w:val="%3."/>
      <w:lvlJc w:val="right"/>
      <w:pPr>
        <w:ind w:left="2160" w:hanging="180"/>
      </w:pPr>
    </w:lvl>
    <w:lvl w:ilvl="3" w:tplc="99D629E2">
      <w:start w:val="1"/>
      <w:numFmt w:val="decimal"/>
      <w:lvlText w:val="%4."/>
      <w:lvlJc w:val="left"/>
      <w:pPr>
        <w:ind w:left="2880" w:hanging="360"/>
      </w:pPr>
    </w:lvl>
    <w:lvl w:ilvl="4" w:tplc="429A7796">
      <w:start w:val="1"/>
      <w:numFmt w:val="lowerLetter"/>
      <w:lvlText w:val="%5."/>
      <w:lvlJc w:val="left"/>
      <w:pPr>
        <w:ind w:left="3600" w:hanging="360"/>
      </w:pPr>
    </w:lvl>
    <w:lvl w:ilvl="5" w:tplc="402A0036">
      <w:start w:val="1"/>
      <w:numFmt w:val="lowerRoman"/>
      <w:lvlText w:val="%6."/>
      <w:lvlJc w:val="right"/>
      <w:pPr>
        <w:ind w:left="4320" w:hanging="180"/>
      </w:pPr>
    </w:lvl>
    <w:lvl w:ilvl="6" w:tplc="6E4CB5E2">
      <w:start w:val="1"/>
      <w:numFmt w:val="decimal"/>
      <w:lvlText w:val="%7."/>
      <w:lvlJc w:val="left"/>
      <w:pPr>
        <w:ind w:left="5040" w:hanging="360"/>
      </w:pPr>
    </w:lvl>
    <w:lvl w:ilvl="7" w:tplc="337685B6">
      <w:start w:val="1"/>
      <w:numFmt w:val="lowerLetter"/>
      <w:lvlText w:val="%8."/>
      <w:lvlJc w:val="left"/>
      <w:pPr>
        <w:ind w:left="5760" w:hanging="360"/>
      </w:pPr>
    </w:lvl>
    <w:lvl w:ilvl="8" w:tplc="F5821634">
      <w:start w:val="1"/>
      <w:numFmt w:val="lowerRoman"/>
      <w:lvlText w:val="%9."/>
      <w:lvlJc w:val="right"/>
      <w:pPr>
        <w:ind w:left="6480" w:hanging="180"/>
      </w:pPr>
    </w:lvl>
  </w:abstractNum>
  <w:abstractNum w:abstractNumId="9" w15:restartNumberingAfterBreak="0">
    <w:nsid w:val="5866A7D8"/>
    <w:multiLevelType w:val="hybridMultilevel"/>
    <w:tmpl w:val="B42A5792"/>
    <w:lvl w:ilvl="0" w:tplc="D4BE0A1C">
      <w:start w:val="1"/>
      <w:numFmt w:val="decimal"/>
      <w:lvlText w:val="%1."/>
      <w:lvlJc w:val="left"/>
      <w:pPr>
        <w:ind w:left="720" w:hanging="360"/>
      </w:pPr>
    </w:lvl>
    <w:lvl w:ilvl="1" w:tplc="54E6844C">
      <w:start w:val="1"/>
      <w:numFmt w:val="lowerLetter"/>
      <w:lvlText w:val="%2."/>
      <w:lvlJc w:val="left"/>
      <w:pPr>
        <w:ind w:left="1440" w:hanging="360"/>
      </w:pPr>
    </w:lvl>
    <w:lvl w:ilvl="2" w:tplc="B7A25542">
      <w:start w:val="1"/>
      <w:numFmt w:val="lowerRoman"/>
      <w:lvlText w:val="%3."/>
      <w:lvlJc w:val="right"/>
      <w:pPr>
        <w:ind w:left="2160" w:hanging="180"/>
      </w:pPr>
    </w:lvl>
    <w:lvl w:ilvl="3" w:tplc="4D647DD4">
      <w:start w:val="1"/>
      <w:numFmt w:val="decimal"/>
      <w:lvlText w:val="%4."/>
      <w:lvlJc w:val="left"/>
      <w:pPr>
        <w:ind w:left="2880" w:hanging="360"/>
      </w:pPr>
    </w:lvl>
    <w:lvl w:ilvl="4" w:tplc="97B6A448">
      <w:start w:val="1"/>
      <w:numFmt w:val="lowerLetter"/>
      <w:lvlText w:val="%5."/>
      <w:lvlJc w:val="left"/>
      <w:pPr>
        <w:ind w:left="3600" w:hanging="360"/>
      </w:pPr>
    </w:lvl>
    <w:lvl w:ilvl="5" w:tplc="ECF2BE2C">
      <w:start w:val="1"/>
      <w:numFmt w:val="lowerRoman"/>
      <w:lvlText w:val="%6."/>
      <w:lvlJc w:val="right"/>
      <w:pPr>
        <w:ind w:left="4320" w:hanging="180"/>
      </w:pPr>
    </w:lvl>
    <w:lvl w:ilvl="6" w:tplc="4B14942C">
      <w:start w:val="1"/>
      <w:numFmt w:val="decimal"/>
      <w:lvlText w:val="%7."/>
      <w:lvlJc w:val="left"/>
      <w:pPr>
        <w:ind w:left="5040" w:hanging="360"/>
      </w:pPr>
    </w:lvl>
    <w:lvl w:ilvl="7" w:tplc="06229754">
      <w:start w:val="1"/>
      <w:numFmt w:val="lowerLetter"/>
      <w:lvlText w:val="%8."/>
      <w:lvlJc w:val="left"/>
      <w:pPr>
        <w:ind w:left="5760" w:hanging="360"/>
      </w:pPr>
    </w:lvl>
    <w:lvl w:ilvl="8" w:tplc="F9FC0516">
      <w:start w:val="1"/>
      <w:numFmt w:val="lowerRoman"/>
      <w:lvlText w:val="%9."/>
      <w:lvlJc w:val="right"/>
      <w:pPr>
        <w:ind w:left="6480" w:hanging="180"/>
      </w:pPr>
    </w:lvl>
  </w:abstractNum>
  <w:abstractNum w:abstractNumId="10" w15:restartNumberingAfterBreak="0">
    <w:nsid w:val="58BF83E3"/>
    <w:multiLevelType w:val="hybridMultilevel"/>
    <w:tmpl w:val="00647D54"/>
    <w:lvl w:ilvl="0" w:tplc="7BAE3546">
      <w:start w:val="1"/>
      <w:numFmt w:val="bullet"/>
      <w:lvlText w:val="-"/>
      <w:lvlJc w:val="left"/>
      <w:pPr>
        <w:ind w:left="720" w:hanging="360"/>
      </w:pPr>
      <w:rPr>
        <w:rFonts w:ascii="Aptos" w:hAnsi="Aptos" w:hint="default"/>
      </w:rPr>
    </w:lvl>
    <w:lvl w:ilvl="1" w:tplc="2064EA30">
      <w:start w:val="1"/>
      <w:numFmt w:val="bullet"/>
      <w:lvlText w:val="o"/>
      <w:lvlJc w:val="left"/>
      <w:pPr>
        <w:ind w:left="1440" w:hanging="360"/>
      </w:pPr>
      <w:rPr>
        <w:rFonts w:ascii="Courier New" w:hAnsi="Courier New" w:hint="default"/>
      </w:rPr>
    </w:lvl>
    <w:lvl w:ilvl="2" w:tplc="BD3411DE">
      <w:start w:val="1"/>
      <w:numFmt w:val="bullet"/>
      <w:lvlText w:val=""/>
      <w:lvlJc w:val="left"/>
      <w:pPr>
        <w:ind w:left="2160" w:hanging="360"/>
      </w:pPr>
      <w:rPr>
        <w:rFonts w:ascii="Wingdings" w:hAnsi="Wingdings" w:hint="default"/>
      </w:rPr>
    </w:lvl>
    <w:lvl w:ilvl="3" w:tplc="AED846CE">
      <w:start w:val="1"/>
      <w:numFmt w:val="bullet"/>
      <w:lvlText w:val=""/>
      <w:lvlJc w:val="left"/>
      <w:pPr>
        <w:ind w:left="2880" w:hanging="360"/>
      </w:pPr>
      <w:rPr>
        <w:rFonts w:ascii="Symbol" w:hAnsi="Symbol" w:hint="default"/>
      </w:rPr>
    </w:lvl>
    <w:lvl w:ilvl="4" w:tplc="E2020BCE">
      <w:start w:val="1"/>
      <w:numFmt w:val="bullet"/>
      <w:lvlText w:val="o"/>
      <w:lvlJc w:val="left"/>
      <w:pPr>
        <w:ind w:left="3600" w:hanging="360"/>
      </w:pPr>
      <w:rPr>
        <w:rFonts w:ascii="Courier New" w:hAnsi="Courier New" w:hint="default"/>
      </w:rPr>
    </w:lvl>
    <w:lvl w:ilvl="5" w:tplc="557AA292">
      <w:start w:val="1"/>
      <w:numFmt w:val="bullet"/>
      <w:lvlText w:val=""/>
      <w:lvlJc w:val="left"/>
      <w:pPr>
        <w:ind w:left="4320" w:hanging="360"/>
      </w:pPr>
      <w:rPr>
        <w:rFonts w:ascii="Wingdings" w:hAnsi="Wingdings" w:hint="default"/>
      </w:rPr>
    </w:lvl>
    <w:lvl w:ilvl="6" w:tplc="28F49F7C">
      <w:start w:val="1"/>
      <w:numFmt w:val="bullet"/>
      <w:lvlText w:val=""/>
      <w:lvlJc w:val="left"/>
      <w:pPr>
        <w:ind w:left="5040" w:hanging="360"/>
      </w:pPr>
      <w:rPr>
        <w:rFonts w:ascii="Symbol" w:hAnsi="Symbol" w:hint="default"/>
      </w:rPr>
    </w:lvl>
    <w:lvl w:ilvl="7" w:tplc="DD9E7C2C">
      <w:start w:val="1"/>
      <w:numFmt w:val="bullet"/>
      <w:lvlText w:val="o"/>
      <w:lvlJc w:val="left"/>
      <w:pPr>
        <w:ind w:left="5760" w:hanging="360"/>
      </w:pPr>
      <w:rPr>
        <w:rFonts w:ascii="Courier New" w:hAnsi="Courier New" w:hint="default"/>
      </w:rPr>
    </w:lvl>
    <w:lvl w:ilvl="8" w:tplc="00284288">
      <w:start w:val="1"/>
      <w:numFmt w:val="bullet"/>
      <w:lvlText w:val=""/>
      <w:lvlJc w:val="left"/>
      <w:pPr>
        <w:ind w:left="6480" w:hanging="360"/>
      </w:pPr>
      <w:rPr>
        <w:rFonts w:ascii="Wingdings" w:hAnsi="Wingdings" w:hint="default"/>
      </w:rPr>
    </w:lvl>
  </w:abstractNum>
  <w:abstractNum w:abstractNumId="11" w15:restartNumberingAfterBreak="0">
    <w:nsid w:val="58D5203A"/>
    <w:multiLevelType w:val="hybridMultilevel"/>
    <w:tmpl w:val="E98654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78528E"/>
    <w:multiLevelType w:val="hybridMultilevel"/>
    <w:tmpl w:val="5D700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E696BB9"/>
    <w:multiLevelType w:val="hybridMultilevel"/>
    <w:tmpl w:val="3E28F624"/>
    <w:lvl w:ilvl="0" w:tplc="62ACD684">
      <w:start w:val="1"/>
      <w:numFmt w:val="decimal"/>
      <w:lvlText w:val="%1."/>
      <w:lvlJc w:val="left"/>
      <w:pPr>
        <w:ind w:left="720" w:hanging="360"/>
      </w:pPr>
    </w:lvl>
    <w:lvl w:ilvl="1" w:tplc="16F41154">
      <w:start w:val="1"/>
      <w:numFmt w:val="lowerLetter"/>
      <w:lvlText w:val="%2."/>
      <w:lvlJc w:val="left"/>
      <w:pPr>
        <w:ind w:left="1440" w:hanging="360"/>
      </w:pPr>
    </w:lvl>
    <w:lvl w:ilvl="2" w:tplc="37B8D9B4">
      <w:start w:val="1"/>
      <w:numFmt w:val="lowerRoman"/>
      <w:lvlText w:val="%3."/>
      <w:lvlJc w:val="right"/>
      <w:pPr>
        <w:ind w:left="2160" w:hanging="180"/>
      </w:pPr>
    </w:lvl>
    <w:lvl w:ilvl="3" w:tplc="8F763EBE">
      <w:start w:val="1"/>
      <w:numFmt w:val="decimal"/>
      <w:lvlText w:val="%4."/>
      <w:lvlJc w:val="left"/>
      <w:pPr>
        <w:ind w:left="2880" w:hanging="360"/>
      </w:pPr>
    </w:lvl>
    <w:lvl w:ilvl="4" w:tplc="689ED0CA">
      <w:start w:val="1"/>
      <w:numFmt w:val="lowerLetter"/>
      <w:lvlText w:val="%5."/>
      <w:lvlJc w:val="left"/>
      <w:pPr>
        <w:ind w:left="3600" w:hanging="360"/>
      </w:pPr>
    </w:lvl>
    <w:lvl w:ilvl="5" w:tplc="4DC050A4">
      <w:start w:val="1"/>
      <w:numFmt w:val="lowerRoman"/>
      <w:lvlText w:val="%6."/>
      <w:lvlJc w:val="right"/>
      <w:pPr>
        <w:ind w:left="4320" w:hanging="180"/>
      </w:pPr>
    </w:lvl>
    <w:lvl w:ilvl="6" w:tplc="02643776">
      <w:start w:val="1"/>
      <w:numFmt w:val="decimal"/>
      <w:lvlText w:val="%7."/>
      <w:lvlJc w:val="left"/>
      <w:pPr>
        <w:ind w:left="5040" w:hanging="360"/>
      </w:pPr>
    </w:lvl>
    <w:lvl w:ilvl="7" w:tplc="FDC29038">
      <w:start w:val="1"/>
      <w:numFmt w:val="lowerLetter"/>
      <w:lvlText w:val="%8."/>
      <w:lvlJc w:val="left"/>
      <w:pPr>
        <w:ind w:left="5760" w:hanging="360"/>
      </w:pPr>
    </w:lvl>
    <w:lvl w:ilvl="8" w:tplc="1EE47036">
      <w:start w:val="1"/>
      <w:numFmt w:val="lowerRoman"/>
      <w:lvlText w:val="%9."/>
      <w:lvlJc w:val="right"/>
      <w:pPr>
        <w:ind w:left="6480" w:hanging="180"/>
      </w:pPr>
    </w:lvl>
  </w:abstractNum>
  <w:num w:numId="1" w16cid:durableId="1206287476">
    <w:abstractNumId w:val="0"/>
  </w:num>
  <w:num w:numId="2" w16cid:durableId="933366300">
    <w:abstractNumId w:val="5"/>
  </w:num>
  <w:num w:numId="3" w16cid:durableId="1688093256">
    <w:abstractNumId w:val="13"/>
  </w:num>
  <w:num w:numId="4" w16cid:durableId="1719893891">
    <w:abstractNumId w:val="9"/>
  </w:num>
  <w:num w:numId="5" w16cid:durableId="1321155452">
    <w:abstractNumId w:val="3"/>
  </w:num>
  <w:num w:numId="6" w16cid:durableId="970088309">
    <w:abstractNumId w:val="6"/>
  </w:num>
  <w:num w:numId="7" w16cid:durableId="191574873">
    <w:abstractNumId w:val="8"/>
  </w:num>
  <w:num w:numId="8" w16cid:durableId="1872574948">
    <w:abstractNumId w:val="7"/>
  </w:num>
  <w:num w:numId="9" w16cid:durableId="1317102419">
    <w:abstractNumId w:val="4"/>
  </w:num>
  <w:num w:numId="10" w16cid:durableId="1353798786">
    <w:abstractNumId w:val="10"/>
  </w:num>
  <w:num w:numId="11" w16cid:durableId="148596845">
    <w:abstractNumId w:val="11"/>
  </w:num>
  <w:num w:numId="12" w16cid:durableId="1877934851">
    <w:abstractNumId w:val="1"/>
  </w:num>
  <w:num w:numId="13" w16cid:durableId="1977636215">
    <w:abstractNumId w:val="2"/>
  </w:num>
  <w:num w:numId="14" w16cid:durableId="213771905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76795"/>
    <w:rsid w:val="000A4713"/>
    <w:rsid w:val="001057E4"/>
    <w:rsid w:val="0011406C"/>
    <w:rsid w:val="00144290"/>
    <w:rsid w:val="00156244"/>
    <w:rsid w:val="00195AAC"/>
    <w:rsid w:val="001B3325"/>
    <w:rsid w:val="001D404B"/>
    <w:rsid w:val="001D4F05"/>
    <w:rsid w:val="00227CC2"/>
    <w:rsid w:val="002503F9"/>
    <w:rsid w:val="00283B0C"/>
    <w:rsid w:val="002C6B1F"/>
    <w:rsid w:val="002D0A6C"/>
    <w:rsid w:val="002D5D1F"/>
    <w:rsid w:val="002F0A19"/>
    <w:rsid w:val="00301A8E"/>
    <w:rsid w:val="00370283"/>
    <w:rsid w:val="0037249D"/>
    <w:rsid w:val="003C0444"/>
    <w:rsid w:val="003C46BA"/>
    <w:rsid w:val="003E409A"/>
    <w:rsid w:val="003F63DC"/>
    <w:rsid w:val="00416F84"/>
    <w:rsid w:val="0043641C"/>
    <w:rsid w:val="00441EE1"/>
    <w:rsid w:val="004505A5"/>
    <w:rsid w:val="00453884"/>
    <w:rsid w:val="00462F2B"/>
    <w:rsid w:val="0049074F"/>
    <w:rsid w:val="004C7336"/>
    <w:rsid w:val="004D4436"/>
    <w:rsid w:val="004D5596"/>
    <w:rsid w:val="004D70CD"/>
    <w:rsid w:val="004E1BB5"/>
    <w:rsid w:val="004F7E4D"/>
    <w:rsid w:val="00532DF2"/>
    <w:rsid w:val="00561E84"/>
    <w:rsid w:val="00562046"/>
    <w:rsid w:val="00597D45"/>
    <w:rsid w:val="005A7795"/>
    <w:rsid w:val="005B5452"/>
    <w:rsid w:val="0060503B"/>
    <w:rsid w:val="00644DDE"/>
    <w:rsid w:val="006569FB"/>
    <w:rsid w:val="006654F2"/>
    <w:rsid w:val="0069455C"/>
    <w:rsid w:val="006A2254"/>
    <w:rsid w:val="006F030C"/>
    <w:rsid w:val="00772CEE"/>
    <w:rsid w:val="007B27D4"/>
    <w:rsid w:val="007D7151"/>
    <w:rsid w:val="00854365"/>
    <w:rsid w:val="00866559"/>
    <w:rsid w:val="00873744"/>
    <w:rsid w:val="008A4562"/>
    <w:rsid w:val="00900F70"/>
    <w:rsid w:val="00996F63"/>
    <w:rsid w:val="009C3461"/>
    <w:rsid w:val="009D500C"/>
    <w:rsid w:val="00A60C9A"/>
    <w:rsid w:val="00AA5660"/>
    <w:rsid w:val="00AB1C71"/>
    <w:rsid w:val="00AB7251"/>
    <w:rsid w:val="00AC715C"/>
    <w:rsid w:val="00AD1690"/>
    <w:rsid w:val="00AF30F0"/>
    <w:rsid w:val="00B87F0C"/>
    <w:rsid w:val="00B90A0B"/>
    <w:rsid w:val="00B930D9"/>
    <w:rsid w:val="00BB75F2"/>
    <w:rsid w:val="00BC6C30"/>
    <w:rsid w:val="00BE241C"/>
    <w:rsid w:val="00C24D08"/>
    <w:rsid w:val="00C3101A"/>
    <w:rsid w:val="00C34EEE"/>
    <w:rsid w:val="00C70BA0"/>
    <w:rsid w:val="00C93A51"/>
    <w:rsid w:val="00C95D97"/>
    <w:rsid w:val="00CA4836"/>
    <w:rsid w:val="00CB2148"/>
    <w:rsid w:val="00CE2269"/>
    <w:rsid w:val="00CF493D"/>
    <w:rsid w:val="00D207E1"/>
    <w:rsid w:val="00D752BA"/>
    <w:rsid w:val="00D85ACF"/>
    <w:rsid w:val="00D87B1F"/>
    <w:rsid w:val="00E12019"/>
    <w:rsid w:val="00E805A0"/>
    <w:rsid w:val="00E80E93"/>
    <w:rsid w:val="00EB7A97"/>
    <w:rsid w:val="00F357A2"/>
    <w:rsid w:val="00F5198F"/>
    <w:rsid w:val="00F5510E"/>
    <w:rsid w:val="00F92687"/>
    <w:rsid w:val="00FA421D"/>
    <w:rsid w:val="00FD5041"/>
    <w:rsid w:val="0CAB9EB6"/>
    <w:rsid w:val="10BA36F8"/>
    <w:rsid w:val="113FE822"/>
    <w:rsid w:val="11E5E1F8"/>
    <w:rsid w:val="18DEDE33"/>
    <w:rsid w:val="20EAD153"/>
    <w:rsid w:val="21B0D10E"/>
    <w:rsid w:val="236F4259"/>
    <w:rsid w:val="23CE6183"/>
    <w:rsid w:val="2623209A"/>
    <w:rsid w:val="2E588A45"/>
    <w:rsid w:val="2E86F5E6"/>
    <w:rsid w:val="34DD8808"/>
    <w:rsid w:val="3535BC25"/>
    <w:rsid w:val="3CDE52E6"/>
    <w:rsid w:val="3F39FF94"/>
    <w:rsid w:val="3F3FA7FA"/>
    <w:rsid w:val="3FF71ECE"/>
    <w:rsid w:val="406A133C"/>
    <w:rsid w:val="47709115"/>
    <w:rsid w:val="5158A7E0"/>
    <w:rsid w:val="547A5E3A"/>
    <w:rsid w:val="5A6B97AB"/>
    <w:rsid w:val="5CC0D0B8"/>
    <w:rsid w:val="700D937B"/>
    <w:rsid w:val="71554CF2"/>
    <w:rsid w:val="75E2A4FD"/>
    <w:rsid w:val="7C99A7D9"/>
    <w:rsid w:val="7D64D277"/>
    <w:rsid w:val="7DCF4EE7"/>
    <w:rsid w:val="7DF338DD"/>
    <w:rsid w:val="7F1A13B2"/>
    <w:rsid w:val="7FB7CD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E3DA05"/>
  <w15:chartTrackingRefBased/>
  <w15:docId w15:val="{5D28509B-4AAB-48E6-8D77-736DD6F4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1A"/>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3744"/>
    <w:rPr>
      <w:color w:val="467886" w:themeColor="hyperlink"/>
      <w:u w:val="single"/>
    </w:rPr>
  </w:style>
  <w:style w:type="character" w:styleId="UnresolvedMention">
    <w:name w:val="Unresolved Mention"/>
    <w:basedOn w:val="DefaultParagraphFont"/>
    <w:uiPriority w:val="99"/>
    <w:semiHidden/>
    <w:unhideWhenUsed/>
    <w:rsid w:val="00873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Yaqiao-chi-helen/Forecasting-team4/tree/main/notebooks/models"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Yaqiao-chi-helen/Forecasting-team4/tree/ma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Props1.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8E5887-60B4-4D24-B1F6-9AD536501327}">
  <ds:schemaRefs>
    <ds:schemaRef ds:uri="http://schemas.microsoft.com/sharepoint/v3/contenttype/forms"/>
  </ds:schemaRefs>
</ds:datastoreItem>
</file>

<file path=customXml/itemProps3.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YAQIAO CHI</cp:lastModifiedBy>
  <cp:revision>46</cp:revision>
  <cp:lastPrinted>2026-08-30T05:07:00Z</cp:lastPrinted>
  <dcterms:created xsi:type="dcterms:W3CDTF">2026-10-12T08:05:00Z</dcterms:created>
  <dcterms:modified xsi:type="dcterms:W3CDTF">2026-10-21T03:37:00Z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